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C3ECFE" w14:textId="77777777" w:rsidR="00A829B0" w:rsidRDefault="00275087" w:rsidP="00275087">
      <w:pPr>
        <w:jc w:val="right"/>
        <w:rPr>
          <w:color w:val="0D0D0D" w:themeColor="text1" w:themeTint="F2"/>
        </w:rPr>
      </w:pPr>
      <w:bookmarkStart w:id="0" w:name="_Toc243142709"/>
      <w:bookmarkStart w:id="1" w:name="_Toc500323120"/>
      <w:r>
        <w:rPr>
          <w:color w:val="0D0D0D" w:themeColor="text1" w:themeTint="F2"/>
        </w:rPr>
        <w:t>У</w:t>
      </w:r>
      <w:r w:rsidRPr="00275087">
        <w:rPr>
          <w:color w:val="0D0D0D" w:themeColor="text1" w:themeTint="F2"/>
        </w:rPr>
        <w:t>твержден</w:t>
      </w:r>
      <w:r w:rsidR="00A737AD">
        <w:rPr>
          <w:color w:val="0D0D0D" w:themeColor="text1" w:themeTint="F2"/>
        </w:rPr>
        <w:t>ы</w:t>
      </w:r>
      <w:r w:rsidRPr="00275087">
        <w:rPr>
          <w:color w:val="0D0D0D" w:themeColor="text1" w:themeTint="F2"/>
        </w:rPr>
        <w:t xml:space="preserve"> </w:t>
      </w:r>
    </w:p>
    <w:p w14:paraId="4E8E0E88" w14:textId="31742BE0" w:rsidR="00275087" w:rsidRDefault="00275087" w:rsidP="00275087">
      <w:pPr>
        <w:jc w:val="right"/>
        <w:rPr>
          <w:color w:val="0D0D0D" w:themeColor="text1" w:themeTint="F2"/>
        </w:rPr>
      </w:pPr>
      <w:r w:rsidRPr="00275087">
        <w:rPr>
          <w:color w:val="0D0D0D" w:themeColor="text1" w:themeTint="F2"/>
        </w:rPr>
        <w:t xml:space="preserve">Решением Совета народных депутатов </w:t>
      </w:r>
    </w:p>
    <w:p w14:paraId="5BA990E6" w14:textId="77777777" w:rsidR="00275087" w:rsidRDefault="00275087" w:rsidP="00275087">
      <w:pPr>
        <w:jc w:val="right"/>
        <w:rPr>
          <w:color w:val="0D0D0D" w:themeColor="text1" w:themeTint="F2"/>
        </w:rPr>
      </w:pPr>
      <w:proofErr w:type="spellStart"/>
      <w:r w:rsidRPr="00275087">
        <w:rPr>
          <w:color w:val="0D0D0D" w:themeColor="text1" w:themeTint="F2"/>
        </w:rPr>
        <w:t>Усть</w:t>
      </w:r>
      <w:proofErr w:type="spellEnd"/>
      <w:r w:rsidRPr="00275087">
        <w:rPr>
          <w:color w:val="0D0D0D" w:themeColor="text1" w:themeTint="F2"/>
        </w:rPr>
        <w:t xml:space="preserve">-Камчатского муниципального района </w:t>
      </w:r>
    </w:p>
    <w:p w14:paraId="4E332E06" w14:textId="0AF46394" w:rsidR="00275087" w:rsidRDefault="00275087" w:rsidP="00275087">
      <w:pPr>
        <w:jc w:val="right"/>
        <w:rPr>
          <w:color w:val="0D0D0D" w:themeColor="text1" w:themeTint="F2"/>
        </w:rPr>
      </w:pPr>
      <w:r>
        <w:rPr>
          <w:color w:val="0D0D0D" w:themeColor="text1" w:themeTint="F2"/>
        </w:rPr>
        <w:t>от 23.10.2019 № 190-нпа</w:t>
      </w:r>
    </w:p>
    <w:p w14:paraId="5C9CD9BD" w14:textId="5809F6CE" w:rsidR="00AB1F6F" w:rsidRPr="00AB1F6F" w:rsidRDefault="00AB1F6F" w:rsidP="00275087">
      <w:pPr>
        <w:jc w:val="right"/>
        <w:rPr>
          <w:i/>
          <w:color w:val="0D0D0D" w:themeColor="text1" w:themeTint="F2"/>
        </w:rPr>
      </w:pPr>
      <w:bookmarkStart w:id="2" w:name="_GoBack"/>
      <w:r w:rsidRPr="00AB1F6F">
        <w:rPr>
          <w:i/>
          <w:color w:val="0D0D0D" w:themeColor="text1" w:themeTint="F2"/>
        </w:rPr>
        <w:t>(в реакции Решения от 06.04.2020 № 204-нпа)</w:t>
      </w:r>
    </w:p>
    <w:bookmarkEnd w:id="2" w:displacedByCustomXml="next"/>
    <w:sdt>
      <w:sdtPr>
        <w:rPr>
          <w:color w:val="0D0D0D" w:themeColor="text1" w:themeTint="F2"/>
        </w:rPr>
        <w:id w:val="-1213111249"/>
        <w:docPartObj>
          <w:docPartGallery w:val="Cover Pages"/>
          <w:docPartUnique/>
        </w:docPartObj>
      </w:sdtPr>
      <w:sdtEndPr/>
      <w:sdtContent>
        <w:p w14:paraId="64B9DEF4" w14:textId="4CC29EF0" w:rsidR="002333BC" w:rsidRPr="00B4291E" w:rsidRDefault="002333BC" w:rsidP="00275087">
          <w:pPr>
            <w:ind w:firstLine="0"/>
            <w:jc w:val="center"/>
            <w:rPr>
              <w:b/>
              <w:color w:val="0D0D0D" w:themeColor="text1" w:themeTint="F2"/>
              <w:sz w:val="36"/>
            </w:rPr>
          </w:pPr>
        </w:p>
        <w:p w14:paraId="49AB2DB4" w14:textId="77777777" w:rsidR="005C1232" w:rsidRPr="00B4291E" w:rsidRDefault="005C1232" w:rsidP="002333BC">
          <w:pPr>
            <w:ind w:firstLine="0"/>
            <w:jc w:val="center"/>
            <w:rPr>
              <w:b/>
              <w:color w:val="0D0D0D" w:themeColor="text1" w:themeTint="F2"/>
              <w:sz w:val="36"/>
            </w:rPr>
          </w:pPr>
        </w:p>
        <w:p w14:paraId="47051DEB" w14:textId="77777777" w:rsidR="002333BC" w:rsidRPr="00B4291E" w:rsidRDefault="002333BC" w:rsidP="002333BC">
          <w:pPr>
            <w:ind w:firstLine="0"/>
            <w:jc w:val="center"/>
            <w:rPr>
              <w:b/>
              <w:color w:val="0D0D0D" w:themeColor="text1" w:themeTint="F2"/>
              <w:sz w:val="36"/>
            </w:rPr>
          </w:pPr>
        </w:p>
        <w:p w14:paraId="2A599DCF" w14:textId="77777777" w:rsidR="002333BC" w:rsidRPr="00B4291E" w:rsidRDefault="002333BC" w:rsidP="002333BC">
          <w:pPr>
            <w:ind w:firstLine="0"/>
            <w:jc w:val="center"/>
            <w:rPr>
              <w:b/>
              <w:color w:val="0D0D0D" w:themeColor="text1" w:themeTint="F2"/>
              <w:sz w:val="36"/>
            </w:rPr>
          </w:pPr>
        </w:p>
        <w:p w14:paraId="4B07D515" w14:textId="77777777" w:rsidR="002333BC" w:rsidRPr="00B4291E" w:rsidRDefault="002333BC" w:rsidP="002333BC">
          <w:pPr>
            <w:ind w:firstLine="0"/>
            <w:jc w:val="center"/>
            <w:rPr>
              <w:b/>
              <w:color w:val="0D0D0D" w:themeColor="text1" w:themeTint="F2"/>
              <w:sz w:val="36"/>
            </w:rPr>
          </w:pPr>
        </w:p>
        <w:p w14:paraId="06865A07" w14:textId="77777777" w:rsidR="002333BC" w:rsidRPr="00B4291E" w:rsidRDefault="002333BC" w:rsidP="002237E5">
          <w:pPr>
            <w:ind w:firstLine="0"/>
            <w:jc w:val="center"/>
            <w:rPr>
              <w:b/>
              <w:color w:val="0D0D0D" w:themeColor="text1" w:themeTint="F2"/>
              <w:sz w:val="36"/>
            </w:rPr>
          </w:pPr>
        </w:p>
        <w:p w14:paraId="6B387863" w14:textId="77777777" w:rsidR="00516F3B" w:rsidRPr="00B4291E" w:rsidRDefault="00516F3B" w:rsidP="002237E5">
          <w:pPr>
            <w:ind w:firstLine="0"/>
            <w:jc w:val="center"/>
            <w:rPr>
              <w:b/>
              <w:color w:val="0D0D0D" w:themeColor="text1" w:themeTint="F2"/>
              <w:sz w:val="36"/>
            </w:rPr>
          </w:pPr>
        </w:p>
        <w:p w14:paraId="706F507E" w14:textId="77777777" w:rsidR="00516F3B" w:rsidRPr="00B4291E" w:rsidRDefault="00516F3B" w:rsidP="002237E5">
          <w:pPr>
            <w:ind w:firstLine="0"/>
            <w:jc w:val="center"/>
            <w:rPr>
              <w:b/>
              <w:color w:val="0D0D0D" w:themeColor="text1" w:themeTint="F2"/>
              <w:sz w:val="36"/>
            </w:rPr>
          </w:pPr>
        </w:p>
        <w:p w14:paraId="796FEC94" w14:textId="77777777" w:rsidR="00516F3B" w:rsidRPr="00B4291E" w:rsidRDefault="00516F3B" w:rsidP="002333BC">
          <w:pPr>
            <w:ind w:firstLine="0"/>
            <w:jc w:val="center"/>
            <w:rPr>
              <w:b/>
              <w:color w:val="0D0D0D" w:themeColor="text1" w:themeTint="F2"/>
              <w:sz w:val="36"/>
            </w:rPr>
          </w:pPr>
        </w:p>
        <w:p w14:paraId="55D3DEE1" w14:textId="77777777" w:rsidR="002333BC" w:rsidRPr="00B4291E" w:rsidRDefault="002333BC" w:rsidP="002333BC">
          <w:pPr>
            <w:ind w:firstLine="0"/>
            <w:jc w:val="center"/>
            <w:rPr>
              <w:b/>
              <w:color w:val="0D0D0D" w:themeColor="text1" w:themeTint="F2"/>
              <w:sz w:val="36"/>
            </w:rPr>
          </w:pPr>
        </w:p>
        <w:p w14:paraId="3C1A33FB" w14:textId="77777777" w:rsidR="002333BC" w:rsidRPr="00B4291E" w:rsidRDefault="002333BC" w:rsidP="002333BC">
          <w:pPr>
            <w:ind w:firstLine="0"/>
            <w:jc w:val="center"/>
            <w:rPr>
              <w:b/>
              <w:color w:val="0D0D0D" w:themeColor="text1" w:themeTint="F2"/>
              <w:sz w:val="36"/>
            </w:rPr>
          </w:pPr>
        </w:p>
        <w:p w14:paraId="544900A5" w14:textId="74BB93BD" w:rsidR="002333BC" w:rsidRPr="00B4291E" w:rsidRDefault="00516F3B" w:rsidP="002333BC">
          <w:pPr>
            <w:ind w:firstLine="0"/>
            <w:jc w:val="center"/>
            <w:rPr>
              <w:b/>
              <w:color w:val="0D0D0D" w:themeColor="text1" w:themeTint="F2"/>
              <w:sz w:val="36"/>
            </w:rPr>
          </w:pPr>
          <w:r w:rsidRPr="00B4291E">
            <w:rPr>
              <w:b/>
              <w:color w:val="0D0D0D" w:themeColor="text1" w:themeTint="F2"/>
              <w:sz w:val="36"/>
            </w:rPr>
            <w:t>ПРАВИЛА ЗЕМЛЕПОЛЬЗОВАНИЯ И ЗАСТРОЙКИ</w:t>
          </w:r>
          <w:r w:rsidR="002333BC" w:rsidRPr="00B4291E">
            <w:rPr>
              <w:b/>
              <w:color w:val="0D0D0D" w:themeColor="text1" w:themeTint="F2"/>
              <w:sz w:val="36"/>
            </w:rPr>
            <w:t xml:space="preserve"> </w:t>
          </w:r>
          <w:r w:rsidRPr="00B4291E">
            <w:rPr>
              <w:b/>
              <w:color w:val="0D0D0D" w:themeColor="text1" w:themeTint="F2"/>
              <w:sz w:val="36"/>
            </w:rPr>
            <w:br/>
          </w:r>
          <w:r w:rsidR="002D2619" w:rsidRPr="00B4291E">
            <w:rPr>
              <w:b/>
              <w:color w:val="0D0D0D" w:themeColor="text1" w:themeTint="F2"/>
              <w:sz w:val="36"/>
            </w:rPr>
            <w:t>УСТЬ-КАМЧАТСКОГО СЕЛЬСКОГО ПОСЕЛЕНИЯ</w:t>
          </w:r>
          <w:r w:rsidR="002D0691" w:rsidRPr="00B4291E">
            <w:rPr>
              <w:b/>
              <w:color w:val="0D0D0D" w:themeColor="text1" w:themeTint="F2"/>
              <w:sz w:val="36"/>
            </w:rPr>
            <w:br/>
          </w:r>
          <w:r w:rsidR="002D2619" w:rsidRPr="00B4291E">
            <w:rPr>
              <w:b/>
              <w:color w:val="0D0D0D" w:themeColor="text1" w:themeTint="F2"/>
              <w:sz w:val="36"/>
            </w:rPr>
            <w:t xml:space="preserve">УСТЬ-КАМЧАТСКОГО МУНИЦИПАЛЬНОГО РАЙОНА </w:t>
          </w:r>
          <w:r w:rsidR="002333BC" w:rsidRPr="00B4291E">
            <w:rPr>
              <w:b/>
              <w:color w:val="0D0D0D" w:themeColor="text1" w:themeTint="F2"/>
              <w:sz w:val="36"/>
            </w:rPr>
            <w:t>КАМЧАТСКОГО КРАЯ</w:t>
          </w:r>
        </w:p>
        <w:p w14:paraId="0FAA9954" w14:textId="77777777" w:rsidR="002333BC" w:rsidRPr="00B4291E" w:rsidRDefault="002333BC" w:rsidP="002333BC">
          <w:pPr>
            <w:ind w:firstLine="0"/>
            <w:jc w:val="center"/>
            <w:rPr>
              <w:b/>
              <w:color w:val="0D0D0D" w:themeColor="text1" w:themeTint="F2"/>
              <w:sz w:val="36"/>
            </w:rPr>
          </w:pPr>
        </w:p>
        <w:p w14:paraId="1EC8E7C3" w14:textId="77777777" w:rsidR="002333BC" w:rsidRPr="00B4291E" w:rsidRDefault="002333BC" w:rsidP="002333BC">
          <w:pPr>
            <w:ind w:firstLine="0"/>
            <w:jc w:val="center"/>
            <w:rPr>
              <w:b/>
              <w:color w:val="0D0D0D" w:themeColor="text1" w:themeTint="F2"/>
              <w:sz w:val="36"/>
            </w:rPr>
          </w:pPr>
        </w:p>
        <w:p w14:paraId="1C6FD8D1" w14:textId="77777777" w:rsidR="002333BC" w:rsidRPr="00B4291E" w:rsidRDefault="002333BC" w:rsidP="002333BC">
          <w:pPr>
            <w:ind w:firstLine="0"/>
            <w:jc w:val="center"/>
            <w:rPr>
              <w:b/>
              <w:color w:val="0D0D0D" w:themeColor="text1" w:themeTint="F2"/>
              <w:sz w:val="36"/>
            </w:rPr>
          </w:pPr>
        </w:p>
        <w:p w14:paraId="09DD8D84" w14:textId="77777777" w:rsidR="002333BC" w:rsidRPr="00B4291E" w:rsidRDefault="002333BC" w:rsidP="002237E5">
          <w:pPr>
            <w:ind w:firstLine="0"/>
            <w:jc w:val="center"/>
            <w:rPr>
              <w:b/>
              <w:color w:val="0D0D0D" w:themeColor="text1" w:themeTint="F2"/>
              <w:sz w:val="36"/>
            </w:rPr>
          </w:pPr>
        </w:p>
        <w:p w14:paraId="06758236" w14:textId="77777777" w:rsidR="00516F3B" w:rsidRPr="00B4291E" w:rsidRDefault="00516F3B" w:rsidP="002237E5">
          <w:pPr>
            <w:ind w:firstLine="0"/>
            <w:jc w:val="center"/>
            <w:rPr>
              <w:b/>
              <w:color w:val="0D0D0D" w:themeColor="text1" w:themeTint="F2"/>
              <w:sz w:val="36"/>
            </w:rPr>
          </w:pPr>
        </w:p>
        <w:p w14:paraId="6511011F" w14:textId="77777777" w:rsidR="00516F3B" w:rsidRPr="00B4291E" w:rsidRDefault="00516F3B" w:rsidP="002237E5">
          <w:pPr>
            <w:ind w:firstLine="0"/>
            <w:jc w:val="center"/>
            <w:rPr>
              <w:b/>
              <w:color w:val="0D0D0D" w:themeColor="text1" w:themeTint="F2"/>
              <w:sz w:val="36"/>
            </w:rPr>
          </w:pPr>
        </w:p>
        <w:p w14:paraId="5864E23E" w14:textId="77777777" w:rsidR="00516F3B" w:rsidRPr="00B4291E" w:rsidRDefault="00516F3B" w:rsidP="002237E5">
          <w:pPr>
            <w:ind w:firstLine="0"/>
            <w:jc w:val="center"/>
            <w:rPr>
              <w:b/>
              <w:color w:val="0D0D0D" w:themeColor="text1" w:themeTint="F2"/>
              <w:sz w:val="36"/>
            </w:rPr>
          </w:pPr>
        </w:p>
        <w:p w14:paraId="31485883" w14:textId="77777777" w:rsidR="00516F3B" w:rsidRPr="00B4291E" w:rsidRDefault="00516F3B" w:rsidP="002237E5">
          <w:pPr>
            <w:ind w:firstLine="0"/>
            <w:jc w:val="center"/>
            <w:rPr>
              <w:b/>
              <w:color w:val="0D0D0D" w:themeColor="text1" w:themeTint="F2"/>
              <w:sz w:val="36"/>
            </w:rPr>
          </w:pPr>
        </w:p>
        <w:p w14:paraId="3F787A53" w14:textId="77777777" w:rsidR="00516F3B" w:rsidRPr="00B4291E" w:rsidRDefault="00516F3B" w:rsidP="002237E5">
          <w:pPr>
            <w:ind w:firstLine="0"/>
            <w:jc w:val="center"/>
            <w:rPr>
              <w:b/>
              <w:color w:val="0D0D0D" w:themeColor="text1" w:themeTint="F2"/>
              <w:sz w:val="36"/>
            </w:rPr>
          </w:pPr>
        </w:p>
        <w:p w14:paraId="0BF988BD" w14:textId="77777777" w:rsidR="00516F3B" w:rsidRPr="00B4291E" w:rsidRDefault="00516F3B" w:rsidP="002237E5">
          <w:pPr>
            <w:ind w:firstLine="0"/>
            <w:jc w:val="center"/>
            <w:rPr>
              <w:b/>
              <w:color w:val="0D0D0D" w:themeColor="text1" w:themeTint="F2"/>
              <w:sz w:val="36"/>
            </w:rPr>
          </w:pPr>
        </w:p>
        <w:p w14:paraId="7EFF722E" w14:textId="3E2A2B0C" w:rsidR="00516F3B" w:rsidRPr="00B4291E" w:rsidRDefault="00516F3B" w:rsidP="002237E5">
          <w:pPr>
            <w:ind w:firstLine="0"/>
            <w:jc w:val="center"/>
            <w:rPr>
              <w:b/>
              <w:color w:val="0D0D0D" w:themeColor="text1" w:themeTint="F2"/>
              <w:sz w:val="36"/>
            </w:rPr>
          </w:pPr>
        </w:p>
        <w:p w14:paraId="28CC3F68" w14:textId="77777777" w:rsidR="00516F3B" w:rsidRPr="00B4291E" w:rsidRDefault="00516F3B" w:rsidP="002237E5">
          <w:pPr>
            <w:ind w:firstLine="0"/>
            <w:jc w:val="center"/>
            <w:rPr>
              <w:b/>
              <w:color w:val="0D0D0D" w:themeColor="text1" w:themeTint="F2"/>
              <w:sz w:val="36"/>
            </w:rPr>
          </w:pPr>
        </w:p>
        <w:p w14:paraId="3EA93373" w14:textId="77777777" w:rsidR="00516F3B" w:rsidRPr="00B4291E" w:rsidRDefault="00516F3B" w:rsidP="002237E5">
          <w:pPr>
            <w:ind w:firstLine="0"/>
            <w:jc w:val="center"/>
            <w:rPr>
              <w:b/>
              <w:color w:val="0D0D0D" w:themeColor="text1" w:themeTint="F2"/>
              <w:sz w:val="36"/>
            </w:rPr>
          </w:pPr>
        </w:p>
        <w:p w14:paraId="7C27A53B" w14:textId="6944BA28" w:rsidR="005C1232" w:rsidRPr="00B4291E" w:rsidRDefault="005C1232" w:rsidP="002237E5">
          <w:pPr>
            <w:ind w:firstLine="0"/>
            <w:jc w:val="center"/>
            <w:rPr>
              <w:b/>
              <w:color w:val="0D0D0D" w:themeColor="text1" w:themeTint="F2"/>
              <w:sz w:val="36"/>
            </w:rPr>
          </w:pPr>
        </w:p>
        <w:p w14:paraId="72E80378" w14:textId="36522725" w:rsidR="003648EB" w:rsidRPr="00B4291E" w:rsidRDefault="003648EB" w:rsidP="00AB1F6F">
          <w:pPr>
            <w:ind w:firstLine="0"/>
            <w:rPr>
              <w:b/>
              <w:color w:val="0D0D0D" w:themeColor="text1" w:themeTint="F2"/>
              <w:sz w:val="36"/>
            </w:rPr>
          </w:pPr>
        </w:p>
        <w:p w14:paraId="17FABC33" w14:textId="77777777" w:rsidR="00516F3B" w:rsidRPr="00B4291E" w:rsidRDefault="00516F3B" w:rsidP="002237E5">
          <w:pPr>
            <w:ind w:firstLine="0"/>
            <w:jc w:val="center"/>
            <w:rPr>
              <w:b/>
              <w:color w:val="0D0D0D" w:themeColor="text1" w:themeTint="F2"/>
              <w:sz w:val="36"/>
            </w:rPr>
          </w:pPr>
        </w:p>
        <w:p w14:paraId="0912BC6F" w14:textId="26E8C81E" w:rsidR="00516F3B" w:rsidRPr="00B4291E" w:rsidRDefault="00516F3B" w:rsidP="002333BC">
          <w:pPr>
            <w:jc w:val="center"/>
            <w:rPr>
              <w:color w:val="0D0D0D" w:themeColor="text1" w:themeTint="F2"/>
              <w:sz w:val="28"/>
            </w:rPr>
          </w:pPr>
          <w:r w:rsidRPr="00B4291E">
            <w:rPr>
              <w:color w:val="0D0D0D" w:themeColor="text1" w:themeTint="F2"/>
              <w:sz w:val="28"/>
            </w:rPr>
            <w:t>2019 год</w:t>
          </w:r>
        </w:p>
        <w:p w14:paraId="07F5E705" w14:textId="59E24E6C" w:rsidR="00574DE7" w:rsidRPr="00B4291E" w:rsidRDefault="002333BC" w:rsidP="002237E5">
          <w:pPr>
            <w:rPr>
              <w:color w:val="0D0D0D" w:themeColor="text1" w:themeTint="F2"/>
            </w:rPr>
          </w:pPr>
          <w:r w:rsidRPr="00B4291E">
            <w:rPr>
              <w:b/>
              <w:color w:val="0D0D0D" w:themeColor="text1" w:themeTint="F2"/>
              <w:sz w:val="28"/>
            </w:rPr>
            <w:br w:type="page"/>
          </w:r>
        </w:p>
      </w:sdtContent>
    </w:sdt>
    <w:sdt>
      <w:sdtPr>
        <w:rPr>
          <w:rFonts w:ascii="Times New Roman" w:eastAsia="Times New Roman" w:hAnsi="Times New Roman" w:cs="Times New Roman"/>
          <w:color w:val="0D0D0D" w:themeColor="text1" w:themeTint="F2"/>
          <w:sz w:val="24"/>
          <w:szCs w:val="24"/>
        </w:rPr>
        <w:id w:val="884529821"/>
        <w:docPartObj>
          <w:docPartGallery w:val="Table of Contents"/>
          <w:docPartUnique/>
        </w:docPartObj>
      </w:sdtPr>
      <w:sdtEndPr>
        <w:rPr>
          <w:b/>
          <w:bCs/>
          <w:sz w:val="23"/>
          <w:szCs w:val="23"/>
        </w:rPr>
      </w:sdtEndPr>
      <w:sdtContent>
        <w:p w14:paraId="7FAC59B8" w14:textId="77777777" w:rsidR="001D0ED9" w:rsidRPr="00B4291E" w:rsidRDefault="001D0ED9">
          <w:pPr>
            <w:pStyle w:val="ab"/>
            <w:rPr>
              <w:rFonts w:ascii="Times New Roman" w:hAnsi="Times New Roman" w:cs="Times New Roman"/>
              <w:b/>
              <w:color w:val="0D0D0D" w:themeColor="text1" w:themeTint="F2"/>
              <w:sz w:val="24"/>
              <w:szCs w:val="24"/>
            </w:rPr>
          </w:pPr>
          <w:r w:rsidRPr="00B4291E">
            <w:rPr>
              <w:rFonts w:ascii="Times New Roman" w:hAnsi="Times New Roman" w:cs="Times New Roman"/>
              <w:b/>
              <w:color w:val="0D0D0D" w:themeColor="text1" w:themeTint="F2"/>
              <w:sz w:val="24"/>
              <w:szCs w:val="24"/>
            </w:rPr>
            <w:t>Оглавление</w:t>
          </w:r>
        </w:p>
        <w:p w14:paraId="11FADCCF" w14:textId="77777777" w:rsidR="002237E5" w:rsidRPr="00B4291E" w:rsidRDefault="002237E5" w:rsidP="002237E5">
          <w:pPr>
            <w:rPr>
              <w:color w:val="0D0D0D" w:themeColor="text1" w:themeTint="F2"/>
              <w:sz w:val="23"/>
              <w:szCs w:val="23"/>
            </w:rPr>
          </w:pPr>
        </w:p>
        <w:p w14:paraId="15E7238D" w14:textId="77777777" w:rsidR="00144A28" w:rsidRPr="00B4291E" w:rsidRDefault="001D0ED9">
          <w:pPr>
            <w:pStyle w:val="21"/>
            <w:rPr>
              <w:rFonts w:asciiTheme="minorHAnsi" w:eastAsiaTheme="minorEastAsia" w:hAnsiTheme="minorHAnsi" w:cstheme="minorBidi"/>
              <w:noProof/>
              <w:sz w:val="22"/>
              <w:szCs w:val="22"/>
            </w:rPr>
          </w:pPr>
          <w:r w:rsidRPr="00B4291E">
            <w:rPr>
              <w:color w:val="0D0D0D" w:themeColor="text1" w:themeTint="F2"/>
              <w:sz w:val="23"/>
              <w:szCs w:val="23"/>
            </w:rPr>
            <w:fldChar w:fldCharType="begin"/>
          </w:r>
          <w:r w:rsidRPr="00B4291E">
            <w:rPr>
              <w:color w:val="0D0D0D" w:themeColor="text1" w:themeTint="F2"/>
              <w:sz w:val="23"/>
              <w:szCs w:val="23"/>
            </w:rPr>
            <w:instrText xml:space="preserve"> TOC \o "1-3" \h \z \u </w:instrText>
          </w:r>
          <w:r w:rsidRPr="00B4291E">
            <w:rPr>
              <w:color w:val="0D0D0D" w:themeColor="text1" w:themeTint="F2"/>
              <w:sz w:val="23"/>
              <w:szCs w:val="23"/>
            </w:rPr>
            <w:fldChar w:fldCharType="separate"/>
          </w:r>
          <w:hyperlink w:anchor="_Toc20825307" w:history="1">
            <w:r w:rsidR="00144A28" w:rsidRPr="00B4291E">
              <w:rPr>
                <w:rStyle w:val="aa"/>
                <w:noProof/>
              </w:rPr>
              <w:t>ЧАСТЬ I. ПОРЯДОК ПРИМЕНЕНИЯ ПРАВИЛ ЗЕМЛЕПОЛЬЗОВАНИЯ И ЗАСТРОЙКИ И ВНЕСЕНИЯ В НИХ ИЗМЕНЕНИЙ</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_Toc20825307 \h </w:instrText>
            </w:r>
            <w:r w:rsidR="00144A28" w:rsidRPr="00B4291E">
              <w:rPr>
                <w:noProof/>
                <w:webHidden/>
              </w:rPr>
            </w:r>
            <w:r w:rsidR="00144A28" w:rsidRPr="00B4291E">
              <w:rPr>
                <w:noProof/>
                <w:webHidden/>
              </w:rPr>
              <w:fldChar w:fldCharType="separate"/>
            </w:r>
            <w:r w:rsidR="00144A28" w:rsidRPr="00B4291E">
              <w:rPr>
                <w:noProof/>
                <w:webHidden/>
              </w:rPr>
              <w:t>4</w:t>
            </w:r>
            <w:r w:rsidR="00144A28" w:rsidRPr="00B4291E">
              <w:rPr>
                <w:noProof/>
                <w:webHidden/>
              </w:rPr>
              <w:fldChar w:fldCharType="end"/>
            </w:r>
          </w:hyperlink>
        </w:p>
        <w:p w14:paraId="5F4BA2ED" w14:textId="77777777" w:rsidR="00144A28" w:rsidRPr="00B4291E" w:rsidRDefault="00920103">
          <w:pPr>
            <w:pStyle w:val="21"/>
            <w:rPr>
              <w:rFonts w:asciiTheme="minorHAnsi" w:eastAsiaTheme="minorEastAsia" w:hAnsiTheme="minorHAnsi" w:cstheme="minorBidi"/>
              <w:noProof/>
              <w:sz w:val="22"/>
              <w:szCs w:val="22"/>
            </w:rPr>
          </w:pPr>
          <w:hyperlink w:anchor="_Toc20825308" w:history="1">
            <w:r w:rsidR="00144A28" w:rsidRPr="00B4291E">
              <w:rPr>
                <w:rStyle w:val="aa"/>
                <w:noProof/>
              </w:rPr>
              <w:t>ГЛАВА 1. ПОЛОЖЕНИЯ О РЕГУЛИРОВАНИИ ЗЕМЛЕПОЛЬЗОВАНИЯ И ЗАСТРОЙКИ ОРГАНАМИ МЕСТНОГО САМОУПРАВЛЕНИЯ</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_Toc20825308 \h </w:instrText>
            </w:r>
            <w:r w:rsidR="00144A28" w:rsidRPr="00B4291E">
              <w:rPr>
                <w:noProof/>
                <w:webHidden/>
              </w:rPr>
            </w:r>
            <w:r w:rsidR="00144A28" w:rsidRPr="00B4291E">
              <w:rPr>
                <w:noProof/>
                <w:webHidden/>
              </w:rPr>
              <w:fldChar w:fldCharType="separate"/>
            </w:r>
            <w:r w:rsidR="00144A28" w:rsidRPr="00B4291E">
              <w:rPr>
                <w:noProof/>
                <w:webHidden/>
              </w:rPr>
              <w:t>4</w:t>
            </w:r>
            <w:r w:rsidR="00144A28" w:rsidRPr="00B4291E">
              <w:rPr>
                <w:noProof/>
                <w:webHidden/>
              </w:rPr>
              <w:fldChar w:fldCharType="end"/>
            </w:r>
          </w:hyperlink>
        </w:p>
        <w:p w14:paraId="73B63B9B" w14:textId="77777777" w:rsidR="00144A28" w:rsidRPr="00B4291E" w:rsidRDefault="00920103">
          <w:pPr>
            <w:pStyle w:val="21"/>
            <w:rPr>
              <w:rFonts w:asciiTheme="minorHAnsi" w:eastAsiaTheme="minorEastAsia" w:hAnsiTheme="minorHAnsi" w:cstheme="minorBidi"/>
              <w:noProof/>
              <w:sz w:val="22"/>
              <w:szCs w:val="22"/>
            </w:rPr>
          </w:pPr>
          <w:hyperlink w:anchor="_Toc20825309" w:history="1">
            <w:r w:rsidR="00144A28" w:rsidRPr="00B4291E">
              <w:rPr>
                <w:rStyle w:val="aa"/>
                <w:noProof/>
              </w:rPr>
              <w:t>Статья 1. Основные определения и термины, используемые в настоящих Правилах</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_Toc20825309 \h </w:instrText>
            </w:r>
            <w:r w:rsidR="00144A28" w:rsidRPr="00B4291E">
              <w:rPr>
                <w:noProof/>
                <w:webHidden/>
              </w:rPr>
            </w:r>
            <w:r w:rsidR="00144A28" w:rsidRPr="00B4291E">
              <w:rPr>
                <w:noProof/>
                <w:webHidden/>
              </w:rPr>
              <w:fldChar w:fldCharType="separate"/>
            </w:r>
            <w:r w:rsidR="00144A28" w:rsidRPr="00B4291E">
              <w:rPr>
                <w:noProof/>
                <w:webHidden/>
              </w:rPr>
              <w:t>4</w:t>
            </w:r>
            <w:r w:rsidR="00144A28" w:rsidRPr="00B4291E">
              <w:rPr>
                <w:noProof/>
                <w:webHidden/>
              </w:rPr>
              <w:fldChar w:fldCharType="end"/>
            </w:r>
          </w:hyperlink>
        </w:p>
        <w:p w14:paraId="31199D86" w14:textId="77777777" w:rsidR="00144A28" w:rsidRPr="00B4291E" w:rsidRDefault="00920103">
          <w:pPr>
            <w:pStyle w:val="21"/>
            <w:rPr>
              <w:rFonts w:asciiTheme="minorHAnsi" w:eastAsiaTheme="minorEastAsia" w:hAnsiTheme="minorHAnsi" w:cstheme="minorBidi"/>
              <w:noProof/>
              <w:sz w:val="22"/>
              <w:szCs w:val="22"/>
            </w:rPr>
          </w:pPr>
          <w:hyperlink w:anchor="_Toc20825310" w:history="1">
            <w:r w:rsidR="00144A28" w:rsidRPr="00B4291E">
              <w:rPr>
                <w:rStyle w:val="aa"/>
                <w:noProof/>
              </w:rPr>
              <w:t>Статья 2. Правовой статус Правил землепользования и застройки Усть-Камчатского сельского поселения</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_Toc20825310 \h </w:instrText>
            </w:r>
            <w:r w:rsidR="00144A28" w:rsidRPr="00B4291E">
              <w:rPr>
                <w:noProof/>
                <w:webHidden/>
              </w:rPr>
            </w:r>
            <w:r w:rsidR="00144A28" w:rsidRPr="00B4291E">
              <w:rPr>
                <w:noProof/>
                <w:webHidden/>
              </w:rPr>
              <w:fldChar w:fldCharType="separate"/>
            </w:r>
            <w:r w:rsidR="00144A28" w:rsidRPr="00B4291E">
              <w:rPr>
                <w:noProof/>
                <w:webHidden/>
              </w:rPr>
              <w:t>6</w:t>
            </w:r>
            <w:r w:rsidR="00144A28" w:rsidRPr="00B4291E">
              <w:rPr>
                <w:noProof/>
                <w:webHidden/>
              </w:rPr>
              <w:fldChar w:fldCharType="end"/>
            </w:r>
          </w:hyperlink>
        </w:p>
        <w:p w14:paraId="3EBCED07" w14:textId="77777777" w:rsidR="00144A28" w:rsidRPr="00B4291E" w:rsidRDefault="00920103">
          <w:pPr>
            <w:pStyle w:val="21"/>
            <w:rPr>
              <w:rFonts w:asciiTheme="minorHAnsi" w:eastAsiaTheme="minorEastAsia" w:hAnsiTheme="minorHAnsi" w:cstheme="minorBidi"/>
              <w:noProof/>
              <w:sz w:val="22"/>
              <w:szCs w:val="22"/>
            </w:rPr>
          </w:pPr>
          <w:hyperlink w:anchor="_Toc20825311" w:history="1">
            <w:r w:rsidR="00144A28" w:rsidRPr="00B4291E">
              <w:rPr>
                <w:rStyle w:val="aa"/>
                <w:noProof/>
              </w:rPr>
              <w:t>Статья 3. Цели, назначение и область применения Правил землепользования и застройки</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_Toc20825311 \h </w:instrText>
            </w:r>
            <w:r w:rsidR="00144A28" w:rsidRPr="00B4291E">
              <w:rPr>
                <w:noProof/>
                <w:webHidden/>
              </w:rPr>
            </w:r>
            <w:r w:rsidR="00144A28" w:rsidRPr="00B4291E">
              <w:rPr>
                <w:noProof/>
                <w:webHidden/>
              </w:rPr>
              <w:fldChar w:fldCharType="separate"/>
            </w:r>
            <w:r w:rsidR="00144A28" w:rsidRPr="00B4291E">
              <w:rPr>
                <w:noProof/>
                <w:webHidden/>
              </w:rPr>
              <w:t>6</w:t>
            </w:r>
            <w:r w:rsidR="00144A28" w:rsidRPr="00B4291E">
              <w:rPr>
                <w:noProof/>
                <w:webHidden/>
              </w:rPr>
              <w:fldChar w:fldCharType="end"/>
            </w:r>
          </w:hyperlink>
        </w:p>
        <w:p w14:paraId="70DE0D17" w14:textId="77777777" w:rsidR="00144A28" w:rsidRPr="00B4291E" w:rsidRDefault="00920103">
          <w:pPr>
            <w:pStyle w:val="21"/>
            <w:rPr>
              <w:rFonts w:asciiTheme="minorHAnsi" w:eastAsiaTheme="minorEastAsia" w:hAnsiTheme="minorHAnsi" w:cstheme="minorBidi"/>
              <w:noProof/>
              <w:sz w:val="22"/>
              <w:szCs w:val="22"/>
            </w:rPr>
          </w:pPr>
          <w:hyperlink w:anchor="_Toc20825312" w:history="1">
            <w:r w:rsidR="00144A28" w:rsidRPr="00B4291E">
              <w:rPr>
                <w:rStyle w:val="aa"/>
                <w:noProof/>
              </w:rPr>
              <w:t>Статья 4. Соотношение Правил землепользования и застройки с Генеральным планом Усть-Камчатского сельского поселения и документацией по планировке территории</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_Toc20825312 \h </w:instrText>
            </w:r>
            <w:r w:rsidR="00144A28" w:rsidRPr="00B4291E">
              <w:rPr>
                <w:noProof/>
                <w:webHidden/>
              </w:rPr>
            </w:r>
            <w:r w:rsidR="00144A28" w:rsidRPr="00B4291E">
              <w:rPr>
                <w:noProof/>
                <w:webHidden/>
              </w:rPr>
              <w:fldChar w:fldCharType="separate"/>
            </w:r>
            <w:r w:rsidR="00144A28" w:rsidRPr="00B4291E">
              <w:rPr>
                <w:noProof/>
                <w:webHidden/>
              </w:rPr>
              <w:t>7</w:t>
            </w:r>
            <w:r w:rsidR="00144A28" w:rsidRPr="00B4291E">
              <w:rPr>
                <w:noProof/>
                <w:webHidden/>
              </w:rPr>
              <w:fldChar w:fldCharType="end"/>
            </w:r>
          </w:hyperlink>
        </w:p>
        <w:p w14:paraId="11A92C9C" w14:textId="77777777" w:rsidR="00144A28" w:rsidRPr="00B4291E" w:rsidRDefault="00920103">
          <w:pPr>
            <w:pStyle w:val="21"/>
            <w:rPr>
              <w:rFonts w:asciiTheme="minorHAnsi" w:eastAsiaTheme="minorEastAsia" w:hAnsiTheme="minorHAnsi" w:cstheme="minorBidi"/>
              <w:noProof/>
              <w:sz w:val="22"/>
              <w:szCs w:val="22"/>
            </w:rPr>
          </w:pPr>
          <w:hyperlink w:anchor="_Toc20825313" w:history="1">
            <w:r w:rsidR="00144A28" w:rsidRPr="00B4291E">
              <w:rPr>
                <w:rStyle w:val="aa"/>
                <w:noProof/>
              </w:rPr>
              <w:t>Статья 5. Общедоступность информации о землепользовании и застройке</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_Toc20825313 \h </w:instrText>
            </w:r>
            <w:r w:rsidR="00144A28" w:rsidRPr="00B4291E">
              <w:rPr>
                <w:noProof/>
                <w:webHidden/>
              </w:rPr>
            </w:r>
            <w:r w:rsidR="00144A28" w:rsidRPr="00B4291E">
              <w:rPr>
                <w:noProof/>
                <w:webHidden/>
              </w:rPr>
              <w:fldChar w:fldCharType="separate"/>
            </w:r>
            <w:r w:rsidR="00144A28" w:rsidRPr="00B4291E">
              <w:rPr>
                <w:noProof/>
                <w:webHidden/>
              </w:rPr>
              <w:t>8</w:t>
            </w:r>
            <w:r w:rsidR="00144A28" w:rsidRPr="00B4291E">
              <w:rPr>
                <w:noProof/>
                <w:webHidden/>
              </w:rPr>
              <w:fldChar w:fldCharType="end"/>
            </w:r>
          </w:hyperlink>
        </w:p>
        <w:p w14:paraId="22211CE3" w14:textId="77777777" w:rsidR="00144A28" w:rsidRPr="00B4291E" w:rsidRDefault="00920103">
          <w:pPr>
            <w:pStyle w:val="21"/>
            <w:rPr>
              <w:rFonts w:asciiTheme="minorHAnsi" w:eastAsiaTheme="minorEastAsia" w:hAnsiTheme="minorHAnsi" w:cstheme="minorBidi"/>
              <w:noProof/>
              <w:sz w:val="22"/>
              <w:szCs w:val="22"/>
            </w:rPr>
          </w:pPr>
          <w:hyperlink w:anchor="_Toc20825314" w:history="1">
            <w:r w:rsidR="00144A28" w:rsidRPr="00B4291E">
              <w:rPr>
                <w:rStyle w:val="aa"/>
                <w:noProof/>
              </w:rPr>
              <w:t>Статья 6. Полномочия органов местного самоуправления и должностных лиц Усть-Камчатского сельского поселения и Усть-Камчатского муниципального района в области землепользования и застройки</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_Toc20825314 \h </w:instrText>
            </w:r>
            <w:r w:rsidR="00144A28" w:rsidRPr="00B4291E">
              <w:rPr>
                <w:noProof/>
                <w:webHidden/>
              </w:rPr>
            </w:r>
            <w:r w:rsidR="00144A28" w:rsidRPr="00B4291E">
              <w:rPr>
                <w:noProof/>
                <w:webHidden/>
              </w:rPr>
              <w:fldChar w:fldCharType="separate"/>
            </w:r>
            <w:r w:rsidR="00144A28" w:rsidRPr="00B4291E">
              <w:rPr>
                <w:noProof/>
                <w:webHidden/>
              </w:rPr>
              <w:t>8</w:t>
            </w:r>
            <w:r w:rsidR="00144A28" w:rsidRPr="00B4291E">
              <w:rPr>
                <w:noProof/>
                <w:webHidden/>
              </w:rPr>
              <w:fldChar w:fldCharType="end"/>
            </w:r>
          </w:hyperlink>
        </w:p>
        <w:p w14:paraId="6B5DFD7D" w14:textId="77777777" w:rsidR="00144A28" w:rsidRPr="00B4291E" w:rsidRDefault="00920103">
          <w:pPr>
            <w:pStyle w:val="21"/>
            <w:rPr>
              <w:rFonts w:asciiTheme="minorHAnsi" w:eastAsiaTheme="minorEastAsia" w:hAnsiTheme="minorHAnsi" w:cstheme="minorBidi"/>
              <w:noProof/>
              <w:sz w:val="22"/>
              <w:szCs w:val="22"/>
            </w:rPr>
          </w:pPr>
          <w:hyperlink w:anchor="_Toc20825315" w:history="1">
            <w:r w:rsidR="00144A28" w:rsidRPr="00B4291E">
              <w:rPr>
                <w:rStyle w:val="aa"/>
                <w:noProof/>
              </w:rPr>
              <w:t>Статья 7. Комиссия по подготовке проекта Правил землепользования и застройки</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_Toc20825315 \h </w:instrText>
            </w:r>
            <w:r w:rsidR="00144A28" w:rsidRPr="00B4291E">
              <w:rPr>
                <w:noProof/>
                <w:webHidden/>
              </w:rPr>
            </w:r>
            <w:r w:rsidR="00144A28" w:rsidRPr="00B4291E">
              <w:rPr>
                <w:noProof/>
                <w:webHidden/>
              </w:rPr>
              <w:fldChar w:fldCharType="separate"/>
            </w:r>
            <w:r w:rsidR="00144A28" w:rsidRPr="00B4291E">
              <w:rPr>
                <w:noProof/>
                <w:webHidden/>
              </w:rPr>
              <w:t>9</w:t>
            </w:r>
            <w:r w:rsidR="00144A28" w:rsidRPr="00B4291E">
              <w:rPr>
                <w:noProof/>
                <w:webHidden/>
              </w:rPr>
              <w:fldChar w:fldCharType="end"/>
            </w:r>
          </w:hyperlink>
        </w:p>
        <w:p w14:paraId="0FD29A20" w14:textId="77777777" w:rsidR="00144A28" w:rsidRPr="00B4291E" w:rsidRDefault="00920103">
          <w:pPr>
            <w:pStyle w:val="21"/>
            <w:rPr>
              <w:rFonts w:asciiTheme="minorHAnsi" w:eastAsiaTheme="minorEastAsia" w:hAnsiTheme="minorHAnsi" w:cstheme="minorBidi"/>
              <w:noProof/>
              <w:sz w:val="22"/>
              <w:szCs w:val="22"/>
            </w:rPr>
          </w:pPr>
          <w:hyperlink w:anchor="_Toc20825316" w:history="1">
            <w:r w:rsidR="00144A28" w:rsidRPr="00B4291E">
              <w:rPr>
                <w:rStyle w:val="aa"/>
                <w:noProof/>
              </w:rPr>
              <w:t>ГЛАВА 2. ПОРЯДОК ПРИМЕНЕНИЯ ГРАДОСТРОИТЕЛЬНЫХ РЕГЛАМЕНТОВ</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_Toc20825316 \h </w:instrText>
            </w:r>
            <w:r w:rsidR="00144A28" w:rsidRPr="00B4291E">
              <w:rPr>
                <w:noProof/>
                <w:webHidden/>
              </w:rPr>
            </w:r>
            <w:r w:rsidR="00144A28" w:rsidRPr="00B4291E">
              <w:rPr>
                <w:noProof/>
                <w:webHidden/>
              </w:rPr>
              <w:fldChar w:fldCharType="separate"/>
            </w:r>
            <w:r w:rsidR="00144A28" w:rsidRPr="00B4291E">
              <w:rPr>
                <w:noProof/>
                <w:webHidden/>
              </w:rPr>
              <w:t>10</w:t>
            </w:r>
            <w:r w:rsidR="00144A28" w:rsidRPr="00B4291E">
              <w:rPr>
                <w:noProof/>
                <w:webHidden/>
              </w:rPr>
              <w:fldChar w:fldCharType="end"/>
            </w:r>
          </w:hyperlink>
        </w:p>
        <w:p w14:paraId="1D6F7EE4" w14:textId="77777777" w:rsidR="00144A28" w:rsidRPr="00B4291E" w:rsidRDefault="00920103">
          <w:pPr>
            <w:pStyle w:val="21"/>
            <w:rPr>
              <w:rFonts w:asciiTheme="minorHAnsi" w:eastAsiaTheme="minorEastAsia" w:hAnsiTheme="minorHAnsi" w:cstheme="minorBidi"/>
              <w:noProof/>
              <w:sz w:val="22"/>
              <w:szCs w:val="22"/>
            </w:rPr>
          </w:pPr>
          <w:hyperlink w:anchor="_Toc20825317" w:history="1">
            <w:r w:rsidR="00144A28" w:rsidRPr="00B4291E">
              <w:rPr>
                <w:rStyle w:val="aa"/>
                <w:noProof/>
              </w:rPr>
              <w:t>Статья 8. Градостроительный регламент</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_Toc20825317 \h </w:instrText>
            </w:r>
            <w:r w:rsidR="00144A28" w:rsidRPr="00B4291E">
              <w:rPr>
                <w:noProof/>
                <w:webHidden/>
              </w:rPr>
            </w:r>
            <w:r w:rsidR="00144A28" w:rsidRPr="00B4291E">
              <w:rPr>
                <w:noProof/>
                <w:webHidden/>
              </w:rPr>
              <w:fldChar w:fldCharType="separate"/>
            </w:r>
            <w:r w:rsidR="00144A28" w:rsidRPr="00B4291E">
              <w:rPr>
                <w:noProof/>
                <w:webHidden/>
              </w:rPr>
              <w:t>10</w:t>
            </w:r>
            <w:r w:rsidR="00144A28" w:rsidRPr="00B4291E">
              <w:rPr>
                <w:noProof/>
                <w:webHidden/>
              </w:rPr>
              <w:fldChar w:fldCharType="end"/>
            </w:r>
          </w:hyperlink>
        </w:p>
        <w:p w14:paraId="5963AC52" w14:textId="77777777" w:rsidR="00144A28" w:rsidRPr="00B4291E" w:rsidRDefault="00920103">
          <w:pPr>
            <w:pStyle w:val="21"/>
            <w:rPr>
              <w:rFonts w:asciiTheme="minorHAnsi" w:eastAsiaTheme="minorEastAsia" w:hAnsiTheme="minorHAnsi" w:cstheme="minorBidi"/>
              <w:noProof/>
              <w:sz w:val="22"/>
              <w:szCs w:val="22"/>
            </w:rPr>
          </w:pPr>
          <w:hyperlink w:anchor="_Toc20825318" w:history="1">
            <w:r w:rsidR="00144A28" w:rsidRPr="00B4291E">
              <w:rPr>
                <w:rStyle w:val="aa"/>
                <w:noProof/>
              </w:rPr>
              <w:t>Статья 9. Виды разрешённого использования земельных участков и объектов капитального строительства</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_Toc20825318 \h </w:instrText>
            </w:r>
            <w:r w:rsidR="00144A28" w:rsidRPr="00B4291E">
              <w:rPr>
                <w:noProof/>
                <w:webHidden/>
              </w:rPr>
            </w:r>
            <w:r w:rsidR="00144A28" w:rsidRPr="00B4291E">
              <w:rPr>
                <w:noProof/>
                <w:webHidden/>
              </w:rPr>
              <w:fldChar w:fldCharType="separate"/>
            </w:r>
            <w:r w:rsidR="00144A28" w:rsidRPr="00B4291E">
              <w:rPr>
                <w:noProof/>
                <w:webHidden/>
              </w:rPr>
              <w:t>11</w:t>
            </w:r>
            <w:r w:rsidR="00144A28" w:rsidRPr="00B4291E">
              <w:rPr>
                <w:noProof/>
                <w:webHidden/>
              </w:rPr>
              <w:fldChar w:fldCharType="end"/>
            </w:r>
          </w:hyperlink>
        </w:p>
        <w:p w14:paraId="5FD6A82B" w14:textId="77777777" w:rsidR="00144A28" w:rsidRPr="00B4291E" w:rsidRDefault="00920103">
          <w:pPr>
            <w:pStyle w:val="21"/>
            <w:rPr>
              <w:rFonts w:asciiTheme="minorHAnsi" w:eastAsiaTheme="minorEastAsia" w:hAnsiTheme="minorHAnsi" w:cstheme="minorBidi"/>
              <w:noProof/>
              <w:sz w:val="22"/>
              <w:szCs w:val="22"/>
            </w:rPr>
          </w:pPr>
          <w:hyperlink w:anchor="_Toc20825319" w:history="1">
            <w:r w:rsidR="00144A28" w:rsidRPr="00B4291E">
              <w:rPr>
                <w:rStyle w:val="aa"/>
                <w:noProof/>
              </w:rPr>
              <w:t>Статья 10. Изменение видов разрешённого использования земельных участков и объектов капитального строительства, на которые распространяется действие градостроительного регламента</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_Toc20825319 \h </w:instrText>
            </w:r>
            <w:r w:rsidR="00144A28" w:rsidRPr="00B4291E">
              <w:rPr>
                <w:noProof/>
                <w:webHidden/>
              </w:rPr>
            </w:r>
            <w:r w:rsidR="00144A28" w:rsidRPr="00B4291E">
              <w:rPr>
                <w:noProof/>
                <w:webHidden/>
              </w:rPr>
              <w:fldChar w:fldCharType="separate"/>
            </w:r>
            <w:r w:rsidR="00144A28" w:rsidRPr="00B4291E">
              <w:rPr>
                <w:noProof/>
                <w:webHidden/>
              </w:rPr>
              <w:t>12</w:t>
            </w:r>
            <w:r w:rsidR="00144A28" w:rsidRPr="00B4291E">
              <w:rPr>
                <w:noProof/>
                <w:webHidden/>
              </w:rPr>
              <w:fldChar w:fldCharType="end"/>
            </w:r>
          </w:hyperlink>
        </w:p>
        <w:p w14:paraId="48FE666B" w14:textId="77777777" w:rsidR="00144A28" w:rsidRPr="00B4291E" w:rsidRDefault="00920103">
          <w:pPr>
            <w:pStyle w:val="21"/>
            <w:rPr>
              <w:rFonts w:asciiTheme="minorHAnsi" w:eastAsiaTheme="minorEastAsia" w:hAnsiTheme="minorHAnsi" w:cstheme="minorBidi"/>
              <w:noProof/>
              <w:sz w:val="22"/>
              <w:szCs w:val="22"/>
            </w:rPr>
          </w:pPr>
          <w:hyperlink w:anchor="_Toc20825320" w:history="1">
            <w:r w:rsidR="00144A28" w:rsidRPr="00B4291E">
              <w:rPr>
                <w:rStyle w:val="aa"/>
                <w:noProof/>
              </w:rPr>
              <w:t>Статья 11. Общие требования градостроительного регламента в части предельных размеров земельных участков и предельных параметров разрешённого строительства, реконструкции объектов капитального строительства</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_Toc20825320 \h </w:instrText>
            </w:r>
            <w:r w:rsidR="00144A28" w:rsidRPr="00B4291E">
              <w:rPr>
                <w:noProof/>
                <w:webHidden/>
              </w:rPr>
            </w:r>
            <w:r w:rsidR="00144A28" w:rsidRPr="00B4291E">
              <w:rPr>
                <w:noProof/>
                <w:webHidden/>
              </w:rPr>
              <w:fldChar w:fldCharType="separate"/>
            </w:r>
            <w:r w:rsidR="00144A28" w:rsidRPr="00B4291E">
              <w:rPr>
                <w:noProof/>
                <w:webHidden/>
              </w:rPr>
              <w:t>13</w:t>
            </w:r>
            <w:r w:rsidR="00144A28" w:rsidRPr="00B4291E">
              <w:rPr>
                <w:noProof/>
                <w:webHidden/>
              </w:rPr>
              <w:fldChar w:fldCharType="end"/>
            </w:r>
          </w:hyperlink>
        </w:p>
        <w:p w14:paraId="62ABE6D1" w14:textId="77777777" w:rsidR="00144A28" w:rsidRPr="00B4291E" w:rsidRDefault="00920103">
          <w:pPr>
            <w:pStyle w:val="21"/>
            <w:rPr>
              <w:rFonts w:asciiTheme="minorHAnsi" w:eastAsiaTheme="minorEastAsia" w:hAnsiTheme="minorHAnsi" w:cstheme="minorBidi"/>
              <w:noProof/>
              <w:sz w:val="22"/>
              <w:szCs w:val="22"/>
            </w:rPr>
          </w:pPr>
          <w:hyperlink w:anchor="_Toc20825321" w:history="1">
            <w:r w:rsidR="00144A28" w:rsidRPr="00B4291E">
              <w:rPr>
                <w:rStyle w:val="aa"/>
                <w:noProof/>
              </w:rPr>
              <w:t>Статья 12. Общие требования градостроительного регламента в части ограничений использования земельных участков и объектов капитального строительства</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_Toc20825321 \h </w:instrText>
            </w:r>
            <w:r w:rsidR="00144A28" w:rsidRPr="00B4291E">
              <w:rPr>
                <w:noProof/>
                <w:webHidden/>
              </w:rPr>
            </w:r>
            <w:r w:rsidR="00144A28" w:rsidRPr="00B4291E">
              <w:rPr>
                <w:noProof/>
                <w:webHidden/>
              </w:rPr>
              <w:fldChar w:fldCharType="separate"/>
            </w:r>
            <w:r w:rsidR="00144A28" w:rsidRPr="00B4291E">
              <w:rPr>
                <w:noProof/>
                <w:webHidden/>
              </w:rPr>
              <w:t>14</w:t>
            </w:r>
            <w:r w:rsidR="00144A28" w:rsidRPr="00B4291E">
              <w:rPr>
                <w:noProof/>
                <w:webHidden/>
              </w:rPr>
              <w:fldChar w:fldCharType="end"/>
            </w:r>
          </w:hyperlink>
        </w:p>
        <w:p w14:paraId="77C2D8DB" w14:textId="77777777" w:rsidR="00144A28" w:rsidRPr="00B4291E" w:rsidRDefault="00920103">
          <w:pPr>
            <w:pStyle w:val="21"/>
            <w:rPr>
              <w:rFonts w:asciiTheme="minorHAnsi" w:eastAsiaTheme="minorEastAsia" w:hAnsiTheme="minorHAnsi" w:cstheme="minorBidi"/>
              <w:noProof/>
              <w:sz w:val="22"/>
              <w:szCs w:val="22"/>
            </w:rPr>
          </w:pPr>
          <w:hyperlink w:anchor="_Toc20825322" w:history="1">
            <w:r w:rsidR="00144A28" w:rsidRPr="00B4291E">
              <w:rPr>
                <w:rStyle w:val="aa"/>
                <w:noProof/>
              </w:rPr>
              <w:t>Статья 13. Использование земельных участков и объектов капитального строительства, не соответствующих градостроительному регламенту</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_Toc20825322 \h </w:instrText>
            </w:r>
            <w:r w:rsidR="00144A28" w:rsidRPr="00B4291E">
              <w:rPr>
                <w:noProof/>
                <w:webHidden/>
              </w:rPr>
            </w:r>
            <w:r w:rsidR="00144A28" w:rsidRPr="00B4291E">
              <w:rPr>
                <w:noProof/>
                <w:webHidden/>
              </w:rPr>
              <w:fldChar w:fldCharType="separate"/>
            </w:r>
            <w:r w:rsidR="00144A28" w:rsidRPr="00B4291E">
              <w:rPr>
                <w:noProof/>
                <w:webHidden/>
              </w:rPr>
              <w:t>15</w:t>
            </w:r>
            <w:r w:rsidR="00144A28" w:rsidRPr="00B4291E">
              <w:rPr>
                <w:noProof/>
                <w:webHidden/>
              </w:rPr>
              <w:fldChar w:fldCharType="end"/>
            </w:r>
          </w:hyperlink>
        </w:p>
        <w:p w14:paraId="09065035" w14:textId="77777777" w:rsidR="00144A28" w:rsidRPr="00B4291E" w:rsidRDefault="00920103">
          <w:pPr>
            <w:pStyle w:val="21"/>
            <w:rPr>
              <w:rFonts w:asciiTheme="minorHAnsi" w:eastAsiaTheme="minorEastAsia" w:hAnsiTheme="minorHAnsi" w:cstheme="minorBidi"/>
              <w:noProof/>
              <w:sz w:val="22"/>
              <w:szCs w:val="22"/>
            </w:rPr>
          </w:pPr>
          <w:hyperlink w:anchor="_Toc20825323" w:history="1">
            <w:r w:rsidR="00144A28" w:rsidRPr="00B4291E">
              <w:rPr>
                <w:rStyle w:val="aa"/>
                <w:noProof/>
              </w:rPr>
              <w:t>Статья 14. Застройка и использование земельных участков, объектов капитального строительства на территориях, на которые действие градостроительных регламентов не распространяется или для которых градостроительные регламенты не устанавливаются</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_Toc20825323 \h </w:instrText>
            </w:r>
            <w:r w:rsidR="00144A28" w:rsidRPr="00B4291E">
              <w:rPr>
                <w:noProof/>
                <w:webHidden/>
              </w:rPr>
            </w:r>
            <w:r w:rsidR="00144A28" w:rsidRPr="00B4291E">
              <w:rPr>
                <w:noProof/>
                <w:webHidden/>
              </w:rPr>
              <w:fldChar w:fldCharType="separate"/>
            </w:r>
            <w:r w:rsidR="00144A28" w:rsidRPr="00B4291E">
              <w:rPr>
                <w:noProof/>
                <w:webHidden/>
              </w:rPr>
              <w:t>15</w:t>
            </w:r>
            <w:r w:rsidR="00144A28" w:rsidRPr="00B4291E">
              <w:rPr>
                <w:noProof/>
                <w:webHidden/>
              </w:rPr>
              <w:fldChar w:fldCharType="end"/>
            </w:r>
          </w:hyperlink>
        </w:p>
        <w:p w14:paraId="523FC477" w14:textId="77777777" w:rsidR="00144A28" w:rsidRPr="00B4291E" w:rsidRDefault="00920103">
          <w:pPr>
            <w:pStyle w:val="21"/>
            <w:rPr>
              <w:rFonts w:asciiTheme="minorHAnsi" w:eastAsiaTheme="minorEastAsia" w:hAnsiTheme="minorHAnsi" w:cstheme="minorBidi"/>
              <w:noProof/>
              <w:sz w:val="22"/>
              <w:szCs w:val="22"/>
            </w:rPr>
          </w:pPr>
          <w:hyperlink w:anchor="_Toc20825324" w:history="1">
            <w:r w:rsidR="00144A28" w:rsidRPr="00B4291E">
              <w:rPr>
                <w:rStyle w:val="aa"/>
                <w:noProof/>
              </w:rPr>
              <w:t>ГЛАВА 3. РАЗРЕШЕНИЕ НА УСЛОВНО РАЗРЕШЁННЫЙ ВИД ИСПОЛЬЗОВАНИЯ ЗЕМЕЛЬНОГО УЧАСТКА ИЛИ ОБЪЕКТА КАПИТАЛЬНОГО СТРОИТЕЛЬСТВА. РАЗРЕШЕНИЕ НА ОТКЛОНЕНИЕ ОТ ПРЕДЕЛЬНЫХ ПАРАМЕТРОВ СТРОИТЕЛЬСТВА, РЕКОНСТРУКЦИИ ОБЪЕКТОВ КАПИТАЛЬНОГО СТРОИТЕЛЬСТВА</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_Toc20825324 \h </w:instrText>
            </w:r>
            <w:r w:rsidR="00144A28" w:rsidRPr="00B4291E">
              <w:rPr>
                <w:noProof/>
                <w:webHidden/>
              </w:rPr>
            </w:r>
            <w:r w:rsidR="00144A28" w:rsidRPr="00B4291E">
              <w:rPr>
                <w:noProof/>
                <w:webHidden/>
              </w:rPr>
              <w:fldChar w:fldCharType="separate"/>
            </w:r>
            <w:r w:rsidR="00144A28" w:rsidRPr="00B4291E">
              <w:rPr>
                <w:noProof/>
                <w:webHidden/>
              </w:rPr>
              <w:t>16</w:t>
            </w:r>
            <w:r w:rsidR="00144A28" w:rsidRPr="00B4291E">
              <w:rPr>
                <w:noProof/>
                <w:webHidden/>
              </w:rPr>
              <w:fldChar w:fldCharType="end"/>
            </w:r>
          </w:hyperlink>
        </w:p>
        <w:p w14:paraId="7360E072" w14:textId="77777777" w:rsidR="00144A28" w:rsidRPr="00B4291E" w:rsidRDefault="00920103">
          <w:pPr>
            <w:pStyle w:val="21"/>
            <w:rPr>
              <w:rFonts w:asciiTheme="minorHAnsi" w:eastAsiaTheme="minorEastAsia" w:hAnsiTheme="minorHAnsi" w:cstheme="minorBidi"/>
              <w:noProof/>
              <w:sz w:val="22"/>
              <w:szCs w:val="22"/>
            </w:rPr>
          </w:pPr>
          <w:hyperlink w:anchor="_Toc20825325" w:history="1">
            <w:r w:rsidR="00144A28" w:rsidRPr="00B4291E">
              <w:rPr>
                <w:rStyle w:val="aa"/>
                <w:noProof/>
              </w:rPr>
              <w:t>Статья 15. Порядок предоставления разрешения на условно разрешённый вид использования земельного участка или объекта капитального строительства</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_Toc20825325 \h </w:instrText>
            </w:r>
            <w:r w:rsidR="00144A28" w:rsidRPr="00B4291E">
              <w:rPr>
                <w:noProof/>
                <w:webHidden/>
              </w:rPr>
            </w:r>
            <w:r w:rsidR="00144A28" w:rsidRPr="00B4291E">
              <w:rPr>
                <w:noProof/>
                <w:webHidden/>
              </w:rPr>
              <w:fldChar w:fldCharType="separate"/>
            </w:r>
            <w:r w:rsidR="00144A28" w:rsidRPr="00B4291E">
              <w:rPr>
                <w:noProof/>
                <w:webHidden/>
              </w:rPr>
              <w:t>16</w:t>
            </w:r>
            <w:r w:rsidR="00144A28" w:rsidRPr="00B4291E">
              <w:rPr>
                <w:noProof/>
                <w:webHidden/>
              </w:rPr>
              <w:fldChar w:fldCharType="end"/>
            </w:r>
          </w:hyperlink>
        </w:p>
        <w:p w14:paraId="668F5FBC" w14:textId="77777777" w:rsidR="00144A28" w:rsidRPr="00B4291E" w:rsidRDefault="00920103">
          <w:pPr>
            <w:pStyle w:val="21"/>
            <w:rPr>
              <w:rFonts w:asciiTheme="minorHAnsi" w:eastAsiaTheme="minorEastAsia" w:hAnsiTheme="minorHAnsi" w:cstheme="minorBidi"/>
              <w:noProof/>
              <w:sz w:val="22"/>
              <w:szCs w:val="22"/>
            </w:rPr>
          </w:pPr>
          <w:hyperlink w:anchor="_Toc20825326" w:history="1">
            <w:r w:rsidR="00144A28" w:rsidRPr="00B4291E">
              <w:rPr>
                <w:rStyle w:val="aa"/>
                <w:noProof/>
              </w:rPr>
              <w:t>Статья 16. Порядок предоставления разрешения на отклонение от предельных параметров разрешённого строительства, реконструкции объектов капитального строительства</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_Toc20825326 \h </w:instrText>
            </w:r>
            <w:r w:rsidR="00144A28" w:rsidRPr="00B4291E">
              <w:rPr>
                <w:noProof/>
                <w:webHidden/>
              </w:rPr>
            </w:r>
            <w:r w:rsidR="00144A28" w:rsidRPr="00B4291E">
              <w:rPr>
                <w:noProof/>
                <w:webHidden/>
              </w:rPr>
              <w:fldChar w:fldCharType="separate"/>
            </w:r>
            <w:r w:rsidR="00144A28" w:rsidRPr="00B4291E">
              <w:rPr>
                <w:noProof/>
                <w:webHidden/>
              </w:rPr>
              <w:t>17</w:t>
            </w:r>
            <w:r w:rsidR="00144A28" w:rsidRPr="00B4291E">
              <w:rPr>
                <w:noProof/>
                <w:webHidden/>
              </w:rPr>
              <w:fldChar w:fldCharType="end"/>
            </w:r>
          </w:hyperlink>
        </w:p>
        <w:p w14:paraId="2558A5E9" w14:textId="77777777" w:rsidR="00144A28" w:rsidRPr="00B4291E" w:rsidRDefault="00920103">
          <w:pPr>
            <w:pStyle w:val="21"/>
            <w:rPr>
              <w:rFonts w:asciiTheme="minorHAnsi" w:eastAsiaTheme="minorEastAsia" w:hAnsiTheme="minorHAnsi" w:cstheme="minorBidi"/>
              <w:noProof/>
              <w:sz w:val="22"/>
              <w:szCs w:val="22"/>
            </w:rPr>
          </w:pPr>
          <w:hyperlink w:anchor="_Toc20825327" w:history="1">
            <w:r w:rsidR="00144A28" w:rsidRPr="00B4291E">
              <w:rPr>
                <w:rStyle w:val="aa"/>
                <w:noProof/>
              </w:rPr>
              <w:t>ГЛАВА 4. ПОЛОЖЕНИЕ О ПОДГОТОВКЕ ДОКУМЕНТАЦИИ ПО ПЛАНИРОВКЕ ТЕРРИТОРИИ ОРГАНАМИ МЕСТНОГО САМОУПРАВЛЕНИЯ</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_Toc20825327 \h </w:instrText>
            </w:r>
            <w:r w:rsidR="00144A28" w:rsidRPr="00B4291E">
              <w:rPr>
                <w:noProof/>
                <w:webHidden/>
              </w:rPr>
            </w:r>
            <w:r w:rsidR="00144A28" w:rsidRPr="00B4291E">
              <w:rPr>
                <w:noProof/>
                <w:webHidden/>
              </w:rPr>
              <w:fldChar w:fldCharType="separate"/>
            </w:r>
            <w:r w:rsidR="00144A28" w:rsidRPr="00B4291E">
              <w:rPr>
                <w:noProof/>
                <w:webHidden/>
              </w:rPr>
              <w:t>18</w:t>
            </w:r>
            <w:r w:rsidR="00144A28" w:rsidRPr="00B4291E">
              <w:rPr>
                <w:noProof/>
                <w:webHidden/>
              </w:rPr>
              <w:fldChar w:fldCharType="end"/>
            </w:r>
          </w:hyperlink>
        </w:p>
        <w:p w14:paraId="54E1A3B9" w14:textId="77777777" w:rsidR="00144A28" w:rsidRPr="00B4291E" w:rsidRDefault="00920103">
          <w:pPr>
            <w:pStyle w:val="21"/>
            <w:rPr>
              <w:rFonts w:asciiTheme="minorHAnsi" w:eastAsiaTheme="minorEastAsia" w:hAnsiTheme="minorHAnsi" w:cstheme="minorBidi"/>
              <w:noProof/>
              <w:sz w:val="22"/>
              <w:szCs w:val="22"/>
            </w:rPr>
          </w:pPr>
          <w:hyperlink w:anchor="_Toc20825328" w:history="1">
            <w:r w:rsidR="00144A28" w:rsidRPr="00B4291E">
              <w:rPr>
                <w:rStyle w:val="aa"/>
                <w:noProof/>
              </w:rPr>
              <w:t>Статья 17. Виды документации по планировке территории</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_Toc20825328 \h </w:instrText>
            </w:r>
            <w:r w:rsidR="00144A28" w:rsidRPr="00B4291E">
              <w:rPr>
                <w:noProof/>
                <w:webHidden/>
              </w:rPr>
            </w:r>
            <w:r w:rsidR="00144A28" w:rsidRPr="00B4291E">
              <w:rPr>
                <w:noProof/>
                <w:webHidden/>
              </w:rPr>
              <w:fldChar w:fldCharType="separate"/>
            </w:r>
            <w:r w:rsidR="00144A28" w:rsidRPr="00B4291E">
              <w:rPr>
                <w:noProof/>
                <w:webHidden/>
              </w:rPr>
              <w:t>18</w:t>
            </w:r>
            <w:r w:rsidR="00144A28" w:rsidRPr="00B4291E">
              <w:rPr>
                <w:noProof/>
                <w:webHidden/>
              </w:rPr>
              <w:fldChar w:fldCharType="end"/>
            </w:r>
          </w:hyperlink>
        </w:p>
        <w:p w14:paraId="6F52E65E" w14:textId="77777777" w:rsidR="00144A28" w:rsidRPr="00B4291E" w:rsidRDefault="00920103">
          <w:pPr>
            <w:pStyle w:val="21"/>
            <w:rPr>
              <w:rFonts w:asciiTheme="minorHAnsi" w:eastAsiaTheme="minorEastAsia" w:hAnsiTheme="minorHAnsi" w:cstheme="minorBidi"/>
              <w:noProof/>
              <w:sz w:val="22"/>
              <w:szCs w:val="22"/>
            </w:rPr>
          </w:pPr>
          <w:hyperlink w:anchor="_Toc20825329" w:history="1">
            <w:r w:rsidR="00144A28" w:rsidRPr="00B4291E">
              <w:rPr>
                <w:rStyle w:val="aa"/>
                <w:noProof/>
              </w:rPr>
              <w:t>Статья 18. Общие положения о документации по планировке территории</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_Toc20825329 \h </w:instrText>
            </w:r>
            <w:r w:rsidR="00144A28" w:rsidRPr="00B4291E">
              <w:rPr>
                <w:noProof/>
                <w:webHidden/>
              </w:rPr>
            </w:r>
            <w:r w:rsidR="00144A28" w:rsidRPr="00B4291E">
              <w:rPr>
                <w:noProof/>
                <w:webHidden/>
              </w:rPr>
              <w:fldChar w:fldCharType="separate"/>
            </w:r>
            <w:r w:rsidR="00144A28" w:rsidRPr="00B4291E">
              <w:rPr>
                <w:noProof/>
                <w:webHidden/>
              </w:rPr>
              <w:t>19</w:t>
            </w:r>
            <w:r w:rsidR="00144A28" w:rsidRPr="00B4291E">
              <w:rPr>
                <w:noProof/>
                <w:webHidden/>
              </w:rPr>
              <w:fldChar w:fldCharType="end"/>
            </w:r>
          </w:hyperlink>
        </w:p>
        <w:p w14:paraId="5A5C8F25" w14:textId="77777777" w:rsidR="00144A28" w:rsidRPr="00B4291E" w:rsidRDefault="00920103">
          <w:pPr>
            <w:pStyle w:val="21"/>
            <w:rPr>
              <w:rFonts w:asciiTheme="minorHAnsi" w:eastAsiaTheme="minorEastAsia" w:hAnsiTheme="minorHAnsi" w:cstheme="minorBidi"/>
              <w:noProof/>
              <w:sz w:val="22"/>
              <w:szCs w:val="22"/>
            </w:rPr>
          </w:pPr>
          <w:hyperlink w:anchor="_Toc20825330" w:history="1">
            <w:r w:rsidR="00144A28" w:rsidRPr="00B4291E">
              <w:rPr>
                <w:rStyle w:val="aa"/>
                <w:noProof/>
              </w:rPr>
              <w:t>Статья 19. Состав и содержание проекта планировки территории и проекта межевания территории</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_Toc20825330 \h </w:instrText>
            </w:r>
            <w:r w:rsidR="00144A28" w:rsidRPr="00B4291E">
              <w:rPr>
                <w:noProof/>
                <w:webHidden/>
              </w:rPr>
            </w:r>
            <w:r w:rsidR="00144A28" w:rsidRPr="00B4291E">
              <w:rPr>
                <w:noProof/>
                <w:webHidden/>
              </w:rPr>
              <w:fldChar w:fldCharType="separate"/>
            </w:r>
            <w:r w:rsidR="00144A28" w:rsidRPr="00B4291E">
              <w:rPr>
                <w:noProof/>
                <w:webHidden/>
              </w:rPr>
              <w:t>20</w:t>
            </w:r>
            <w:r w:rsidR="00144A28" w:rsidRPr="00B4291E">
              <w:rPr>
                <w:noProof/>
                <w:webHidden/>
              </w:rPr>
              <w:fldChar w:fldCharType="end"/>
            </w:r>
          </w:hyperlink>
        </w:p>
        <w:p w14:paraId="2BEC66F8" w14:textId="77777777" w:rsidR="00144A28" w:rsidRPr="00B4291E" w:rsidRDefault="00920103">
          <w:pPr>
            <w:pStyle w:val="21"/>
            <w:rPr>
              <w:rFonts w:asciiTheme="minorHAnsi" w:eastAsiaTheme="minorEastAsia" w:hAnsiTheme="minorHAnsi" w:cstheme="minorBidi"/>
              <w:noProof/>
              <w:sz w:val="22"/>
              <w:szCs w:val="22"/>
            </w:rPr>
          </w:pPr>
          <w:hyperlink w:anchor="_Toc20825331" w:history="1">
            <w:r w:rsidR="00144A28" w:rsidRPr="00B4291E">
              <w:rPr>
                <w:rStyle w:val="aa"/>
                <w:noProof/>
              </w:rPr>
              <w:t>Статья 20. Порядок подготовки документации по планировке территории</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_Toc20825331 \h </w:instrText>
            </w:r>
            <w:r w:rsidR="00144A28" w:rsidRPr="00B4291E">
              <w:rPr>
                <w:noProof/>
                <w:webHidden/>
              </w:rPr>
            </w:r>
            <w:r w:rsidR="00144A28" w:rsidRPr="00B4291E">
              <w:rPr>
                <w:noProof/>
                <w:webHidden/>
              </w:rPr>
              <w:fldChar w:fldCharType="separate"/>
            </w:r>
            <w:r w:rsidR="00144A28" w:rsidRPr="00B4291E">
              <w:rPr>
                <w:noProof/>
                <w:webHidden/>
              </w:rPr>
              <w:t>20</w:t>
            </w:r>
            <w:r w:rsidR="00144A28" w:rsidRPr="00B4291E">
              <w:rPr>
                <w:noProof/>
                <w:webHidden/>
              </w:rPr>
              <w:fldChar w:fldCharType="end"/>
            </w:r>
          </w:hyperlink>
        </w:p>
        <w:p w14:paraId="2736FA7B" w14:textId="77777777" w:rsidR="00144A28" w:rsidRPr="00B4291E" w:rsidRDefault="00920103">
          <w:pPr>
            <w:pStyle w:val="21"/>
            <w:rPr>
              <w:rFonts w:asciiTheme="minorHAnsi" w:eastAsiaTheme="minorEastAsia" w:hAnsiTheme="minorHAnsi" w:cstheme="minorBidi"/>
              <w:noProof/>
              <w:sz w:val="22"/>
              <w:szCs w:val="22"/>
            </w:rPr>
          </w:pPr>
          <w:hyperlink w:anchor="_Toc20825332" w:history="1">
            <w:r w:rsidR="00144A28" w:rsidRPr="00B4291E">
              <w:rPr>
                <w:rStyle w:val="aa"/>
                <w:noProof/>
              </w:rPr>
              <w:t>Статья 21. Особенности подготовки документации по планировке территории при комплексном и устойчивом развитии территории по инициативе правообладателей земельных участков или по инициативе Администрации</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_Toc20825332 \h </w:instrText>
            </w:r>
            <w:r w:rsidR="00144A28" w:rsidRPr="00B4291E">
              <w:rPr>
                <w:noProof/>
                <w:webHidden/>
              </w:rPr>
            </w:r>
            <w:r w:rsidR="00144A28" w:rsidRPr="00B4291E">
              <w:rPr>
                <w:noProof/>
                <w:webHidden/>
              </w:rPr>
              <w:fldChar w:fldCharType="separate"/>
            </w:r>
            <w:r w:rsidR="00144A28" w:rsidRPr="00B4291E">
              <w:rPr>
                <w:noProof/>
                <w:webHidden/>
              </w:rPr>
              <w:t>23</w:t>
            </w:r>
            <w:r w:rsidR="00144A28" w:rsidRPr="00B4291E">
              <w:rPr>
                <w:noProof/>
                <w:webHidden/>
              </w:rPr>
              <w:fldChar w:fldCharType="end"/>
            </w:r>
          </w:hyperlink>
        </w:p>
        <w:p w14:paraId="033417FB" w14:textId="77777777" w:rsidR="00144A28" w:rsidRPr="00B4291E" w:rsidRDefault="00920103">
          <w:pPr>
            <w:pStyle w:val="21"/>
            <w:rPr>
              <w:rFonts w:asciiTheme="minorHAnsi" w:eastAsiaTheme="minorEastAsia" w:hAnsiTheme="minorHAnsi" w:cstheme="minorBidi"/>
              <w:noProof/>
              <w:sz w:val="22"/>
              <w:szCs w:val="22"/>
            </w:rPr>
          </w:pPr>
          <w:hyperlink w:anchor="_Toc20825333" w:history="1">
            <w:r w:rsidR="00144A28" w:rsidRPr="00B4291E">
              <w:rPr>
                <w:rStyle w:val="aa"/>
                <w:noProof/>
              </w:rPr>
              <w:t>Статья 22. Согласование документации по планировке территории при размещении объекта федерального значения, объекта регионального значения, объектов местного значения в границах Усть-Камчатского сельского поселения</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_Toc20825333 \h </w:instrText>
            </w:r>
            <w:r w:rsidR="00144A28" w:rsidRPr="00B4291E">
              <w:rPr>
                <w:noProof/>
                <w:webHidden/>
              </w:rPr>
            </w:r>
            <w:r w:rsidR="00144A28" w:rsidRPr="00B4291E">
              <w:rPr>
                <w:noProof/>
                <w:webHidden/>
              </w:rPr>
              <w:fldChar w:fldCharType="separate"/>
            </w:r>
            <w:r w:rsidR="00144A28" w:rsidRPr="00B4291E">
              <w:rPr>
                <w:noProof/>
                <w:webHidden/>
              </w:rPr>
              <w:t>23</w:t>
            </w:r>
            <w:r w:rsidR="00144A28" w:rsidRPr="00B4291E">
              <w:rPr>
                <w:noProof/>
                <w:webHidden/>
              </w:rPr>
              <w:fldChar w:fldCharType="end"/>
            </w:r>
          </w:hyperlink>
        </w:p>
        <w:p w14:paraId="00889CC1" w14:textId="77777777" w:rsidR="00144A28" w:rsidRPr="00B4291E" w:rsidRDefault="00920103">
          <w:pPr>
            <w:pStyle w:val="21"/>
            <w:rPr>
              <w:rFonts w:asciiTheme="minorHAnsi" w:eastAsiaTheme="minorEastAsia" w:hAnsiTheme="minorHAnsi" w:cstheme="minorBidi"/>
              <w:noProof/>
              <w:sz w:val="22"/>
              <w:szCs w:val="22"/>
            </w:rPr>
          </w:pPr>
          <w:hyperlink w:anchor="_Toc20825334" w:history="1">
            <w:r w:rsidR="00144A28" w:rsidRPr="00B4291E">
              <w:rPr>
                <w:rStyle w:val="aa"/>
                <w:noProof/>
              </w:rPr>
              <w:t>ГЛАВА 5. РЕГУЛИРОВАНИЕ ОРГАНАМИ МЕСТНОГО САМОУПРАВЛЕНИЯ УСТЬ-КАМЧАТСКОГО СЕЛЬСКОГО ПОСЕЛЕНИЯ ЗЕМЕЛЬНЫХ ОТНОШЕНИЙ</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_Toc20825334 \h </w:instrText>
            </w:r>
            <w:r w:rsidR="00144A28" w:rsidRPr="00B4291E">
              <w:rPr>
                <w:noProof/>
                <w:webHidden/>
              </w:rPr>
            </w:r>
            <w:r w:rsidR="00144A28" w:rsidRPr="00B4291E">
              <w:rPr>
                <w:noProof/>
                <w:webHidden/>
              </w:rPr>
              <w:fldChar w:fldCharType="separate"/>
            </w:r>
            <w:r w:rsidR="00144A28" w:rsidRPr="00B4291E">
              <w:rPr>
                <w:noProof/>
                <w:webHidden/>
              </w:rPr>
              <w:t>24</w:t>
            </w:r>
            <w:r w:rsidR="00144A28" w:rsidRPr="00B4291E">
              <w:rPr>
                <w:noProof/>
                <w:webHidden/>
              </w:rPr>
              <w:fldChar w:fldCharType="end"/>
            </w:r>
          </w:hyperlink>
        </w:p>
        <w:p w14:paraId="13F23DCF" w14:textId="77777777" w:rsidR="00144A28" w:rsidRPr="00B4291E" w:rsidRDefault="00920103">
          <w:pPr>
            <w:pStyle w:val="21"/>
            <w:rPr>
              <w:rFonts w:asciiTheme="minorHAnsi" w:eastAsiaTheme="minorEastAsia" w:hAnsiTheme="minorHAnsi" w:cstheme="minorBidi"/>
              <w:noProof/>
              <w:sz w:val="22"/>
              <w:szCs w:val="22"/>
            </w:rPr>
          </w:pPr>
          <w:hyperlink w:anchor="_Toc20825335" w:history="1">
            <w:r w:rsidR="00144A28" w:rsidRPr="00B4291E">
              <w:rPr>
                <w:rStyle w:val="aa"/>
                <w:noProof/>
              </w:rPr>
              <w:t>Статья 23. Образование земельных участков из земель или земельных участков, находящихся в государственной или муниципальной собственности</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_Toc20825335 \h </w:instrText>
            </w:r>
            <w:r w:rsidR="00144A28" w:rsidRPr="00B4291E">
              <w:rPr>
                <w:noProof/>
                <w:webHidden/>
              </w:rPr>
            </w:r>
            <w:r w:rsidR="00144A28" w:rsidRPr="00B4291E">
              <w:rPr>
                <w:noProof/>
                <w:webHidden/>
              </w:rPr>
              <w:fldChar w:fldCharType="separate"/>
            </w:r>
            <w:r w:rsidR="00144A28" w:rsidRPr="00B4291E">
              <w:rPr>
                <w:noProof/>
                <w:webHidden/>
              </w:rPr>
              <w:t>24</w:t>
            </w:r>
            <w:r w:rsidR="00144A28" w:rsidRPr="00B4291E">
              <w:rPr>
                <w:noProof/>
                <w:webHidden/>
              </w:rPr>
              <w:fldChar w:fldCharType="end"/>
            </w:r>
          </w:hyperlink>
        </w:p>
        <w:p w14:paraId="4F39E052" w14:textId="77777777" w:rsidR="00144A28" w:rsidRPr="00B4291E" w:rsidRDefault="00920103">
          <w:pPr>
            <w:pStyle w:val="21"/>
            <w:rPr>
              <w:rFonts w:asciiTheme="minorHAnsi" w:eastAsiaTheme="minorEastAsia" w:hAnsiTheme="minorHAnsi" w:cstheme="minorBidi"/>
              <w:noProof/>
              <w:sz w:val="22"/>
              <w:szCs w:val="22"/>
            </w:rPr>
          </w:pPr>
          <w:hyperlink w:anchor="_Toc20825336" w:history="1">
            <w:r w:rsidR="00144A28" w:rsidRPr="00B4291E">
              <w:rPr>
                <w:rStyle w:val="aa"/>
                <w:noProof/>
              </w:rPr>
              <w:t>Статья 24. Предоставление земельных участков, находящихся в муниципальной собственности, земельных участков, государственная собственность на которые не разграничена</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_Toc20825336 \h </w:instrText>
            </w:r>
            <w:r w:rsidR="00144A28" w:rsidRPr="00B4291E">
              <w:rPr>
                <w:noProof/>
                <w:webHidden/>
              </w:rPr>
            </w:r>
            <w:r w:rsidR="00144A28" w:rsidRPr="00B4291E">
              <w:rPr>
                <w:noProof/>
                <w:webHidden/>
              </w:rPr>
              <w:fldChar w:fldCharType="separate"/>
            </w:r>
            <w:r w:rsidR="00144A28" w:rsidRPr="00B4291E">
              <w:rPr>
                <w:noProof/>
                <w:webHidden/>
              </w:rPr>
              <w:t>24</w:t>
            </w:r>
            <w:r w:rsidR="00144A28" w:rsidRPr="00B4291E">
              <w:rPr>
                <w:noProof/>
                <w:webHidden/>
              </w:rPr>
              <w:fldChar w:fldCharType="end"/>
            </w:r>
          </w:hyperlink>
        </w:p>
        <w:p w14:paraId="7A5F845B" w14:textId="77777777" w:rsidR="00144A28" w:rsidRPr="00B4291E" w:rsidRDefault="00920103">
          <w:pPr>
            <w:pStyle w:val="21"/>
            <w:rPr>
              <w:rFonts w:asciiTheme="minorHAnsi" w:eastAsiaTheme="minorEastAsia" w:hAnsiTheme="minorHAnsi" w:cstheme="minorBidi"/>
              <w:noProof/>
              <w:sz w:val="22"/>
              <w:szCs w:val="22"/>
            </w:rPr>
          </w:pPr>
          <w:hyperlink w:anchor="_Toc20825337" w:history="1">
            <w:r w:rsidR="00144A28" w:rsidRPr="00B4291E">
              <w:rPr>
                <w:rStyle w:val="aa"/>
                <w:noProof/>
              </w:rPr>
              <w:t>Статья 25. Обмен земельного участка, находящегося в государственной или муниципальной собственности, на земельный участок, находящийся в частной собственности</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_Toc20825337 \h </w:instrText>
            </w:r>
            <w:r w:rsidR="00144A28" w:rsidRPr="00B4291E">
              <w:rPr>
                <w:noProof/>
                <w:webHidden/>
              </w:rPr>
            </w:r>
            <w:r w:rsidR="00144A28" w:rsidRPr="00B4291E">
              <w:rPr>
                <w:noProof/>
                <w:webHidden/>
              </w:rPr>
              <w:fldChar w:fldCharType="separate"/>
            </w:r>
            <w:r w:rsidR="00144A28" w:rsidRPr="00B4291E">
              <w:rPr>
                <w:noProof/>
                <w:webHidden/>
              </w:rPr>
              <w:t>25</w:t>
            </w:r>
            <w:r w:rsidR="00144A28" w:rsidRPr="00B4291E">
              <w:rPr>
                <w:noProof/>
                <w:webHidden/>
              </w:rPr>
              <w:fldChar w:fldCharType="end"/>
            </w:r>
          </w:hyperlink>
        </w:p>
        <w:p w14:paraId="3D658FEB" w14:textId="77777777" w:rsidR="00144A28" w:rsidRPr="00B4291E" w:rsidRDefault="00920103">
          <w:pPr>
            <w:pStyle w:val="21"/>
            <w:rPr>
              <w:rFonts w:asciiTheme="minorHAnsi" w:eastAsiaTheme="minorEastAsia" w:hAnsiTheme="minorHAnsi" w:cstheme="minorBidi"/>
              <w:noProof/>
              <w:sz w:val="22"/>
              <w:szCs w:val="22"/>
            </w:rPr>
          </w:pPr>
          <w:hyperlink w:anchor="_Toc20825338" w:history="1">
            <w:r w:rsidR="00144A28" w:rsidRPr="00B4291E">
              <w:rPr>
                <w:rStyle w:val="aa"/>
                <w:noProof/>
              </w:rPr>
              <w:t>Статья 26. Изъятие земельных участков и резервирование земель для муниципальных нужд</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_Toc20825338 \h </w:instrText>
            </w:r>
            <w:r w:rsidR="00144A28" w:rsidRPr="00B4291E">
              <w:rPr>
                <w:noProof/>
                <w:webHidden/>
              </w:rPr>
            </w:r>
            <w:r w:rsidR="00144A28" w:rsidRPr="00B4291E">
              <w:rPr>
                <w:noProof/>
                <w:webHidden/>
              </w:rPr>
              <w:fldChar w:fldCharType="separate"/>
            </w:r>
            <w:r w:rsidR="00144A28" w:rsidRPr="00B4291E">
              <w:rPr>
                <w:noProof/>
                <w:webHidden/>
              </w:rPr>
              <w:t>25</w:t>
            </w:r>
            <w:r w:rsidR="00144A28" w:rsidRPr="00B4291E">
              <w:rPr>
                <w:noProof/>
                <w:webHidden/>
              </w:rPr>
              <w:fldChar w:fldCharType="end"/>
            </w:r>
          </w:hyperlink>
        </w:p>
        <w:p w14:paraId="7C4F03C2" w14:textId="77777777" w:rsidR="00144A28" w:rsidRPr="00B4291E" w:rsidRDefault="00920103">
          <w:pPr>
            <w:pStyle w:val="21"/>
            <w:rPr>
              <w:rFonts w:asciiTheme="minorHAnsi" w:eastAsiaTheme="minorEastAsia" w:hAnsiTheme="minorHAnsi" w:cstheme="minorBidi"/>
              <w:noProof/>
              <w:sz w:val="22"/>
              <w:szCs w:val="22"/>
            </w:rPr>
          </w:pPr>
          <w:hyperlink w:anchor="_Toc20825339" w:history="1">
            <w:r w:rsidR="00144A28" w:rsidRPr="00B4291E">
              <w:rPr>
                <w:rStyle w:val="aa"/>
                <w:noProof/>
              </w:rPr>
              <w:t>Статья 27. Договоры о развитии и освоении территории</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_Toc20825339 \h </w:instrText>
            </w:r>
            <w:r w:rsidR="00144A28" w:rsidRPr="00B4291E">
              <w:rPr>
                <w:noProof/>
                <w:webHidden/>
              </w:rPr>
            </w:r>
            <w:r w:rsidR="00144A28" w:rsidRPr="00B4291E">
              <w:rPr>
                <w:noProof/>
                <w:webHidden/>
              </w:rPr>
              <w:fldChar w:fldCharType="separate"/>
            </w:r>
            <w:r w:rsidR="00144A28" w:rsidRPr="00B4291E">
              <w:rPr>
                <w:noProof/>
                <w:webHidden/>
              </w:rPr>
              <w:t>26</w:t>
            </w:r>
            <w:r w:rsidR="00144A28" w:rsidRPr="00B4291E">
              <w:rPr>
                <w:noProof/>
                <w:webHidden/>
              </w:rPr>
              <w:fldChar w:fldCharType="end"/>
            </w:r>
          </w:hyperlink>
        </w:p>
        <w:p w14:paraId="7E501E10" w14:textId="77777777" w:rsidR="00144A28" w:rsidRPr="00B4291E" w:rsidRDefault="00920103">
          <w:pPr>
            <w:pStyle w:val="21"/>
            <w:rPr>
              <w:rFonts w:asciiTheme="minorHAnsi" w:eastAsiaTheme="minorEastAsia" w:hAnsiTheme="minorHAnsi" w:cstheme="minorBidi"/>
              <w:noProof/>
              <w:sz w:val="22"/>
              <w:szCs w:val="22"/>
            </w:rPr>
          </w:pPr>
          <w:hyperlink w:anchor="_Toc20825340" w:history="1">
            <w:r w:rsidR="00144A28" w:rsidRPr="00B4291E">
              <w:rPr>
                <w:rStyle w:val="aa"/>
                <w:noProof/>
              </w:rPr>
              <w:t>ГЛАВА 6. ПУБЛИЧНЫЕ СЛУШАНИЯ ПО ВОПРОСАМ ЗЕМЛЕПОЛЬЗОВАНИЯ И ЗАСТРОЙКИ</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_Toc20825340 \h </w:instrText>
            </w:r>
            <w:r w:rsidR="00144A28" w:rsidRPr="00B4291E">
              <w:rPr>
                <w:noProof/>
                <w:webHidden/>
              </w:rPr>
            </w:r>
            <w:r w:rsidR="00144A28" w:rsidRPr="00B4291E">
              <w:rPr>
                <w:noProof/>
                <w:webHidden/>
              </w:rPr>
              <w:fldChar w:fldCharType="separate"/>
            </w:r>
            <w:r w:rsidR="00144A28" w:rsidRPr="00B4291E">
              <w:rPr>
                <w:noProof/>
                <w:webHidden/>
              </w:rPr>
              <w:t>27</w:t>
            </w:r>
            <w:r w:rsidR="00144A28" w:rsidRPr="00B4291E">
              <w:rPr>
                <w:noProof/>
                <w:webHidden/>
              </w:rPr>
              <w:fldChar w:fldCharType="end"/>
            </w:r>
          </w:hyperlink>
        </w:p>
        <w:p w14:paraId="629E3DED" w14:textId="77777777" w:rsidR="00144A28" w:rsidRPr="00B4291E" w:rsidRDefault="00920103">
          <w:pPr>
            <w:pStyle w:val="21"/>
            <w:rPr>
              <w:rFonts w:asciiTheme="minorHAnsi" w:eastAsiaTheme="minorEastAsia" w:hAnsiTheme="minorHAnsi" w:cstheme="minorBidi"/>
              <w:noProof/>
              <w:sz w:val="22"/>
              <w:szCs w:val="22"/>
            </w:rPr>
          </w:pPr>
          <w:hyperlink w:anchor="_Toc20825341" w:history="1">
            <w:r w:rsidR="00144A28" w:rsidRPr="00B4291E">
              <w:rPr>
                <w:rStyle w:val="aa"/>
                <w:noProof/>
              </w:rPr>
              <w:t>Статья 28. Публичные слушания по вопросам землепользования и застройки</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_Toc20825341 \h </w:instrText>
            </w:r>
            <w:r w:rsidR="00144A28" w:rsidRPr="00B4291E">
              <w:rPr>
                <w:noProof/>
                <w:webHidden/>
              </w:rPr>
            </w:r>
            <w:r w:rsidR="00144A28" w:rsidRPr="00B4291E">
              <w:rPr>
                <w:noProof/>
                <w:webHidden/>
              </w:rPr>
              <w:fldChar w:fldCharType="separate"/>
            </w:r>
            <w:r w:rsidR="00144A28" w:rsidRPr="00B4291E">
              <w:rPr>
                <w:noProof/>
                <w:webHidden/>
              </w:rPr>
              <w:t>27</w:t>
            </w:r>
            <w:r w:rsidR="00144A28" w:rsidRPr="00B4291E">
              <w:rPr>
                <w:noProof/>
                <w:webHidden/>
              </w:rPr>
              <w:fldChar w:fldCharType="end"/>
            </w:r>
          </w:hyperlink>
        </w:p>
        <w:p w14:paraId="6BBA9F83" w14:textId="77777777" w:rsidR="00144A28" w:rsidRPr="00B4291E" w:rsidRDefault="00920103">
          <w:pPr>
            <w:pStyle w:val="21"/>
            <w:rPr>
              <w:rFonts w:asciiTheme="minorHAnsi" w:eastAsiaTheme="minorEastAsia" w:hAnsiTheme="minorHAnsi" w:cstheme="minorBidi"/>
              <w:noProof/>
              <w:sz w:val="22"/>
              <w:szCs w:val="22"/>
            </w:rPr>
          </w:pPr>
          <w:hyperlink w:anchor="_Toc20825342" w:history="1">
            <w:r w:rsidR="00144A28" w:rsidRPr="00B4291E">
              <w:rPr>
                <w:rStyle w:val="aa"/>
                <w:noProof/>
              </w:rPr>
              <w:t>ГЛАВА 7. ВНЕСЕНИЕ ИЗМЕНЕНИЙ В ПРАВИЛА ЗЕМЛЕПОЛЬЗОВАНИЯ И ЗАСТРОЙКИ. ОТВЕТСТВЕННОСТЬ ЗА НАРУШЕНИЕ ПРАВИЛ ЗЕМЛЕПОЛЬЗОВАНИЯ И ЗАСТРОЙКИ</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_Toc20825342 \h </w:instrText>
            </w:r>
            <w:r w:rsidR="00144A28" w:rsidRPr="00B4291E">
              <w:rPr>
                <w:noProof/>
                <w:webHidden/>
              </w:rPr>
            </w:r>
            <w:r w:rsidR="00144A28" w:rsidRPr="00B4291E">
              <w:rPr>
                <w:noProof/>
                <w:webHidden/>
              </w:rPr>
              <w:fldChar w:fldCharType="separate"/>
            </w:r>
            <w:r w:rsidR="00144A28" w:rsidRPr="00B4291E">
              <w:rPr>
                <w:noProof/>
                <w:webHidden/>
              </w:rPr>
              <w:t>27</w:t>
            </w:r>
            <w:r w:rsidR="00144A28" w:rsidRPr="00B4291E">
              <w:rPr>
                <w:noProof/>
                <w:webHidden/>
              </w:rPr>
              <w:fldChar w:fldCharType="end"/>
            </w:r>
          </w:hyperlink>
        </w:p>
        <w:p w14:paraId="71864C70" w14:textId="77777777" w:rsidR="00144A28" w:rsidRPr="00B4291E" w:rsidRDefault="00920103">
          <w:pPr>
            <w:pStyle w:val="21"/>
            <w:rPr>
              <w:rFonts w:asciiTheme="minorHAnsi" w:eastAsiaTheme="minorEastAsia" w:hAnsiTheme="minorHAnsi" w:cstheme="minorBidi"/>
              <w:noProof/>
              <w:sz w:val="22"/>
              <w:szCs w:val="22"/>
            </w:rPr>
          </w:pPr>
          <w:hyperlink w:anchor="_Toc20825343" w:history="1">
            <w:r w:rsidR="00144A28" w:rsidRPr="00B4291E">
              <w:rPr>
                <w:rStyle w:val="aa"/>
                <w:noProof/>
              </w:rPr>
              <w:t>Статья 29. Внесение изменений в Правила землепользования и застройки</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_Toc20825343 \h </w:instrText>
            </w:r>
            <w:r w:rsidR="00144A28" w:rsidRPr="00B4291E">
              <w:rPr>
                <w:noProof/>
                <w:webHidden/>
              </w:rPr>
            </w:r>
            <w:r w:rsidR="00144A28" w:rsidRPr="00B4291E">
              <w:rPr>
                <w:noProof/>
                <w:webHidden/>
              </w:rPr>
              <w:fldChar w:fldCharType="separate"/>
            </w:r>
            <w:r w:rsidR="00144A28" w:rsidRPr="00B4291E">
              <w:rPr>
                <w:noProof/>
                <w:webHidden/>
              </w:rPr>
              <w:t>27</w:t>
            </w:r>
            <w:r w:rsidR="00144A28" w:rsidRPr="00B4291E">
              <w:rPr>
                <w:noProof/>
                <w:webHidden/>
              </w:rPr>
              <w:fldChar w:fldCharType="end"/>
            </w:r>
          </w:hyperlink>
        </w:p>
        <w:p w14:paraId="482F5B99" w14:textId="77777777" w:rsidR="00144A28" w:rsidRPr="00B4291E" w:rsidRDefault="00920103">
          <w:pPr>
            <w:pStyle w:val="21"/>
            <w:rPr>
              <w:rFonts w:asciiTheme="minorHAnsi" w:eastAsiaTheme="minorEastAsia" w:hAnsiTheme="minorHAnsi" w:cstheme="minorBidi"/>
              <w:noProof/>
              <w:sz w:val="22"/>
              <w:szCs w:val="22"/>
            </w:rPr>
          </w:pPr>
          <w:hyperlink w:anchor="_Toc20825344" w:history="1">
            <w:r w:rsidR="00144A28" w:rsidRPr="00B4291E">
              <w:rPr>
                <w:rStyle w:val="aa"/>
                <w:noProof/>
              </w:rPr>
              <w:t>Статья 30. Ответственность за нарушение Правил землепользования и застройки</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_Toc20825344 \h </w:instrText>
            </w:r>
            <w:r w:rsidR="00144A28" w:rsidRPr="00B4291E">
              <w:rPr>
                <w:noProof/>
                <w:webHidden/>
              </w:rPr>
            </w:r>
            <w:r w:rsidR="00144A28" w:rsidRPr="00B4291E">
              <w:rPr>
                <w:noProof/>
                <w:webHidden/>
              </w:rPr>
              <w:fldChar w:fldCharType="separate"/>
            </w:r>
            <w:r w:rsidR="00144A28" w:rsidRPr="00B4291E">
              <w:rPr>
                <w:noProof/>
                <w:webHidden/>
              </w:rPr>
              <w:t>30</w:t>
            </w:r>
            <w:r w:rsidR="00144A28" w:rsidRPr="00B4291E">
              <w:rPr>
                <w:noProof/>
                <w:webHidden/>
              </w:rPr>
              <w:fldChar w:fldCharType="end"/>
            </w:r>
          </w:hyperlink>
        </w:p>
        <w:p w14:paraId="5BD9E09C" w14:textId="77777777" w:rsidR="00144A28" w:rsidRPr="00B4291E" w:rsidRDefault="00920103">
          <w:pPr>
            <w:pStyle w:val="21"/>
            <w:rPr>
              <w:rFonts w:asciiTheme="minorHAnsi" w:eastAsiaTheme="minorEastAsia" w:hAnsiTheme="minorHAnsi" w:cstheme="minorBidi"/>
              <w:noProof/>
              <w:sz w:val="22"/>
              <w:szCs w:val="22"/>
            </w:rPr>
          </w:pPr>
          <w:hyperlink w:anchor="_Toc20825345" w:history="1">
            <w:r w:rsidR="00144A28" w:rsidRPr="00B4291E">
              <w:rPr>
                <w:rStyle w:val="aa"/>
                <w:noProof/>
              </w:rPr>
              <w:t>Статья 31. Переходные положения</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_Toc20825345 \h </w:instrText>
            </w:r>
            <w:r w:rsidR="00144A28" w:rsidRPr="00B4291E">
              <w:rPr>
                <w:noProof/>
                <w:webHidden/>
              </w:rPr>
            </w:r>
            <w:r w:rsidR="00144A28" w:rsidRPr="00B4291E">
              <w:rPr>
                <w:noProof/>
                <w:webHidden/>
              </w:rPr>
              <w:fldChar w:fldCharType="separate"/>
            </w:r>
            <w:r w:rsidR="00144A28" w:rsidRPr="00B4291E">
              <w:rPr>
                <w:noProof/>
                <w:webHidden/>
              </w:rPr>
              <w:t>30</w:t>
            </w:r>
            <w:r w:rsidR="00144A28" w:rsidRPr="00B4291E">
              <w:rPr>
                <w:noProof/>
                <w:webHidden/>
              </w:rPr>
              <w:fldChar w:fldCharType="end"/>
            </w:r>
          </w:hyperlink>
        </w:p>
        <w:p w14:paraId="508AAD51" w14:textId="77777777" w:rsidR="00144A28" w:rsidRPr="00B4291E" w:rsidRDefault="00920103">
          <w:pPr>
            <w:pStyle w:val="21"/>
            <w:rPr>
              <w:rFonts w:asciiTheme="minorHAnsi" w:eastAsiaTheme="minorEastAsia" w:hAnsiTheme="minorHAnsi" w:cstheme="minorBidi"/>
              <w:noProof/>
              <w:sz w:val="22"/>
              <w:szCs w:val="22"/>
            </w:rPr>
          </w:pPr>
          <w:hyperlink w:anchor="_Toc20825346" w:history="1">
            <w:r w:rsidR="00144A28" w:rsidRPr="00B4291E">
              <w:rPr>
                <w:rStyle w:val="aa"/>
                <w:noProof/>
              </w:rPr>
              <w:t>ЧАСТЬ II. КАРТА ГРАДОСТРОИТЕЛЬНОГО ЗОНИРОВАНИЯ</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_Toc20825346 \h </w:instrText>
            </w:r>
            <w:r w:rsidR="00144A28" w:rsidRPr="00B4291E">
              <w:rPr>
                <w:noProof/>
                <w:webHidden/>
              </w:rPr>
            </w:r>
            <w:r w:rsidR="00144A28" w:rsidRPr="00B4291E">
              <w:rPr>
                <w:noProof/>
                <w:webHidden/>
              </w:rPr>
              <w:fldChar w:fldCharType="separate"/>
            </w:r>
            <w:r w:rsidR="00144A28" w:rsidRPr="00B4291E">
              <w:rPr>
                <w:noProof/>
                <w:webHidden/>
              </w:rPr>
              <w:t>31</w:t>
            </w:r>
            <w:r w:rsidR="00144A28" w:rsidRPr="00B4291E">
              <w:rPr>
                <w:noProof/>
                <w:webHidden/>
              </w:rPr>
              <w:fldChar w:fldCharType="end"/>
            </w:r>
          </w:hyperlink>
        </w:p>
        <w:p w14:paraId="7327E4CC" w14:textId="77777777" w:rsidR="00144A28" w:rsidRPr="00B4291E" w:rsidRDefault="00920103">
          <w:pPr>
            <w:pStyle w:val="21"/>
            <w:rPr>
              <w:rFonts w:asciiTheme="minorHAnsi" w:eastAsiaTheme="minorEastAsia" w:hAnsiTheme="minorHAnsi" w:cstheme="minorBidi"/>
              <w:noProof/>
              <w:sz w:val="22"/>
              <w:szCs w:val="22"/>
            </w:rPr>
          </w:pPr>
          <w:hyperlink w:anchor="_Toc20825347" w:history="1">
            <w:r w:rsidR="00144A28" w:rsidRPr="00B4291E">
              <w:rPr>
                <w:rStyle w:val="aa"/>
                <w:noProof/>
              </w:rPr>
              <w:t>Статья 32. Содержание карты градостроительного зонирования</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_Toc20825347 \h </w:instrText>
            </w:r>
            <w:r w:rsidR="00144A28" w:rsidRPr="00B4291E">
              <w:rPr>
                <w:noProof/>
                <w:webHidden/>
              </w:rPr>
            </w:r>
            <w:r w:rsidR="00144A28" w:rsidRPr="00B4291E">
              <w:rPr>
                <w:noProof/>
                <w:webHidden/>
              </w:rPr>
              <w:fldChar w:fldCharType="separate"/>
            </w:r>
            <w:r w:rsidR="00144A28" w:rsidRPr="00B4291E">
              <w:rPr>
                <w:noProof/>
                <w:webHidden/>
              </w:rPr>
              <w:t>31</w:t>
            </w:r>
            <w:r w:rsidR="00144A28" w:rsidRPr="00B4291E">
              <w:rPr>
                <w:noProof/>
                <w:webHidden/>
              </w:rPr>
              <w:fldChar w:fldCharType="end"/>
            </w:r>
          </w:hyperlink>
        </w:p>
        <w:p w14:paraId="5C816749" w14:textId="77777777" w:rsidR="00144A28" w:rsidRPr="00B4291E" w:rsidRDefault="00920103">
          <w:pPr>
            <w:pStyle w:val="21"/>
            <w:rPr>
              <w:rFonts w:asciiTheme="minorHAnsi" w:eastAsiaTheme="minorEastAsia" w:hAnsiTheme="minorHAnsi" w:cstheme="minorBidi"/>
              <w:noProof/>
              <w:sz w:val="22"/>
              <w:szCs w:val="22"/>
            </w:rPr>
          </w:pPr>
          <w:hyperlink w:anchor="_Toc20825348" w:history="1">
            <w:r w:rsidR="00144A28" w:rsidRPr="00B4291E">
              <w:rPr>
                <w:rStyle w:val="aa"/>
                <w:noProof/>
              </w:rPr>
              <w:t>ЧАСТЬ III. ГРАДОСТРОИТЕЛЬНЫЕ РЕГЛАМЕНТЫ</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_Toc20825348 \h </w:instrText>
            </w:r>
            <w:r w:rsidR="00144A28" w:rsidRPr="00B4291E">
              <w:rPr>
                <w:noProof/>
                <w:webHidden/>
              </w:rPr>
            </w:r>
            <w:r w:rsidR="00144A28" w:rsidRPr="00B4291E">
              <w:rPr>
                <w:noProof/>
                <w:webHidden/>
              </w:rPr>
              <w:fldChar w:fldCharType="separate"/>
            </w:r>
            <w:r w:rsidR="00144A28" w:rsidRPr="00B4291E">
              <w:rPr>
                <w:noProof/>
                <w:webHidden/>
              </w:rPr>
              <w:t>32</w:t>
            </w:r>
            <w:r w:rsidR="00144A28" w:rsidRPr="00B4291E">
              <w:rPr>
                <w:noProof/>
                <w:webHidden/>
              </w:rPr>
              <w:fldChar w:fldCharType="end"/>
            </w:r>
          </w:hyperlink>
        </w:p>
        <w:p w14:paraId="6B643B0D" w14:textId="77777777" w:rsidR="00144A28" w:rsidRPr="00B4291E" w:rsidRDefault="00920103">
          <w:pPr>
            <w:pStyle w:val="21"/>
            <w:rPr>
              <w:rFonts w:asciiTheme="minorHAnsi" w:eastAsiaTheme="minorEastAsia" w:hAnsiTheme="minorHAnsi" w:cstheme="minorBidi"/>
              <w:noProof/>
              <w:sz w:val="22"/>
              <w:szCs w:val="22"/>
            </w:rPr>
          </w:pPr>
          <w:hyperlink w:anchor="_Toc20825349" w:history="1">
            <w:r w:rsidR="00144A28" w:rsidRPr="00B4291E">
              <w:rPr>
                <w:rStyle w:val="aa"/>
                <w:noProof/>
              </w:rPr>
              <w:t>Статья 33. Жилые зоны</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_Toc20825349 \h </w:instrText>
            </w:r>
            <w:r w:rsidR="00144A28" w:rsidRPr="00B4291E">
              <w:rPr>
                <w:noProof/>
                <w:webHidden/>
              </w:rPr>
            </w:r>
            <w:r w:rsidR="00144A28" w:rsidRPr="00B4291E">
              <w:rPr>
                <w:noProof/>
                <w:webHidden/>
              </w:rPr>
              <w:fldChar w:fldCharType="separate"/>
            </w:r>
            <w:r w:rsidR="00144A28" w:rsidRPr="00B4291E">
              <w:rPr>
                <w:noProof/>
                <w:webHidden/>
              </w:rPr>
              <w:t>32</w:t>
            </w:r>
            <w:r w:rsidR="00144A28" w:rsidRPr="00B4291E">
              <w:rPr>
                <w:noProof/>
                <w:webHidden/>
              </w:rPr>
              <w:fldChar w:fldCharType="end"/>
            </w:r>
          </w:hyperlink>
        </w:p>
        <w:p w14:paraId="7F3A5243" w14:textId="77777777" w:rsidR="00144A28" w:rsidRPr="00B4291E" w:rsidRDefault="00920103">
          <w:pPr>
            <w:pStyle w:val="21"/>
            <w:rPr>
              <w:rFonts w:asciiTheme="minorHAnsi" w:eastAsiaTheme="minorEastAsia" w:hAnsiTheme="minorHAnsi" w:cstheme="minorBidi"/>
              <w:noProof/>
              <w:sz w:val="22"/>
              <w:szCs w:val="22"/>
            </w:rPr>
          </w:pPr>
          <w:hyperlink w:anchor="_Toc20825350" w:history="1">
            <w:r w:rsidR="00144A28" w:rsidRPr="00B4291E">
              <w:rPr>
                <w:rStyle w:val="aa"/>
                <w:noProof/>
              </w:rPr>
              <w:t>Статья 34. Ж1 - Зона смешанной малоэтажной жилой застройки</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_Toc20825350 \h </w:instrText>
            </w:r>
            <w:r w:rsidR="00144A28" w:rsidRPr="00B4291E">
              <w:rPr>
                <w:noProof/>
                <w:webHidden/>
              </w:rPr>
            </w:r>
            <w:r w:rsidR="00144A28" w:rsidRPr="00B4291E">
              <w:rPr>
                <w:noProof/>
                <w:webHidden/>
              </w:rPr>
              <w:fldChar w:fldCharType="separate"/>
            </w:r>
            <w:r w:rsidR="00144A28" w:rsidRPr="00B4291E">
              <w:rPr>
                <w:noProof/>
                <w:webHidden/>
              </w:rPr>
              <w:t>32</w:t>
            </w:r>
            <w:r w:rsidR="00144A28" w:rsidRPr="00B4291E">
              <w:rPr>
                <w:noProof/>
                <w:webHidden/>
              </w:rPr>
              <w:fldChar w:fldCharType="end"/>
            </w:r>
          </w:hyperlink>
        </w:p>
        <w:p w14:paraId="7B72CDF2" w14:textId="77777777" w:rsidR="00144A28" w:rsidRPr="00B4291E" w:rsidRDefault="00920103">
          <w:pPr>
            <w:pStyle w:val="21"/>
            <w:rPr>
              <w:rFonts w:asciiTheme="minorHAnsi" w:eastAsiaTheme="minorEastAsia" w:hAnsiTheme="minorHAnsi" w:cstheme="minorBidi"/>
              <w:noProof/>
              <w:sz w:val="22"/>
              <w:szCs w:val="22"/>
            </w:rPr>
          </w:pPr>
          <w:hyperlink w:anchor="_Toc20825351" w:history="1">
            <w:r w:rsidR="00144A28" w:rsidRPr="00B4291E">
              <w:rPr>
                <w:rStyle w:val="aa"/>
                <w:noProof/>
              </w:rPr>
              <w:t>Статья 35. Ж2 - Зона среднеэтажной жилой застройки</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_Toc20825351 \h </w:instrText>
            </w:r>
            <w:r w:rsidR="00144A28" w:rsidRPr="00B4291E">
              <w:rPr>
                <w:noProof/>
                <w:webHidden/>
              </w:rPr>
            </w:r>
            <w:r w:rsidR="00144A28" w:rsidRPr="00B4291E">
              <w:rPr>
                <w:noProof/>
                <w:webHidden/>
              </w:rPr>
              <w:fldChar w:fldCharType="separate"/>
            </w:r>
            <w:r w:rsidR="00144A28" w:rsidRPr="00B4291E">
              <w:rPr>
                <w:noProof/>
                <w:webHidden/>
              </w:rPr>
              <w:t>33</w:t>
            </w:r>
            <w:r w:rsidR="00144A28" w:rsidRPr="00B4291E">
              <w:rPr>
                <w:noProof/>
                <w:webHidden/>
              </w:rPr>
              <w:fldChar w:fldCharType="end"/>
            </w:r>
          </w:hyperlink>
        </w:p>
        <w:p w14:paraId="7E53B59F" w14:textId="77777777" w:rsidR="00144A28" w:rsidRPr="00B4291E" w:rsidRDefault="00920103">
          <w:pPr>
            <w:pStyle w:val="21"/>
            <w:rPr>
              <w:rFonts w:asciiTheme="minorHAnsi" w:eastAsiaTheme="minorEastAsia" w:hAnsiTheme="minorHAnsi" w:cstheme="minorBidi"/>
              <w:noProof/>
              <w:sz w:val="22"/>
              <w:szCs w:val="22"/>
            </w:rPr>
          </w:pPr>
          <w:hyperlink w:anchor="_Toc20825352" w:history="1">
            <w:r w:rsidR="00144A28" w:rsidRPr="00B4291E">
              <w:rPr>
                <w:rStyle w:val="aa"/>
                <w:noProof/>
              </w:rPr>
              <w:t>Статья 36. Общественно-деловые зоны</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_Toc20825352 \h </w:instrText>
            </w:r>
            <w:r w:rsidR="00144A28" w:rsidRPr="00B4291E">
              <w:rPr>
                <w:noProof/>
                <w:webHidden/>
              </w:rPr>
            </w:r>
            <w:r w:rsidR="00144A28" w:rsidRPr="00B4291E">
              <w:rPr>
                <w:noProof/>
                <w:webHidden/>
              </w:rPr>
              <w:fldChar w:fldCharType="separate"/>
            </w:r>
            <w:r w:rsidR="00144A28" w:rsidRPr="00B4291E">
              <w:rPr>
                <w:noProof/>
                <w:webHidden/>
              </w:rPr>
              <w:t>33</w:t>
            </w:r>
            <w:r w:rsidR="00144A28" w:rsidRPr="00B4291E">
              <w:rPr>
                <w:noProof/>
                <w:webHidden/>
              </w:rPr>
              <w:fldChar w:fldCharType="end"/>
            </w:r>
          </w:hyperlink>
        </w:p>
        <w:p w14:paraId="6C6B8693" w14:textId="77777777" w:rsidR="00144A28" w:rsidRPr="00B4291E" w:rsidRDefault="00920103">
          <w:pPr>
            <w:pStyle w:val="21"/>
            <w:rPr>
              <w:rFonts w:asciiTheme="minorHAnsi" w:eastAsiaTheme="minorEastAsia" w:hAnsiTheme="minorHAnsi" w:cstheme="minorBidi"/>
              <w:noProof/>
              <w:sz w:val="22"/>
              <w:szCs w:val="22"/>
            </w:rPr>
          </w:pPr>
          <w:hyperlink w:anchor="_Toc20825353" w:history="1">
            <w:r w:rsidR="00144A28" w:rsidRPr="00B4291E">
              <w:rPr>
                <w:rStyle w:val="aa"/>
                <w:noProof/>
              </w:rPr>
              <w:t>Статья 37. ОДК – Общественно-деловая зона комплексная</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_Toc20825353 \h </w:instrText>
            </w:r>
            <w:r w:rsidR="00144A28" w:rsidRPr="00B4291E">
              <w:rPr>
                <w:noProof/>
                <w:webHidden/>
              </w:rPr>
            </w:r>
            <w:r w:rsidR="00144A28" w:rsidRPr="00B4291E">
              <w:rPr>
                <w:noProof/>
                <w:webHidden/>
              </w:rPr>
              <w:fldChar w:fldCharType="separate"/>
            </w:r>
            <w:r w:rsidR="00144A28" w:rsidRPr="00B4291E">
              <w:rPr>
                <w:noProof/>
                <w:webHidden/>
              </w:rPr>
              <w:t>33</w:t>
            </w:r>
            <w:r w:rsidR="00144A28" w:rsidRPr="00B4291E">
              <w:rPr>
                <w:noProof/>
                <w:webHidden/>
              </w:rPr>
              <w:fldChar w:fldCharType="end"/>
            </w:r>
          </w:hyperlink>
        </w:p>
        <w:p w14:paraId="7416B24E" w14:textId="77777777" w:rsidR="00144A28" w:rsidRPr="00B4291E" w:rsidRDefault="00920103">
          <w:pPr>
            <w:pStyle w:val="21"/>
            <w:rPr>
              <w:rFonts w:asciiTheme="minorHAnsi" w:eastAsiaTheme="minorEastAsia" w:hAnsiTheme="minorHAnsi" w:cstheme="minorBidi"/>
              <w:noProof/>
              <w:sz w:val="22"/>
              <w:szCs w:val="22"/>
            </w:rPr>
          </w:pPr>
          <w:hyperlink w:anchor="_Toc20825354" w:history="1">
            <w:r w:rsidR="00144A28" w:rsidRPr="00B4291E">
              <w:rPr>
                <w:rStyle w:val="aa"/>
                <w:noProof/>
              </w:rPr>
              <w:t>Статья 38. ОД1 - Зона торгового назначения</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_Toc20825354 \h </w:instrText>
            </w:r>
            <w:r w:rsidR="00144A28" w:rsidRPr="00B4291E">
              <w:rPr>
                <w:noProof/>
                <w:webHidden/>
              </w:rPr>
            </w:r>
            <w:r w:rsidR="00144A28" w:rsidRPr="00B4291E">
              <w:rPr>
                <w:noProof/>
                <w:webHidden/>
              </w:rPr>
              <w:fldChar w:fldCharType="separate"/>
            </w:r>
            <w:r w:rsidR="00144A28" w:rsidRPr="00B4291E">
              <w:rPr>
                <w:noProof/>
                <w:webHidden/>
              </w:rPr>
              <w:t>34</w:t>
            </w:r>
            <w:r w:rsidR="00144A28" w:rsidRPr="00B4291E">
              <w:rPr>
                <w:noProof/>
                <w:webHidden/>
              </w:rPr>
              <w:fldChar w:fldCharType="end"/>
            </w:r>
          </w:hyperlink>
        </w:p>
        <w:p w14:paraId="25C352BF" w14:textId="77777777" w:rsidR="00144A28" w:rsidRPr="00B4291E" w:rsidRDefault="00920103">
          <w:pPr>
            <w:pStyle w:val="21"/>
            <w:rPr>
              <w:rFonts w:asciiTheme="minorHAnsi" w:eastAsiaTheme="minorEastAsia" w:hAnsiTheme="minorHAnsi" w:cstheme="minorBidi"/>
              <w:noProof/>
              <w:sz w:val="22"/>
              <w:szCs w:val="22"/>
            </w:rPr>
          </w:pPr>
          <w:hyperlink w:anchor="_Toc20825355" w:history="1">
            <w:r w:rsidR="00144A28" w:rsidRPr="00B4291E">
              <w:rPr>
                <w:rStyle w:val="aa"/>
                <w:noProof/>
              </w:rPr>
              <w:t>Статья 39. ОД2 – Зона учебно-образовательного назначения</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_Toc20825355 \h </w:instrText>
            </w:r>
            <w:r w:rsidR="00144A28" w:rsidRPr="00B4291E">
              <w:rPr>
                <w:noProof/>
                <w:webHidden/>
              </w:rPr>
            </w:r>
            <w:r w:rsidR="00144A28" w:rsidRPr="00B4291E">
              <w:rPr>
                <w:noProof/>
                <w:webHidden/>
              </w:rPr>
              <w:fldChar w:fldCharType="separate"/>
            </w:r>
            <w:r w:rsidR="00144A28" w:rsidRPr="00B4291E">
              <w:rPr>
                <w:noProof/>
                <w:webHidden/>
              </w:rPr>
              <w:t>34</w:t>
            </w:r>
            <w:r w:rsidR="00144A28" w:rsidRPr="00B4291E">
              <w:rPr>
                <w:noProof/>
                <w:webHidden/>
              </w:rPr>
              <w:fldChar w:fldCharType="end"/>
            </w:r>
          </w:hyperlink>
        </w:p>
        <w:p w14:paraId="514A3F54" w14:textId="77777777" w:rsidR="00144A28" w:rsidRPr="00B4291E" w:rsidRDefault="00920103">
          <w:pPr>
            <w:pStyle w:val="21"/>
            <w:rPr>
              <w:rFonts w:asciiTheme="minorHAnsi" w:eastAsiaTheme="minorEastAsia" w:hAnsiTheme="minorHAnsi" w:cstheme="minorBidi"/>
              <w:noProof/>
              <w:sz w:val="22"/>
              <w:szCs w:val="22"/>
            </w:rPr>
          </w:pPr>
          <w:hyperlink w:anchor="_Toc20825356" w:history="1">
            <w:r w:rsidR="00144A28" w:rsidRPr="00B4291E">
              <w:rPr>
                <w:rStyle w:val="aa"/>
                <w:noProof/>
              </w:rPr>
              <w:t>Статья 40. ОД3 – Зона культурно-досугового назначения</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_Toc20825356 \h </w:instrText>
            </w:r>
            <w:r w:rsidR="00144A28" w:rsidRPr="00B4291E">
              <w:rPr>
                <w:noProof/>
                <w:webHidden/>
              </w:rPr>
            </w:r>
            <w:r w:rsidR="00144A28" w:rsidRPr="00B4291E">
              <w:rPr>
                <w:noProof/>
                <w:webHidden/>
              </w:rPr>
              <w:fldChar w:fldCharType="separate"/>
            </w:r>
            <w:r w:rsidR="00144A28" w:rsidRPr="00B4291E">
              <w:rPr>
                <w:noProof/>
                <w:webHidden/>
              </w:rPr>
              <w:t>35</w:t>
            </w:r>
            <w:r w:rsidR="00144A28" w:rsidRPr="00B4291E">
              <w:rPr>
                <w:noProof/>
                <w:webHidden/>
              </w:rPr>
              <w:fldChar w:fldCharType="end"/>
            </w:r>
          </w:hyperlink>
        </w:p>
        <w:p w14:paraId="286C6078" w14:textId="77777777" w:rsidR="00144A28" w:rsidRPr="00B4291E" w:rsidRDefault="00920103">
          <w:pPr>
            <w:pStyle w:val="21"/>
            <w:rPr>
              <w:rFonts w:asciiTheme="minorHAnsi" w:eastAsiaTheme="minorEastAsia" w:hAnsiTheme="minorHAnsi" w:cstheme="minorBidi"/>
              <w:noProof/>
              <w:sz w:val="22"/>
              <w:szCs w:val="22"/>
            </w:rPr>
          </w:pPr>
          <w:hyperlink w:anchor="_Toc20825357" w:history="1">
            <w:r w:rsidR="00144A28" w:rsidRPr="00B4291E">
              <w:rPr>
                <w:rStyle w:val="aa"/>
                <w:noProof/>
              </w:rPr>
              <w:t>Статья 41. ОД4 - Зона спортивного назначения</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_Toc20825357 \h </w:instrText>
            </w:r>
            <w:r w:rsidR="00144A28" w:rsidRPr="00B4291E">
              <w:rPr>
                <w:noProof/>
                <w:webHidden/>
              </w:rPr>
            </w:r>
            <w:r w:rsidR="00144A28" w:rsidRPr="00B4291E">
              <w:rPr>
                <w:noProof/>
                <w:webHidden/>
              </w:rPr>
              <w:fldChar w:fldCharType="separate"/>
            </w:r>
            <w:r w:rsidR="00144A28" w:rsidRPr="00B4291E">
              <w:rPr>
                <w:noProof/>
                <w:webHidden/>
              </w:rPr>
              <w:t>35</w:t>
            </w:r>
            <w:r w:rsidR="00144A28" w:rsidRPr="00B4291E">
              <w:rPr>
                <w:noProof/>
                <w:webHidden/>
              </w:rPr>
              <w:fldChar w:fldCharType="end"/>
            </w:r>
          </w:hyperlink>
        </w:p>
        <w:p w14:paraId="60BDA519" w14:textId="77777777" w:rsidR="00144A28" w:rsidRPr="00B4291E" w:rsidRDefault="00920103">
          <w:pPr>
            <w:pStyle w:val="21"/>
            <w:rPr>
              <w:rFonts w:asciiTheme="minorHAnsi" w:eastAsiaTheme="minorEastAsia" w:hAnsiTheme="minorHAnsi" w:cstheme="minorBidi"/>
              <w:noProof/>
              <w:sz w:val="22"/>
              <w:szCs w:val="22"/>
            </w:rPr>
          </w:pPr>
          <w:hyperlink w:anchor="_Toc20825358" w:history="1">
            <w:r w:rsidR="00144A28" w:rsidRPr="00B4291E">
              <w:rPr>
                <w:rStyle w:val="aa"/>
                <w:noProof/>
              </w:rPr>
              <w:t>Статья 42. ОД5 - Зона лечебно-оздоровительных комплексов</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_Toc20825358 \h </w:instrText>
            </w:r>
            <w:r w:rsidR="00144A28" w:rsidRPr="00B4291E">
              <w:rPr>
                <w:noProof/>
                <w:webHidden/>
              </w:rPr>
            </w:r>
            <w:r w:rsidR="00144A28" w:rsidRPr="00B4291E">
              <w:rPr>
                <w:noProof/>
                <w:webHidden/>
              </w:rPr>
              <w:fldChar w:fldCharType="separate"/>
            </w:r>
            <w:r w:rsidR="00144A28" w:rsidRPr="00B4291E">
              <w:rPr>
                <w:noProof/>
                <w:webHidden/>
              </w:rPr>
              <w:t>35</w:t>
            </w:r>
            <w:r w:rsidR="00144A28" w:rsidRPr="00B4291E">
              <w:rPr>
                <w:noProof/>
                <w:webHidden/>
              </w:rPr>
              <w:fldChar w:fldCharType="end"/>
            </w:r>
          </w:hyperlink>
        </w:p>
        <w:p w14:paraId="66739130" w14:textId="77777777" w:rsidR="00144A28" w:rsidRPr="00B4291E" w:rsidRDefault="00920103">
          <w:pPr>
            <w:pStyle w:val="21"/>
            <w:rPr>
              <w:rFonts w:asciiTheme="minorHAnsi" w:eastAsiaTheme="minorEastAsia" w:hAnsiTheme="minorHAnsi" w:cstheme="minorBidi"/>
              <w:noProof/>
              <w:sz w:val="22"/>
              <w:szCs w:val="22"/>
            </w:rPr>
          </w:pPr>
          <w:hyperlink w:anchor="_Toc20825359" w:history="1">
            <w:r w:rsidR="00144A28" w:rsidRPr="00B4291E">
              <w:rPr>
                <w:rStyle w:val="aa"/>
                <w:noProof/>
              </w:rPr>
              <w:t>Статья 43. Производственные и коммунально-складские зоны</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_Toc20825359 \h </w:instrText>
            </w:r>
            <w:r w:rsidR="00144A28" w:rsidRPr="00B4291E">
              <w:rPr>
                <w:noProof/>
                <w:webHidden/>
              </w:rPr>
            </w:r>
            <w:r w:rsidR="00144A28" w:rsidRPr="00B4291E">
              <w:rPr>
                <w:noProof/>
                <w:webHidden/>
              </w:rPr>
              <w:fldChar w:fldCharType="separate"/>
            </w:r>
            <w:r w:rsidR="00144A28" w:rsidRPr="00B4291E">
              <w:rPr>
                <w:noProof/>
                <w:webHidden/>
              </w:rPr>
              <w:t>36</w:t>
            </w:r>
            <w:r w:rsidR="00144A28" w:rsidRPr="00B4291E">
              <w:rPr>
                <w:noProof/>
                <w:webHidden/>
              </w:rPr>
              <w:fldChar w:fldCharType="end"/>
            </w:r>
          </w:hyperlink>
        </w:p>
        <w:p w14:paraId="7A95C7DC" w14:textId="77777777" w:rsidR="00144A28" w:rsidRPr="00B4291E" w:rsidRDefault="00920103">
          <w:pPr>
            <w:pStyle w:val="21"/>
            <w:rPr>
              <w:rFonts w:asciiTheme="minorHAnsi" w:eastAsiaTheme="minorEastAsia" w:hAnsiTheme="minorHAnsi" w:cstheme="minorBidi"/>
              <w:noProof/>
              <w:sz w:val="22"/>
              <w:szCs w:val="22"/>
            </w:rPr>
          </w:pPr>
          <w:hyperlink w:anchor="_Toc20825360" w:history="1">
            <w:r w:rsidR="00144A28" w:rsidRPr="00B4291E">
              <w:rPr>
                <w:rStyle w:val="aa"/>
                <w:noProof/>
              </w:rPr>
              <w:t>Статья 44. П - Зона промышленного назначения</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_Toc20825360 \h </w:instrText>
            </w:r>
            <w:r w:rsidR="00144A28" w:rsidRPr="00B4291E">
              <w:rPr>
                <w:noProof/>
                <w:webHidden/>
              </w:rPr>
            </w:r>
            <w:r w:rsidR="00144A28" w:rsidRPr="00B4291E">
              <w:rPr>
                <w:noProof/>
                <w:webHidden/>
              </w:rPr>
              <w:fldChar w:fldCharType="separate"/>
            </w:r>
            <w:r w:rsidR="00144A28" w:rsidRPr="00B4291E">
              <w:rPr>
                <w:noProof/>
                <w:webHidden/>
              </w:rPr>
              <w:t>36</w:t>
            </w:r>
            <w:r w:rsidR="00144A28" w:rsidRPr="00B4291E">
              <w:rPr>
                <w:noProof/>
                <w:webHidden/>
              </w:rPr>
              <w:fldChar w:fldCharType="end"/>
            </w:r>
          </w:hyperlink>
        </w:p>
        <w:p w14:paraId="5F213290" w14:textId="77777777" w:rsidR="00144A28" w:rsidRPr="00B4291E" w:rsidRDefault="00920103">
          <w:pPr>
            <w:pStyle w:val="21"/>
            <w:rPr>
              <w:rFonts w:asciiTheme="minorHAnsi" w:eastAsiaTheme="minorEastAsia" w:hAnsiTheme="minorHAnsi" w:cstheme="minorBidi"/>
              <w:noProof/>
              <w:sz w:val="22"/>
              <w:szCs w:val="22"/>
            </w:rPr>
          </w:pPr>
          <w:hyperlink w:anchor="_Toc20825361" w:history="1">
            <w:r w:rsidR="00144A28" w:rsidRPr="00B4291E">
              <w:rPr>
                <w:rStyle w:val="aa"/>
                <w:noProof/>
              </w:rPr>
              <w:t>Статья 45. КС - Зона коммунально-складского назначения</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_Toc20825361 \h </w:instrText>
            </w:r>
            <w:r w:rsidR="00144A28" w:rsidRPr="00B4291E">
              <w:rPr>
                <w:noProof/>
                <w:webHidden/>
              </w:rPr>
            </w:r>
            <w:r w:rsidR="00144A28" w:rsidRPr="00B4291E">
              <w:rPr>
                <w:noProof/>
                <w:webHidden/>
              </w:rPr>
              <w:fldChar w:fldCharType="separate"/>
            </w:r>
            <w:r w:rsidR="00144A28" w:rsidRPr="00B4291E">
              <w:rPr>
                <w:noProof/>
                <w:webHidden/>
              </w:rPr>
              <w:t>37</w:t>
            </w:r>
            <w:r w:rsidR="00144A28" w:rsidRPr="00B4291E">
              <w:rPr>
                <w:noProof/>
                <w:webHidden/>
              </w:rPr>
              <w:fldChar w:fldCharType="end"/>
            </w:r>
          </w:hyperlink>
        </w:p>
        <w:p w14:paraId="179DB108" w14:textId="77777777" w:rsidR="00144A28" w:rsidRPr="00B4291E" w:rsidRDefault="00920103">
          <w:pPr>
            <w:pStyle w:val="21"/>
            <w:rPr>
              <w:rFonts w:asciiTheme="minorHAnsi" w:eastAsiaTheme="minorEastAsia" w:hAnsiTheme="minorHAnsi" w:cstheme="minorBidi"/>
              <w:noProof/>
              <w:sz w:val="22"/>
              <w:szCs w:val="22"/>
            </w:rPr>
          </w:pPr>
          <w:hyperlink w:anchor="_Toc20825362" w:history="1">
            <w:r w:rsidR="00144A28" w:rsidRPr="00B4291E">
              <w:rPr>
                <w:rStyle w:val="aa"/>
                <w:noProof/>
              </w:rPr>
              <w:t>Статья 46. Зоны инженерной и транспортной инфраструктур</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_Toc20825362 \h </w:instrText>
            </w:r>
            <w:r w:rsidR="00144A28" w:rsidRPr="00B4291E">
              <w:rPr>
                <w:noProof/>
                <w:webHidden/>
              </w:rPr>
            </w:r>
            <w:r w:rsidR="00144A28" w:rsidRPr="00B4291E">
              <w:rPr>
                <w:noProof/>
                <w:webHidden/>
              </w:rPr>
              <w:fldChar w:fldCharType="separate"/>
            </w:r>
            <w:r w:rsidR="00144A28" w:rsidRPr="00B4291E">
              <w:rPr>
                <w:noProof/>
                <w:webHidden/>
              </w:rPr>
              <w:t>37</w:t>
            </w:r>
            <w:r w:rsidR="00144A28" w:rsidRPr="00B4291E">
              <w:rPr>
                <w:noProof/>
                <w:webHidden/>
              </w:rPr>
              <w:fldChar w:fldCharType="end"/>
            </w:r>
          </w:hyperlink>
        </w:p>
        <w:p w14:paraId="179D36E8" w14:textId="77777777" w:rsidR="00144A28" w:rsidRPr="00B4291E" w:rsidRDefault="00920103">
          <w:pPr>
            <w:pStyle w:val="21"/>
            <w:rPr>
              <w:rFonts w:asciiTheme="minorHAnsi" w:eastAsiaTheme="minorEastAsia" w:hAnsiTheme="minorHAnsi" w:cstheme="minorBidi"/>
              <w:noProof/>
              <w:sz w:val="22"/>
              <w:szCs w:val="22"/>
            </w:rPr>
          </w:pPr>
          <w:hyperlink w:anchor="_Toc20825363" w:history="1">
            <w:r w:rsidR="00144A28" w:rsidRPr="00B4291E">
              <w:rPr>
                <w:rStyle w:val="aa"/>
                <w:noProof/>
              </w:rPr>
              <w:t>Статья 47. ИК - Зона объектов инженерной инфраструктуры комплексная</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_Toc20825363 \h </w:instrText>
            </w:r>
            <w:r w:rsidR="00144A28" w:rsidRPr="00B4291E">
              <w:rPr>
                <w:noProof/>
                <w:webHidden/>
              </w:rPr>
            </w:r>
            <w:r w:rsidR="00144A28" w:rsidRPr="00B4291E">
              <w:rPr>
                <w:noProof/>
                <w:webHidden/>
              </w:rPr>
              <w:fldChar w:fldCharType="separate"/>
            </w:r>
            <w:r w:rsidR="00144A28" w:rsidRPr="00B4291E">
              <w:rPr>
                <w:noProof/>
                <w:webHidden/>
              </w:rPr>
              <w:t>37</w:t>
            </w:r>
            <w:r w:rsidR="00144A28" w:rsidRPr="00B4291E">
              <w:rPr>
                <w:noProof/>
                <w:webHidden/>
              </w:rPr>
              <w:fldChar w:fldCharType="end"/>
            </w:r>
          </w:hyperlink>
        </w:p>
        <w:p w14:paraId="05502233" w14:textId="77777777" w:rsidR="00144A28" w:rsidRPr="00B4291E" w:rsidRDefault="00920103">
          <w:pPr>
            <w:pStyle w:val="21"/>
            <w:rPr>
              <w:rFonts w:asciiTheme="minorHAnsi" w:eastAsiaTheme="minorEastAsia" w:hAnsiTheme="minorHAnsi" w:cstheme="minorBidi"/>
              <w:noProof/>
              <w:sz w:val="22"/>
              <w:szCs w:val="22"/>
            </w:rPr>
          </w:pPr>
          <w:hyperlink w:anchor="_Toc20825364" w:history="1">
            <w:r w:rsidR="00144A28" w:rsidRPr="00B4291E">
              <w:rPr>
                <w:rStyle w:val="aa"/>
                <w:noProof/>
              </w:rPr>
              <w:t>Статья 48. Т1 - Зона объектов автомобильного транспорта</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_Toc20825364 \h </w:instrText>
            </w:r>
            <w:r w:rsidR="00144A28" w:rsidRPr="00B4291E">
              <w:rPr>
                <w:noProof/>
                <w:webHidden/>
              </w:rPr>
            </w:r>
            <w:r w:rsidR="00144A28" w:rsidRPr="00B4291E">
              <w:rPr>
                <w:noProof/>
                <w:webHidden/>
              </w:rPr>
              <w:fldChar w:fldCharType="separate"/>
            </w:r>
            <w:r w:rsidR="00144A28" w:rsidRPr="00B4291E">
              <w:rPr>
                <w:noProof/>
                <w:webHidden/>
              </w:rPr>
              <w:t>38</w:t>
            </w:r>
            <w:r w:rsidR="00144A28" w:rsidRPr="00B4291E">
              <w:rPr>
                <w:noProof/>
                <w:webHidden/>
              </w:rPr>
              <w:fldChar w:fldCharType="end"/>
            </w:r>
          </w:hyperlink>
        </w:p>
        <w:p w14:paraId="6E3CAFAE" w14:textId="77777777" w:rsidR="00144A28" w:rsidRPr="00B4291E" w:rsidRDefault="00920103">
          <w:pPr>
            <w:pStyle w:val="21"/>
            <w:rPr>
              <w:rFonts w:asciiTheme="minorHAnsi" w:eastAsiaTheme="minorEastAsia" w:hAnsiTheme="minorHAnsi" w:cstheme="minorBidi"/>
              <w:noProof/>
              <w:sz w:val="22"/>
              <w:szCs w:val="22"/>
            </w:rPr>
          </w:pPr>
          <w:hyperlink w:anchor="_Toc20825365" w:history="1">
            <w:r w:rsidR="00144A28" w:rsidRPr="00B4291E">
              <w:rPr>
                <w:rStyle w:val="aa"/>
                <w:noProof/>
              </w:rPr>
              <w:t>Статья 49. Т2 - Зона объектов речного (морского) транспорта</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_Toc20825365 \h </w:instrText>
            </w:r>
            <w:r w:rsidR="00144A28" w:rsidRPr="00B4291E">
              <w:rPr>
                <w:noProof/>
                <w:webHidden/>
              </w:rPr>
            </w:r>
            <w:r w:rsidR="00144A28" w:rsidRPr="00B4291E">
              <w:rPr>
                <w:noProof/>
                <w:webHidden/>
              </w:rPr>
              <w:fldChar w:fldCharType="separate"/>
            </w:r>
            <w:r w:rsidR="00144A28" w:rsidRPr="00B4291E">
              <w:rPr>
                <w:noProof/>
                <w:webHidden/>
              </w:rPr>
              <w:t>38</w:t>
            </w:r>
            <w:r w:rsidR="00144A28" w:rsidRPr="00B4291E">
              <w:rPr>
                <w:noProof/>
                <w:webHidden/>
              </w:rPr>
              <w:fldChar w:fldCharType="end"/>
            </w:r>
          </w:hyperlink>
        </w:p>
        <w:p w14:paraId="292C860C" w14:textId="77777777" w:rsidR="00144A28" w:rsidRPr="00B4291E" w:rsidRDefault="00920103">
          <w:pPr>
            <w:pStyle w:val="21"/>
            <w:rPr>
              <w:rFonts w:asciiTheme="minorHAnsi" w:eastAsiaTheme="minorEastAsia" w:hAnsiTheme="minorHAnsi" w:cstheme="minorBidi"/>
              <w:noProof/>
              <w:sz w:val="22"/>
              <w:szCs w:val="22"/>
            </w:rPr>
          </w:pPr>
          <w:hyperlink w:anchor="_Toc20825366" w:history="1">
            <w:r w:rsidR="00144A28" w:rsidRPr="00B4291E">
              <w:rPr>
                <w:rStyle w:val="aa"/>
                <w:noProof/>
              </w:rPr>
              <w:t>Статья 50. Т3 - Зона объектов воздушного транспорта</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_Toc20825366 \h </w:instrText>
            </w:r>
            <w:r w:rsidR="00144A28" w:rsidRPr="00B4291E">
              <w:rPr>
                <w:noProof/>
                <w:webHidden/>
              </w:rPr>
            </w:r>
            <w:r w:rsidR="00144A28" w:rsidRPr="00B4291E">
              <w:rPr>
                <w:noProof/>
                <w:webHidden/>
              </w:rPr>
              <w:fldChar w:fldCharType="separate"/>
            </w:r>
            <w:r w:rsidR="00144A28" w:rsidRPr="00B4291E">
              <w:rPr>
                <w:noProof/>
                <w:webHidden/>
              </w:rPr>
              <w:t>39</w:t>
            </w:r>
            <w:r w:rsidR="00144A28" w:rsidRPr="00B4291E">
              <w:rPr>
                <w:noProof/>
                <w:webHidden/>
              </w:rPr>
              <w:fldChar w:fldCharType="end"/>
            </w:r>
          </w:hyperlink>
        </w:p>
        <w:p w14:paraId="2C1F3A20" w14:textId="77777777" w:rsidR="00144A28" w:rsidRPr="00B4291E" w:rsidRDefault="00920103">
          <w:pPr>
            <w:pStyle w:val="21"/>
            <w:rPr>
              <w:rFonts w:asciiTheme="minorHAnsi" w:eastAsiaTheme="minorEastAsia" w:hAnsiTheme="minorHAnsi" w:cstheme="minorBidi"/>
              <w:noProof/>
              <w:sz w:val="22"/>
              <w:szCs w:val="22"/>
            </w:rPr>
          </w:pPr>
          <w:hyperlink w:anchor="_Toc20825367" w:history="1">
            <w:r w:rsidR="00144A28" w:rsidRPr="00B4291E">
              <w:rPr>
                <w:rStyle w:val="aa"/>
                <w:noProof/>
              </w:rPr>
              <w:t>Статья 51. Рекреационные зоны</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_Toc20825367 \h </w:instrText>
            </w:r>
            <w:r w:rsidR="00144A28" w:rsidRPr="00B4291E">
              <w:rPr>
                <w:noProof/>
                <w:webHidden/>
              </w:rPr>
            </w:r>
            <w:r w:rsidR="00144A28" w:rsidRPr="00B4291E">
              <w:rPr>
                <w:noProof/>
                <w:webHidden/>
              </w:rPr>
              <w:fldChar w:fldCharType="separate"/>
            </w:r>
            <w:r w:rsidR="00144A28" w:rsidRPr="00B4291E">
              <w:rPr>
                <w:noProof/>
                <w:webHidden/>
              </w:rPr>
              <w:t>39</w:t>
            </w:r>
            <w:r w:rsidR="00144A28" w:rsidRPr="00B4291E">
              <w:rPr>
                <w:noProof/>
                <w:webHidden/>
              </w:rPr>
              <w:fldChar w:fldCharType="end"/>
            </w:r>
          </w:hyperlink>
        </w:p>
        <w:p w14:paraId="4505A734" w14:textId="77777777" w:rsidR="00144A28" w:rsidRPr="00B4291E" w:rsidRDefault="00920103">
          <w:pPr>
            <w:pStyle w:val="21"/>
            <w:rPr>
              <w:rFonts w:asciiTheme="minorHAnsi" w:eastAsiaTheme="minorEastAsia" w:hAnsiTheme="minorHAnsi" w:cstheme="minorBidi"/>
              <w:noProof/>
              <w:sz w:val="22"/>
              <w:szCs w:val="22"/>
            </w:rPr>
          </w:pPr>
          <w:hyperlink w:anchor="_Toc20825368" w:history="1">
            <w:r w:rsidR="00144A28" w:rsidRPr="00B4291E">
              <w:rPr>
                <w:rStyle w:val="aa"/>
                <w:noProof/>
              </w:rPr>
              <w:t>Статья 52. Р - Зона рекреационного назначения</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_Toc20825368 \h </w:instrText>
            </w:r>
            <w:r w:rsidR="00144A28" w:rsidRPr="00B4291E">
              <w:rPr>
                <w:noProof/>
                <w:webHidden/>
              </w:rPr>
            </w:r>
            <w:r w:rsidR="00144A28" w:rsidRPr="00B4291E">
              <w:rPr>
                <w:noProof/>
                <w:webHidden/>
              </w:rPr>
              <w:fldChar w:fldCharType="separate"/>
            </w:r>
            <w:r w:rsidR="00144A28" w:rsidRPr="00B4291E">
              <w:rPr>
                <w:noProof/>
                <w:webHidden/>
              </w:rPr>
              <w:t>39</w:t>
            </w:r>
            <w:r w:rsidR="00144A28" w:rsidRPr="00B4291E">
              <w:rPr>
                <w:noProof/>
                <w:webHidden/>
              </w:rPr>
              <w:fldChar w:fldCharType="end"/>
            </w:r>
          </w:hyperlink>
        </w:p>
        <w:p w14:paraId="04EC5DF8" w14:textId="77777777" w:rsidR="00144A28" w:rsidRPr="00B4291E" w:rsidRDefault="00920103">
          <w:pPr>
            <w:pStyle w:val="21"/>
            <w:rPr>
              <w:rFonts w:asciiTheme="minorHAnsi" w:eastAsiaTheme="minorEastAsia" w:hAnsiTheme="minorHAnsi" w:cstheme="minorBidi"/>
              <w:noProof/>
              <w:sz w:val="22"/>
              <w:szCs w:val="22"/>
            </w:rPr>
          </w:pPr>
          <w:hyperlink w:anchor="_Toc20825369" w:history="1">
            <w:r w:rsidR="00144A28" w:rsidRPr="00B4291E">
              <w:rPr>
                <w:rStyle w:val="aa"/>
                <w:noProof/>
              </w:rPr>
              <w:t>Статья 53. Землепользование и застройка на территориях зон сельскохозяйственного использования</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_Toc20825369 \h </w:instrText>
            </w:r>
            <w:r w:rsidR="00144A28" w:rsidRPr="00B4291E">
              <w:rPr>
                <w:noProof/>
                <w:webHidden/>
              </w:rPr>
            </w:r>
            <w:r w:rsidR="00144A28" w:rsidRPr="00B4291E">
              <w:rPr>
                <w:noProof/>
                <w:webHidden/>
              </w:rPr>
              <w:fldChar w:fldCharType="separate"/>
            </w:r>
            <w:r w:rsidR="00144A28" w:rsidRPr="00B4291E">
              <w:rPr>
                <w:noProof/>
                <w:webHidden/>
              </w:rPr>
              <w:t>40</w:t>
            </w:r>
            <w:r w:rsidR="00144A28" w:rsidRPr="00B4291E">
              <w:rPr>
                <w:noProof/>
                <w:webHidden/>
              </w:rPr>
              <w:fldChar w:fldCharType="end"/>
            </w:r>
          </w:hyperlink>
        </w:p>
        <w:p w14:paraId="7ADDB208" w14:textId="77777777" w:rsidR="00144A28" w:rsidRPr="00B4291E" w:rsidRDefault="00920103">
          <w:pPr>
            <w:pStyle w:val="21"/>
            <w:rPr>
              <w:rFonts w:asciiTheme="minorHAnsi" w:eastAsiaTheme="minorEastAsia" w:hAnsiTheme="minorHAnsi" w:cstheme="minorBidi"/>
              <w:noProof/>
              <w:sz w:val="22"/>
              <w:szCs w:val="22"/>
            </w:rPr>
          </w:pPr>
          <w:hyperlink w:anchor="_Toc20825370" w:history="1">
            <w:r w:rsidR="00144A28" w:rsidRPr="00B4291E">
              <w:rPr>
                <w:rStyle w:val="aa"/>
                <w:noProof/>
              </w:rPr>
              <w:t>Статья 54. СХ1 - Зона сельскохозяйственного производства</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_Toc20825370 \h </w:instrText>
            </w:r>
            <w:r w:rsidR="00144A28" w:rsidRPr="00B4291E">
              <w:rPr>
                <w:noProof/>
                <w:webHidden/>
              </w:rPr>
            </w:r>
            <w:r w:rsidR="00144A28" w:rsidRPr="00B4291E">
              <w:rPr>
                <w:noProof/>
                <w:webHidden/>
              </w:rPr>
              <w:fldChar w:fldCharType="separate"/>
            </w:r>
            <w:r w:rsidR="00144A28" w:rsidRPr="00B4291E">
              <w:rPr>
                <w:noProof/>
                <w:webHidden/>
              </w:rPr>
              <w:t>40</w:t>
            </w:r>
            <w:r w:rsidR="00144A28" w:rsidRPr="00B4291E">
              <w:rPr>
                <w:noProof/>
                <w:webHidden/>
              </w:rPr>
              <w:fldChar w:fldCharType="end"/>
            </w:r>
          </w:hyperlink>
        </w:p>
        <w:p w14:paraId="2603CCED" w14:textId="77777777" w:rsidR="00144A28" w:rsidRPr="00B4291E" w:rsidRDefault="00920103">
          <w:pPr>
            <w:pStyle w:val="21"/>
            <w:rPr>
              <w:rFonts w:asciiTheme="minorHAnsi" w:eastAsiaTheme="minorEastAsia" w:hAnsiTheme="minorHAnsi" w:cstheme="minorBidi"/>
              <w:noProof/>
              <w:sz w:val="22"/>
              <w:szCs w:val="22"/>
            </w:rPr>
          </w:pPr>
          <w:hyperlink w:anchor="_Toc20825371" w:history="1">
            <w:r w:rsidR="00144A28" w:rsidRPr="00B4291E">
              <w:rPr>
                <w:rStyle w:val="aa"/>
                <w:noProof/>
              </w:rPr>
              <w:t>Статья 55. СХ2 - Зона сельскохозяйственного использования</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_Toc20825371 \h </w:instrText>
            </w:r>
            <w:r w:rsidR="00144A28" w:rsidRPr="00B4291E">
              <w:rPr>
                <w:noProof/>
                <w:webHidden/>
              </w:rPr>
            </w:r>
            <w:r w:rsidR="00144A28" w:rsidRPr="00B4291E">
              <w:rPr>
                <w:noProof/>
                <w:webHidden/>
              </w:rPr>
              <w:fldChar w:fldCharType="separate"/>
            </w:r>
            <w:r w:rsidR="00144A28" w:rsidRPr="00B4291E">
              <w:rPr>
                <w:noProof/>
                <w:webHidden/>
              </w:rPr>
              <w:t>40</w:t>
            </w:r>
            <w:r w:rsidR="00144A28" w:rsidRPr="00B4291E">
              <w:rPr>
                <w:noProof/>
                <w:webHidden/>
              </w:rPr>
              <w:fldChar w:fldCharType="end"/>
            </w:r>
          </w:hyperlink>
        </w:p>
        <w:p w14:paraId="7AD968DA" w14:textId="77777777" w:rsidR="00144A28" w:rsidRPr="00B4291E" w:rsidRDefault="00920103">
          <w:pPr>
            <w:pStyle w:val="21"/>
            <w:rPr>
              <w:rFonts w:asciiTheme="minorHAnsi" w:eastAsiaTheme="minorEastAsia" w:hAnsiTheme="minorHAnsi" w:cstheme="minorBidi"/>
              <w:noProof/>
              <w:sz w:val="22"/>
              <w:szCs w:val="22"/>
            </w:rPr>
          </w:pPr>
          <w:hyperlink w:anchor="_Toc20825372" w:history="1">
            <w:r w:rsidR="00144A28" w:rsidRPr="00B4291E">
              <w:rPr>
                <w:rStyle w:val="aa"/>
                <w:noProof/>
              </w:rPr>
              <w:t>Статья 56. СХ3 - Зона сезонного проживания</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_Toc20825372 \h </w:instrText>
            </w:r>
            <w:r w:rsidR="00144A28" w:rsidRPr="00B4291E">
              <w:rPr>
                <w:noProof/>
                <w:webHidden/>
              </w:rPr>
            </w:r>
            <w:r w:rsidR="00144A28" w:rsidRPr="00B4291E">
              <w:rPr>
                <w:noProof/>
                <w:webHidden/>
              </w:rPr>
              <w:fldChar w:fldCharType="separate"/>
            </w:r>
            <w:r w:rsidR="00144A28" w:rsidRPr="00B4291E">
              <w:rPr>
                <w:noProof/>
                <w:webHidden/>
              </w:rPr>
              <w:t>41</w:t>
            </w:r>
            <w:r w:rsidR="00144A28" w:rsidRPr="00B4291E">
              <w:rPr>
                <w:noProof/>
                <w:webHidden/>
              </w:rPr>
              <w:fldChar w:fldCharType="end"/>
            </w:r>
          </w:hyperlink>
        </w:p>
        <w:p w14:paraId="01985B5A" w14:textId="77777777" w:rsidR="00144A28" w:rsidRPr="00B4291E" w:rsidRDefault="00920103">
          <w:pPr>
            <w:pStyle w:val="21"/>
            <w:rPr>
              <w:rFonts w:asciiTheme="minorHAnsi" w:eastAsiaTheme="minorEastAsia" w:hAnsiTheme="minorHAnsi" w:cstheme="minorBidi"/>
              <w:noProof/>
              <w:sz w:val="22"/>
              <w:szCs w:val="22"/>
            </w:rPr>
          </w:pPr>
          <w:hyperlink w:anchor="_Toc20825373" w:history="1">
            <w:r w:rsidR="00144A28" w:rsidRPr="00B4291E">
              <w:rPr>
                <w:rStyle w:val="aa"/>
                <w:noProof/>
              </w:rPr>
              <w:t>Статья 57. СХ4 - Зона ограниченнного сельскохозяйственного использования</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_Toc20825373 \h </w:instrText>
            </w:r>
            <w:r w:rsidR="00144A28" w:rsidRPr="00B4291E">
              <w:rPr>
                <w:noProof/>
                <w:webHidden/>
              </w:rPr>
            </w:r>
            <w:r w:rsidR="00144A28" w:rsidRPr="00B4291E">
              <w:rPr>
                <w:noProof/>
                <w:webHidden/>
              </w:rPr>
              <w:fldChar w:fldCharType="separate"/>
            </w:r>
            <w:r w:rsidR="00144A28" w:rsidRPr="00B4291E">
              <w:rPr>
                <w:noProof/>
                <w:webHidden/>
              </w:rPr>
              <w:t>41</w:t>
            </w:r>
            <w:r w:rsidR="00144A28" w:rsidRPr="00B4291E">
              <w:rPr>
                <w:noProof/>
                <w:webHidden/>
              </w:rPr>
              <w:fldChar w:fldCharType="end"/>
            </w:r>
          </w:hyperlink>
        </w:p>
        <w:p w14:paraId="4CF52B64" w14:textId="77777777" w:rsidR="00144A28" w:rsidRPr="00B4291E" w:rsidRDefault="00920103">
          <w:pPr>
            <w:pStyle w:val="21"/>
            <w:rPr>
              <w:rFonts w:asciiTheme="minorHAnsi" w:eastAsiaTheme="minorEastAsia" w:hAnsiTheme="minorHAnsi" w:cstheme="minorBidi"/>
              <w:noProof/>
              <w:sz w:val="22"/>
              <w:szCs w:val="22"/>
            </w:rPr>
          </w:pPr>
          <w:hyperlink w:anchor="_Toc20825374" w:history="1">
            <w:r w:rsidR="00144A28" w:rsidRPr="00B4291E">
              <w:rPr>
                <w:rStyle w:val="aa"/>
                <w:noProof/>
              </w:rPr>
              <w:t>Статья 58. Зоны специального назначения</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_Toc20825374 \h </w:instrText>
            </w:r>
            <w:r w:rsidR="00144A28" w:rsidRPr="00B4291E">
              <w:rPr>
                <w:noProof/>
                <w:webHidden/>
              </w:rPr>
            </w:r>
            <w:r w:rsidR="00144A28" w:rsidRPr="00B4291E">
              <w:rPr>
                <w:noProof/>
                <w:webHidden/>
              </w:rPr>
              <w:fldChar w:fldCharType="separate"/>
            </w:r>
            <w:r w:rsidR="00144A28" w:rsidRPr="00B4291E">
              <w:rPr>
                <w:noProof/>
                <w:webHidden/>
              </w:rPr>
              <w:t>42</w:t>
            </w:r>
            <w:r w:rsidR="00144A28" w:rsidRPr="00B4291E">
              <w:rPr>
                <w:noProof/>
                <w:webHidden/>
              </w:rPr>
              <w:fldChar w:fldCharType="end"/>
            </w:r>
          </w:hyperlink>
        </w:p>
        <w:p w14:paraId="748E6ECC" w14:textId="77777777" w:rsidR="00144A28" w:rsidRPr="00B4291E" w:rsidRDefault="00920103">
          <w:pPr>
            <w:pStyle w:val="21"/>
            <w:rPr>
              <w:rFonts w:asciiTheme="minorHAnsi" w:eastAsiaTheme="minorEastAsia" w:hAnsiTheme="minorHAnsi" w:cstheme="minorBidi"/>
              <w:noProof/>
              <w:sz w:val="22"/>
              <w:szCs w:val="22"/>
            </w:rPr>
          </w:pPr>
          <w:hyperlink w:anchor="_Toc20825375" w:history="1">
            <w:r w:rsidR="00144A28" w:rsidRPr="00B4291E">
              <w:rPr>
                <w:rStyle w:val="aa"/>
                <w:noProof/>
              </w:rPr>
              <w:t>Статья 59. СВ - Зона специального назначения (ведомственная)</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_Toc20825375 \h </w:instrText>
            </w:r>
            <w:r w:rsidR="00144A28" w:rsidRPr="00B4291E">
              <w:rPr>
                <w:noProof/>
                <w:webHidden/>
              </w:rPr>
            </w:r>
            <w:r w:rsidR="00144A28" w:rsidRPr="00B4291E">
              <w:rPr>
                <w:noProof/>
                <w:webHidden/>
              </w:rPr>
              <w:fldChar w:fldCharType="separate"/>
            </w:r>
            <w:r w:rsidR="00144A28" w:rsidRPr="00B4291E">
              <w:rPr>
                <w:noProof/>
                <w:webHidden/>
              </w:rPr>
              <w:t>42</w:t>
            </w:r>
            <w:r w:rsidR="00144A28" w:rsidRPr="00B4291E">
              <w:rPr>
                <w:noProof/>
                <w:webHidden/>
              </w:rPr>
              <w:fldChar w:fldCharType="end"/>
            </w:r>
          </w:hyperlink>
        </w:p>
        <w:p w14:paraId="173D7AC1" w14:textId="77777777" w:rsidR="00144A28" w:rsidRPr="00B4291E" w:rsidRDefault="00920103">
          <w:pPr>
            <w:pStyle w:val="21"/>
            <w:rPr>
              <w:rFonts w:asciiTheme="minorHAnsi" w:eastAsiaTheme="minorEastAsia" w:hAnsiTheme="minorHAnsi" w:cstheme="minorBidi"/>
              <w:noProof/>
              <w:sz w:val="22"/>
              <w:szCs w:val="22"/>
            </w:rPr>
          </w:pPr>
          <w:hyperlink w:anchor="_Toc20825376" w:history="1">
            <w:r w:rsidR="00144A28" w:rsidRPr="00B4291E">
              <w:rPr>
                <w:rStyle w:val="aa"/>
                <w:noProof/>
              </w:rPr>
              <w:t>Статья 60. СЗ - Зона ритуального назначения</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_Toc20825376 \h </w:instrText>
            </w:r>
            <w:r w:rsidR="00144A28" w:rsidRPr="00B4291E">
              <w:rPr>
                <w:noProof/>
                <w:webHidden/>
              </w:rPr>
            </w:r>
            <w:r w:rsidR="00144A28" w:rsidRPr="00B4291E">
              <w:rPr>
                <w:noProof/>
                <w:webHidden/>
              </w:rPr>
              <w:fldChar w:fldCharType="separate"/>
            </w:r>
            <w:r w:rsidR="00144A28" w:rsidRPr="00B4291E">
              <w:rPr>
                <w:noProof/>
                <w:webHidden/>
              </w:rPr>
              <w:t>42</w:t>
            </w:r>
            <w:r w:rsidR="00144A28" w:rsidRPr="00B4291E">
              <w:rPr>
                <w:noProof/>
                <w:webHidden/>
              </w:rPr>
              <w:fldChar w:fldCharType="end"/>
            </w:r>
          </w:hyperlink>
        </w:p>
        <w:p w14:paraId="2C9AEE4B" w14:textId="77777777" w:rsidR="00144A28" w:rsidRPr="00B4291E" w:rsidRDefault="00920103">
          <w:pPr>
            <w:pStyle w:val="21"/>
            <w:rPr>
              <w:rFonts w:asciiTheme="minorHAnsi" w:eastAsiaTheme="minorEastAsia" w:hAnsiTheme="minorHAnsi" w:cstheme="minorBidi"/>
              <w:noProof/>
              <w:sz w:val="22"/>
              <w:szCs w:val="22"/>
            </w:rPr>
          </w:pPr>
          <w:hyperlink w:anchor="_Toc20825377" w:history="1">
            <w:r w:rsidR="00144A28" w:rsidRPr="00B4291E">
              <w:rPr>
                <w:rStyle w:val="aa"/>
                <w:noProof/>
              </w:rPr>
              <w:t>Статья 61. Ограничения использования земельных участков и объектов капитального строительства в границах зон с особыми условиями использования территории</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_Toc20825377 \h </w:instrText>
            </w:r>
            <w:r w:rsidR="00144A28" w:rsidRPr="00B4291E">
              <w:rPr>
                <w:noProof/>
                <w:webHidden/>
              </w:rPr>
            </w:r>
            <w:r w:rsidR="00144A28" w:rsidRPr="00B4291E">
              <w:rPr>
                <w:noProof/>
                <w:webHidden/>
              </w:rPr>
              <w:fldChar w:fldCharType="separate"/>
            </w:r>
            <w:r w:rsidR="00144A28" w:rsidRPr="00B4291E">
              <w:rPr>
                <w:noProof/>
                <w:webHidden/>
              </w:rPr>
              <w:t>43</w:t>
            </w:r>
            <w:r w:rsidR="00144A28" w:rsidRPr="00B4291E">
              <w:rPr>
                <w:noProof/>
                <w:webHidden/>
              </w:rPr>
              <w:fldChar w:fldCharType="end"/>
            </w:r>
          </w:hyperlink>
        </w:p>
        <w:p w14:paraId="4EB48538" w14:textId="77777777" w:rsidR="00144A28" w:rsidRPr="00B4291E" w:rsidRDefault="00920103">
          <w:pPr>
            <w:pStyle w:val="21"/>
            <w:rPr>
              <w:rFonts w:asciiTheme="minorHAnsi" w:eastAsiaTheme="minorEastAsia" w:hAnsiTheme="minorHAnsi" w:cstheme="minorBidi"/>
              <w:noProof/>
              <w:sz w:val="22"/>
              <w:szCs w:val="22"/>
            </w:rPr>
          </w:pPr>
          <w:hyperlink w:anchor="_Toc20825378" w:history="1">
            <w:r w:rsidR="00144A28" w:rsidRPr="00B4291E">
              <w:rPr>
                <w:rStyle w:val="aa"/>
                <w:noProof/>
              </w:rPr>
              <w:t>Статья 62. Предельные размеры земельных участков и параметры разрешённого строительства, реконструкции объектов капитального строительства</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_Toc20825378 \h </w:instrText>
            </w:r>
            <w:r w:rsidR="00144A28" w:rsidRPr="00B4291E">
              <w:rPr>
                <w:noProof/>
                <w:webHidden/>
              </w:rPr>
            </w:r>
            <w:r w:rsidR="00144A28" w:rsidRPr="00B4291E">
              <w:rPr>
                <w:noProof/>
                <w:webHidden/>
              </w:rPr>
              <w:fldChar w:fldCharType="separate"/>
            </w:r>
            <w:r w:rsidR="00144A28" w:rsidRPr="00B4291E">
              <w:rPr>
                <w:noProof/>
                <w:webHidden/>
              </w:rPr>
              <w:t>45</w:t>
            </w:r>
            <w:r w:rsidR="00144A28" w:rsidRPr="00B4291E">
              <w:rPr>
                <w:noProof/>
                <w:webHidden/>
              </w:rPr>
              <w:fldChar w:fldCharType="end"/>
            </w:r>
          </w:hyperlink>
        </w:p>
        <w:p w14:paraId="1D43F1FE" w14:textId="11EC181D" w:rsidR="001D0ED9" w:rsidRPr="00B4291E" w:rsidRDefault="001D0ED9" w:rsidP="002237E5">
          <w:pPr>
            <w:ind w:firstLine="0"/>
            <w:rPr>
              <w:color w:val="0D0D0D" w:themeColor="text1" w:themeTint="F2"/>
              <w:sz w:val="23"/>
              <w:szCs w:val="23"/>
            </w:rPr>
          </w:pPr>
          <w:r w:rsidRPr="00B4291E">
            <w:rPr>
              <w:b/>
              <w:bCs/>
              <w:color w:val="0D0D0D" w:themeColor="text1" w:themeTint="F2"/>
              <w:sz w:val="23"/>
              <w:szCs w:val="23"/>
            </w:rPr>
            <w:fldChar w:fldCharType="end"/>
          </w:r>
        </w:p>
      </w:sdtContent>
    </w:sdt>
    <w:p w14:paraId="52A7571E" w14:textId="77777777" w:rsidR="00516F3B" w:rsidRPr="00B4291E" w:rsidRDefault="00516F3B">
      <w:pPr>
        <w:spacing w:after="160" w:line="259" w:lineRule="auto"/>
        <w:rPr>
          <w:rFonts w:eastAsiaTheme="majorEastAsia"/>
          <w:b/>
          <w:color w:val="0D0D0D" w:themeColor="text1" w:themeTint="F2"/>
          <w:sz w:val="23"/>
          <w:szCs w:val="23"/>
        </w:rPr>
      </w:pPr>
      <w:r w:rsidRPr="00B4291E">
        <w:rPr>
          <w:b/>
          <w:color w:val="0D0D0D" w:themeColor="text1" w:themeTint="F2"/>
          <w:sz w:val="23"/>
          <w:szCs w:val="23"/>
        </w:rPr>
        <w:br w:type="page"/>
      </w:r>
    </w:p>
    <w:p w14:paraId="78C5FC6D" w14:textId="77777777" w:rsidR="003F6094" w:rsidRPr="00B4291E" w:rsidRDefault="00516F3B" w:rsidP="00516F3B">
      <w:pPr>
        <w:pStyle w:val="2"/>
        <w:rPr>
          <w:color w:val="0D0D0D" w:themeColor="text1" w:themeTint="F2"/>
        </w:rPr>
      </w:pPr>
      <w:bookmarkStart w:id="3" w:name="_Toc500323119"/>
      <w:bookmarkStart w:id="4" w:name="_Toc20825307"/>
      <w:r w:rsidRPr="00B4291E">
        <w:rPr>
          <w:color w:val="0D0D0D" w:themeColor="text1" w:themeTint="F2"/>
        </w:rPr>
        <w:lastRenderedPageBreak/>
        <w:t>ЧАСТЬ I. ПОРЯДОК ПРИМЕНЕНИЯ ПРАВИЛ ЗЕМЛЕПОЛЬЗОВАНИЯ И ЗАСТРОЙКИ И ВНЕСЕНИЯ В НИХ ИЗМЕНЕНИЙ</w:t>
      </w:r>
      <w:bookmarkEnd w:id="3"/>
      <w:bookmarkEnd w:id="4"/>
    </w:p>
    <w:p w14:paraId="5E71DC54" w14:textId="5A4E03BA" w:rsidR="003F6094" w:rsidRPr="00B4291E" w:rsidRDefault="00516F3B" w:rsidP="00516F3B">
      <w:pPr>
        <w:pStyle w:val="2"/>
        <w:rPr>
          <w:color w:val="0D0D0D" w:themeColor="text1" w:themeTint="F2"/>
        </w:rPr>
      </w:pPr>
      <w:bookmarkStart w:id="5" w:name="_Toc20825308"/>
      <w:r w:rsidRPr="00B4291E">
        <w:rPr>
          <w:color w:val="0D0D0D" w:themeColor="text1" w:themeTint="F2"/>
        </w:rPr>
        <w:t>ГЛАВА 1. ПОЛОЖЕНИЯ О РЕГУЛИРОВАНИИ ЗЕМЛЕПОЛЬЗОВАНИЯ И ЗАСТРОЙКИ ОРГАНАМИ МЕСТНОГО САМОУПРАВЛЕНИЯ</w:t>
      </w:r>
      <w:bookmarkEnd w:id="0"/>
      <w:bookmarkEnd w:id="1"/>
      <w:bookmarkEnd w:id="5"/>
    </w:p>
    <w:p w14:paraId="1A33D72D" w14:textId="77777777" w:rsidR="001F054A" w:rsidRPr="00B4291E" w:rsidRDefault="001F054A" w:rsidP="005D31E1">
      <w:pPr>
        <w:pStyle w:val="2"/>
        <w:rPr>
          <w:rFonts w:cs="Times New Roman"/>
          <w:color w:val="0D0D0D" w:themeColor="text1" w:themeTint="F2"/>
        </w:rPr>
      </w:pPr>
      <w:bookmarkStart w:id="6" w:name="_Toc20825309"/>
      <w:bookmarkStart w:id="7" w:name="_Toc500323121"/>
      <w:bookmarkStart w:id="8" w:name="sub_10"/>
      <w:bookmarkStart w:id="9" w:name="_Toc243142710"/>
      <w:r w:rsidRPr="00B4291E">
        <w:rPr>
          <w:rFonts w:cs="Times New Roman"/>
          <w:color w:val="0D0D0D" w:themeColor="text1" w:themeTint="F2"/>
        </w:rPr>
        <w:t>Статья 1. Основные определения и термины, используемые в настоящих Правилах</w:t>
      </w:r>
      <w:bookmarkEnd w:id="6"/>
      <w:r w:rsidRPr="00B4291E">
        <w:rPr>
          <w:rFonts w:cs="Times New Roman"/>
          <w:color w:val="0D0D0D" w:themeColor="text1" w:themeTint="F2"/>
        </w:rPr>
        <w:t xml:space="preserve"> </w:t>
      </w:r>
    </w:p>
    <w:p w14:paraId="163D6325" w14:textId="77777777" w:rsidR="001F054A" w:rsidRPr="00B4291E" w:rsidRDefault="001F054A" w:rsidP="008A089D">
      <w:pPr>
        <w:rPr>
          <w:color w:val="0D0D0D" w:themeColor="text1" w:themeTint="F2"/>
        </w:rPr>
      </w:pPr>
      <w:r w:rsidRPr="00B4291E">
        <w:rPr>
          <w:color w:val="0D0D0D" w:themeColor="text1" w:themeTint="F2"/>
        </w:rPr>
        <w:t>Основные определения и термины, используемые в настоящих Правилах:</w:t>
      </w:r>
    </w:p>
    <w:p w14:paraId="4C1143C7" w14:textId="2C2E83D2" w:rsidR="001F054A" w:rsidRPr="00B4291E" w:rsidRDefault="001F054A" w:rsidP="008A089D">
      <w:pPr>
        <w:pStyle w:val="ae"/>
        <w:numPr>
          <w:ilvl w:val="0"/>
          <w:numId w:val="91"/>
        </w:numPr>
        <w:tabs>
          <w:tab w:val="left" w:pos="993"/>
        </w:tabs>
        <w:ind w:left="0" w:firstLine="567"/>
        <w:rPr>
          <w:color w:val="0D0D0D" w:themeColor="text1" w:themeTint="F2"/>
        </w:rPr>
      </w:pPr>
      <w:r w:rsidRPr="00B4291E">
        <w:rPr>
          <w:color w:val="0D0D0D" w:themeColor="text1" w:themeTint="F2"/>
        </w:rPr>
        <w:t>береговая полоса – полоса земли вдоль береговой линии водного объекта общего пользования, предназначенная для общего пользования;</w:t>
      </w:r>
    </w:p>
    <w:p w14:paraId="47A9157F" w14:textId="1BF1E973" w:rsidR="001F054A" w:rsidRPr="00B4291E" w:rsidRDefault="001F054A" w:rsidP="008A089D">
      <w:pPr>
        <w:pStyle w:val="ae"/>
        <w:numPr>
          <w:ilvl w:val="0"/>
          <w:numId w:val="91"/>
        </w:numPr>
        <w:tabs>
          <w:tab w:val="left" w:pos="993"/>
        </w:tabs>
        <w:ind w:left="0" w:firstLine="567"/>
        <w:rPr>
          <w:color w:val="0D0D0D" w:themeColor="text1" w:themeTint="F2"/>
        </w:rPr>
      </w:pPr>
      <w:r w:rsidRPr="00B4291E">
        <w:rPr>
          <w:color w:val="0D0D0D" w:themeColor="text1" w:themeTint="F2"/>
        </w:rPr>
        <w:t>виды разрешенного использования земельных участков и объектов капитального строительства – виды деятельности и объекты, осуществление и размещение которых разрешено на земельных участках</w:t>
      </w:r>
      <w:r w:rsidR="00FF177B" w:rsidRPr="00B4291E">
        <w:rPr>
          <w:color w:val="0D0D0D" w:themeColor="text1" w:themeTint="F2"/>
        </w:rPr>
        <w:t>, расположенных в границах территориальных зон</w:t>
      </w:r>
      <w:r w:rsidRPr="00B4291E">
        <w:rPr>
          <w:color w:val="0D0D0D" w:themeColor="text1" w:themeTint="F2"/>
        </w:rPr>
        <w:t>;</w:t>
      </w:r>
    </w:p>
    <w:p w14:paraId="0A8EB607" w14:textId="06CF7F16" w:rsidR="001F054A" w:rsidRPr="00B4291E" w:rsidRDefault="001F054A" w:rsidP="008A089D">
      <w:pPr>
        <w:pStyle w:val="ae"/>
        <w:numPr>
          <w:ilvl w:val="0"/>
          <w:numId w:val="91"/>
        </w:numPr>
        <w:tabs>
          <w:tab w:val="left" w:pos="993"/>
        </w:tabs>
        <w:ind w:left="0" w:firstLine="567"/>
        <w:rPr>
          <w:rFonts w:eastAsia="Calibri"/>
          <w:color w:val="0D0D0D" w:themeColor="text1" w:themeTint="F2"/>
          <w:lang w:eastAsia="en-US"/>
        </w:rPr>
      </w:pPr>
      <w:proofErr w:type="spellStart"/>
      <w:r w:rsidRPr="00B4291E">
        <w:rPr>
          <w:rFonts w:eastAsia="Calibri"/>
          <w:color w:val="0D0D0D" w:themeColor="text1" w:themeTint="F2"/>
          <w:lang w:eastAsia="en-US"/>
        </w:rPr>
        <w:t>водоохранная</w:t>
      </w:r>
      <w:proofErr w:type="spellEnd"/>
      <w:r w:rsidRPr="00B4291E">
        <w:rPr>
          <w:rFonts w:eastAsia="Calibri"/>
          <w:color w:val="0D0D0D" w:themeColor="text1" w:themeTint="F2"/>
          <w:lang w:eastAsia="en-US"/>
        </w:rPr>
        <w:t xml:space="preserve"> зона – территория, примыкающая к береговой линии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14:paraId="4B326330" w14:textId="03C3BA52" w:rsidR="001F054A" w:rsidRPr="00B4291E" w:rsidRDefault="001F054A" w:rsidP="008A089D">
      <w:pPr>
        <w:pStyle w:val="ae"/>
        <w:numPr>
          <w:ilvl w:val="0"/>
          <w:numId w:val="91"/>
        </w:numPr>
        <w:tabs>
          <w:tab w:val="left" w:pos="993"/>
        </w:tabs>
        <w:ind w:left="0" w:firstLine="567"/>
        <w:rPr>
          <w:rFonts w:eastAsia="Calibri"/>
          <w:color w:val="0D0D0D" w:themeColor="text1" w:themeTint="F2"/>
          <w:lang w:eastAsia="en-US"/>
        </w:rPr>
      </w:pPr>
      <w:r w:rsidRPr="00B4291E">
        <w:rPr>
          <w:rFonts w:eastAsia="Calibri"/>
          <w:color w:val="0D0D0D" w:themeColor="text1" w:themeTint="F2"/>
          <w:lang w:eastAsia="en-US"/>
        </w:rPr>
        <w:t>высота здания, строения, сооружения – расстояние по вертикали, измеренное от проектной отметки земли до наивысшей точки плоской крыши здания или до наивысшей точки конька скатной крыши здания, до наивысшей точки строения, сооружения;</w:t>
      </w:r>
    </w:p>
    <w:p w14:paraId="6A21E8E5" w14:textId="77777777" w:rsidR="00CD6C14" w:rsidRPr="00B4291E" w:rsidRDefault="00CD6C14" w:rsidP="008A089D">
      <w:pPr>
        <w:pStyle w:val="ae"/>
        <w:numPr>
          <w:ilvl w:val="0"/>
          <w:numId w:val="91"/>
        </w:numPr>
        <w:tabs>
          <w:tab w:val="left" w:pos="993"/>
        </w:tabs>
        <w:ind w:left="0" w:firstLine="567"/>
        <w:rPr>
          <w:color w:val="0D0D0D" w:themeColor="text1" w:themeTint="F2"/>
        </w:rPr>
      </w:pPr>
      <w:r w:rsidRPr="00B4291E">
        <w:rPr>
          <w:color w:val="0D0D0D" w:themeColor="text1" w:themeTint="F2"/>
        </w:rPr>
        <w:t>градостроительное зонирование - зонирование территорий муниципальных образований в целях определения территориальных зон и установления градостроительных регламентов;</w:t>
      </w:r>
    </w:p>
    <w:p w14:paraId="764FDD50" w14:textId="77777777" w:rsidR="00CD6C14" w:rsidRPr="00B4291E" w:rsidRDefault="00CD6C14" w:rsidP="008A089D">
      <w:pPr>
        <w:pStyle w:val="ae"/>
        <w:numPr>
          <w:ilvl w:val="0"/>
          <w:numId w:val="91"/>
        </w:numPr>
        <w:tabs>
          <w:tab w:val="left" w:pos="993"/>
        </w:tabs>
        <w:ind w:left="0" w:firstLine="567"/>
        <w:rPr>
          <w:color w:val="0D0D0D" w:themeColor="text1" w:themeTint="F2"/>
        </w:rPr>
      </w:pPr>
      <w:r w:rsidRPr="00B4291E">
        <w:rPr>
          <w:color w:val="0D0D0D" w:themeColor="text1" w:themeTint="F2"/>
        </w:rPr>
        <w:t>градостроительный регламент - 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ограничения использования земельных участков и объектов капитального строительства, а также применительно к территориям, в границах которых предусматривается осуществление деятельности по комплексному и устойчивому развитию территории, расчетные показатели минимально допустимого уровня обеспеченности соответствующей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w:t>
      </w:r>
    </w:p>
    <w:p w14:paraId="5CEF45E2" w14:textId="296DDA5F" w:rsidR="000D1B27" w:rsidRPr="00B4291E" w:rsidRDefault="000D1B27" w:rsidP="008A089D">
      <w:pPr>
        <w:pStyle w:val="ae"/>
        <w:numPr>
          <w:ilvl w:val="0"/>
          <w:numId w:val="91"/>
        </w:numPr>
        <w:tabs>
          <w:tab w:val="left" w:pos="993"/>
        </w:tabs>
        <w:ind w:left="0" w:firstLine="567"/>
        <w:rPr>
          <w:color w:val="0D0D0D" w:themeColor="text1" w:themeTint="F2"/>
        </w:rPr>
      </w:pPr>
      <w:r w:rsidRPr="00B4291E">
        <w:rPr>
          <w:color w:val="0D0D0D" w:themeColor="text1" w:themeTint="F2"/>
        </w:rPr>
        <w:t>деятельность по комплексному и устойчивому развитию территории - осуществляемая в целях обеспечения наиболее эффективного использования территории деятельность по подготовке и утверждению документации по планировке территории для размещения объектов капитального строительства жилого, производственного, общественно-делового и иного назначения 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а также по архитектурно-строительному проектированию, строительству, реконструкции указанных в настоящем пункте объектов;</w:t>
      </w:r>
    </w:p>
    <w:p w14:paraId="2D5F8DDC" w14:textId="229C0978" w:rsidR="00CD6C14" w:rsidRPr="00B4291E" w:rsidRDefault="00CD6C14" w:rsidP="008A089D">
      <w:pPr>
        <w:pStyle w:val="ae"/>
        <w:numPr>
          <w:ilvl w:val="0"/>
          <w:numId w:val="91"/>
        </w:numPr>
        <w:tabs>
          <w:tab w:val="left" w:pos="993"/>
        </w:tabs>
        <w:ind w:left="0" w:firstLine="567"/>
        <w:rPr>
          <w:color w:val="0D0D0D" w:themeColor="text1" w:themeTint="F2"/>
        </w:rPr>
      </w:pPr>
      <w:r w:rsidRPr="00B4291E">
        <w:rPr>
          <w:color w:val="0D0D0D" w:themeColor="text1" w:themeTint="F2"/>
        </w:rPr>
        <w:t xml:space="preserve">зоны с особыми условиями использования территорий - охранные, санитарно-защитные зоны, зоны охраны объектов культурного наследия (памятников истории и культуры) народов </w:t>
      </w:r>
      <w:r w:rsidR="00191300" w:rsidRPr="00B4291E">
        <w:rPr>
          <w:color w:val="0D0D0D" w:themeColor="text1" w:themeTint="F2"/>
        </w:rPr>
        <w:t>Российской Федерации</w:t>
      </w:r>
      <w:r w:rsidRPr="00B4291E">
        <w:rPr>
          <w:color w:val="0D0D0D" w:themeColor="text1" w:themeTint="F2"/>
        </w:rPr>
        <w:t xml:space="preserve"> (далее - объекты культурного наследия), защитные зоны объектов культурного наследия, </w:t>
      </w:r>
      <w:proofErr w:type="spellStart"/>
      <w:r w:rsidRPr="00B4291E">
        <w:rPr>
          <w:color w:val="0D0D0D" w:themeColor="text1" w:themeTint="F2"/>
        </w:rPr>
        <w:t>водоохранные</w:t>
      </w:r>
      <w:proofErr w:type="spellEnd"/>
      <w:r w:rsidRPr="00B4291E">
        <w:rPr>
          <w:color w:val="0D0D0D" w:themeColor="text1" w:themeTint="F2"/>
        </w:rPr>
        <w:t xml:space="preserve"> зоны, зоны затопления, подтопления, зоны санитарной охраны источников питьевого и хозяйственно-бытового водоснабжения, зоны охраняемых объектов, </w:t>
      </w:r>
      <w:proofErr w:type="spellStart"/>
      <w:r w:rsidRPr="00B4291E">
        <w:rPr>
          <w:color w:val="0D0D0D" w:themeColor="text1" w:themeTint="F2"/>
        </w:rPr>
        <w:t>приаэродромная</w:t>
      </w:r>
      <w:proofErr w:type="spellEnd"/>
      <w:r w:rsidRPr="00B4291E">
        <w:rPr>
          <w:color w:val="0D0D0D" w:themeColor="text1" w:themeTint="F2"/>
        </w:rPr>
        <w:t xml:space="preserve"> территория, иные зоны, устанавливаемые в соответствии с законодательством </w:t>
      </w:r>
      <w:r w:rsidR="00191300" w:rsidRPr="00B4291E">
        <w:rPr>
          <w:color w:val="0D0D0D" w:themeColor="text1" w:themeTint="F2"/>
        </w:rPr>
        <w:t>Российской Федерации</w:t>
      </w:r>
      <w:r w:rsidRPr="00B4291E">
        <w:rPr>
          <w:color w:val="0D0D0D" w:themeColor="text1" w:themeTint="F2"/>
        </w:rPr>
        <w:t>;</w:t>
      </w:r>
    </w:p>
    <w:p w14:paraId="161A7383" w14:textId="77777777" w:rsidR="00CD6C14" w:rsidRPr="00B4291E" w:rsidRDefault="00CD6C14" w:rsidP="008A089D">
      <w:pPr>
        <w:pStyle w:val="ae"/>
        <w:numPr>
          <w:ilvl w:val="0"/>
          <w:numId w:val="91"/>
        </w:numPr>
        <w:tabs>
          <w:tab w:val="left" w:pos="993"/>
        </w:tabs>
        <w:ind w:left="0" w:firstLine="567"/>
        <w:rPr>
          <w:color w:val="0D0D0D" w:themeColor="text1" w:themeTint="F2"/>
        </w:rPr>
      </w:pPr>
      <w:r w:rsidRPr="00B4291E">
        <w:rPr>
          <w:color w:val="0D0D0D" w:themeColor="text1" w:themeTint="F2"/>
        </w:rPr>
        <w:t>красные линии - линии, которые обозначают существующие, планируемые (изменяемые, вновь образуемые) границы территорий общего пользования и (или) границы территорий, занятых линейными объектами и (или) предназначенных для размещения линейных объектов;</w:t>
      </w:r>
    </w:p>
    <w:p w14:paraId="5A8B488A" w14:textId="77777777" w:rsidR="00CD6C14" w:rsidRPr="00B4291E" w:rsidRDefault="00CD6C14" w:rsidP="008A089D">
      <w:pPr>
        <w:pStyle w:val="ae"/>
        <w:numPr>
          <w:ilvl w:val="0"/>
          <w:numId w:val="91"/>
        </w:numPr>
        <w:tabs>
          <w:tab w:val="left" w:pos="993"/>
        </w:tabs>
        <w:ind w:left="0" w:firstLine="567"/>
        <w:rPr>
          <w:color w:val="0D0D0D" w:themeColor="text1" w:themeTint="F2"/>
        </w:rPr>
      </w:pPr>
      <w:r w:rsidRPr="00B4291E">
        <w:rPr>
          <w:color w:val="0D0D0D" w:themeColor="text1" w:themeTint="F2"/>
        </w:rPr>
        <w:lastRenderedPageBreak/>
        <w:t>линейные объекты -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w:t>
      </w:r>
    </w:p>
    <w:p w14:paraId="5008BAB1" w14:textId="0D48EF26" w:rsidR="000D1B27" w:rsidRPr="00B4291E" w:rsidRDefault="000D1B27" w:rsidP="008A089D">
      <w:pPr>
        <w:pStyle w:val="ae"/>
        <w:numPr>
          <w:ilvl w:val="0"/>
          <w:numId w:val="91"/>
        </w:numPr>
        <w:tabs>
          <w:tab w:val="left" w:pos="993"/>
        </w:tabs>
        <w:ind w:left="0" w:firstLine="567"/>
        <w:rPr>
          <w:color w:val="0D0D0D" w:themeColor="text1" w:themeTint="F2"/>
        </w:rPr>
      </w:pPr>
      <w:r w:rsidRPr="00B4291E">
        <w:rPr>
          <w:color w:val="0D0D0D" w:themeColor="text1" w:themeTint="F2"/>
        </w:rPr>
        <w:t xml:space="preserve">нормативы градостроительного проектирования - совокупность установленных в целях обеспечения благоприятных условий жизнедеятельности человека расчетных показателей минимально допустимого уровня обеспеченности объектами, предусмотренными частями 1, 3 и 4 статьи 29.2 Градостроительного Кодекса </w:t>
      </w:r>
      <w:r w:rsidR="00191300" w:rsidRPr="00B4291E">
        <w:rPr>
          <w:color w:val="0D0D0D" w:themeColor="text1" w:themeTint="F2"/>
        </w:rPr>
        <w:t>Российской Федерации</w:t>
      </w:r>
      <w:r w:rsidRPr="00B4291E">
        <w:rPr>
          <w:color w:val="0D0D0D" w:themeColor="text1" w:themeTint="F2"/>
        </w:rPr>
        <w:t xml:space="preserve">, населения субъектов </w:t>
      </w:r>
      <w:r w:rsidR="00191300" w:rsidRPr="00B4291E">
        <w:rPr>
          <w:color w:val="0D0D0D" w:themeColor="text1" w:themeTint="F2"/>
        </w:rPr>
        <w:t>Российской Федерации</w:t>
      </w:r>
      <w:r w:rsidRPr="00B4291E">
        <w:rPr>
          <w:color w:val="0D0D0D" w:themeColor="text1" w:themeTint="F2"/>
        </w:rPr>
        <w:t xml:space="preserve">, муниципальных образований и расчетных показателей максимально допустимого уровня территориальной доступности таких объектов для населения субъектов </w:t>
      </w:r>
      <w:r w:rsidR="00191300" w:rsidRPr="00B4291E">
        <w:rPr>
          <w:color w:val="0D0D0D" w:themeColor="text1" w:themeTint="F2"/>
        </w:rPr>
        <w:t>Российской Федерации</w:t>
      </w:r>
      <w:r w:rsidRPr="00B4291E">
        <w:rPr>
          <w:color w:val="0D0D0D" w:themeColor="text1" w:themeTint="F2"/>
        </w:rPr>
        <w:t>, муниципальных образований;</w:t>
      </w:r>
    </w:p>
    <w:p w14:paraId="3EF34411" w14:textId="2CADC3AE" w:rsidR="00E31CD0" w:rsidRPr="00B4291E" w:rsidRDefault="00E31CD0" w:rsidP="008A089D">
      <w:pPr>
        <w:pStyle w:val="ae"/>
        <w:numPr>
          <w:ilvl w:val="0"/>
          <w:numId w:val="91"/>
        </w:numPr>
        <w:tabs>
          <w:tab w:val="left" w:pos="993"/>
        </w:tabs>
        <w:ind w:left="0" w:firstLine="567"/>
        <w:rPr>
          <w:color w:val="0D0D0D" w:themeColor="text1" w:themeTint="F2"/>
        </w:rPr>
      </w:pPr>
      <w:r w:rsidRPr="00B4291E">
        <w:rPr>
          <w:color w:val="0D0D0D" w:themeColor="text1" w:themeTint="F2"/>
        </w:rPr>
        <w:t xml:space="preserve">объект капитального строительства – </w:t>
      </w:r>
      <w:r w:rsidR="00346CCD" w:rsidRPr="00B4291E">
        <w:rPr>
          <w:color w:val="0D0D0D" w:themeColor="text1" w:themeTint="F2"/>
        </w:rPr>
        <w:t>здание, строение, сооружение, объекты, строительство которых не завершено (далее - объекты незавершенного строительства), за исключением некапитальных строений, сооружений и неотделимых улучшений земельного участка (замощение, покрытие и другие);</w:t>
      </w:r>
    </w:p>
    <w:p w14:paraId="40CC6036" w14:textId="77777777" w:rsidR="00E31CD0" w:rsidRPr="00B4291E" w:rsidRDefault="00E31CD0" w:rsidP="008A089D">
      <w:pPr>
        <w:pStyle w:val="ae"/>
        <w:numPr>
          <w:ilvl w:val="0"/>
          <w:numId w:val="91"/>
        </w:numPr>
        <w:tabs>
          <w:tab w:val="left" w:pos="993"/>
        </w:tabs>
        <w:ind w:left="0" w:firstLine="567"/>
        <w:rPr>
          <w:rFonts w:eastAsia="Arial"/>
          <w:color w:val="0D0D0D" w:themeColor="text1" w:themeTint="F2"/>
        </w:rPr>
      </w:pPr>
      <w:r w:rsidRPr="00B4291E">
        <w:rPr>
          <w:color w:val="0D0D0D" w:themeColor="text1" w:themeTint="F2"/>
        </w:rPr>
        <w:t xml:space="preserve">объекты недвижимости – земельные участки, здания, сооружения, помещения, объекты незавершенного строительства </w:t>
      </w:r>
      <w:r w:rsidRPr="00B4291E">
        <w:rPr>
          <w:rFonts w:eastAsia="Arial"/>
          <w:color w:val="0D0D0D" w:themeColor="text1" w:themeTint="F2"/>
        </w:rPr>
        <w:t>и все, что прочно связано с землей, то есть объекты, перемещение которых без несоразмерного ущерба их назначению невозможно;</w:t>
      </w:r>
    </w:p>
    <w:p w14:paraId="4CAC1F3F" w14:textId="2D513A96" w:rsidR="00E31CD0" w:rsidRPr="00B4291E" w:rsidRDefault="00E31CD0" w:rsidP="008A089D">
      <w:pPr>
        <w:pStyle w:val="ae"/>
        <w:numPr>
          <w:ilvl w:val="0"/>
          <w:numId w:val="91"/>
        </w:numPr>
        <w:tabs>
          <w:tab w:val="left" w:pos="993"/>
        </w:tabs>
        <w:ind w:left="0" w:firstLine="567"/>
        <w:rPr>
          <w:rFonts w:eastAsia="Arial"/>
          <w:color w:val="0D0D0D" w:themeColor="text1" w:themeTint="F2"/>
        </w:rPr>
      </w:pPr>
      <w:r w:rsidRPr="00B4291E">
        <w:rPr>
          <w:rFonts w:eastAsia="Arial"/>
          <w:color w:val="0D0D0D" w:themeColor="text1" w:themeTint="F2"/>
        </w:rPr>
        <w:t>прибрежная защитная полоса –</w:t>
      </w:r>
      <w:r w:rsidR="00346CCD" w:rsidRPr="00B4291E">
        <w:rPr>
          <w:rFonts w:eastAsia="Arial"/>
          <w:color w:val="0D0D0D" w:themeColor="text1" w:themeTint="F2"/>
        </w:rPr>
        <w:t xml:space="preserve"> часть территории </w:t>
      </w:r>
      <w:proofErr w:type="spellStart"/>
      <w:r w:rsidR="00346CCD" w:rsidRPr="00B4291E">
        <w:rPr>
          <w:rFonts w:eastAsia="Arial"/>
          <w:color w:val="0D0D0D" w:themeColor="text1" w:themeTint="F2"/>
        </w:rPr>
        <w:t>водоохранной</w:t>
      </w:r>
      <w:proofErr w:type="spellEnd"/>
      <w:r w:rsidR="00346CCD" w:rsidRPr="00B4291E">
        <w:rPr>
          <w:rFonts w:eastAsia="Arial"/>
          <w:color w:val="0D0D0D" w:themeColor="text1" w:themeTint="F2"/>
        </w:rPr>
        <w:t xml:space="preserve"> зоны водного объекта, в том числе внутренних морских вод и территориального моря, которая непосредственно примыкает к акватории водного объекта (береговой линии) и в пределах которой запрещается осуществление хозяйственной и иной деятельности, за исключением случаев, предусмотренных водным законодательством;</w:t>
      </w:r>
    </w:p>
    <w:p w14:paraId="701EB418" w14:textId="77777777" w:rsidR="00E31CD0" w:rsidRPr="00B4291E" w:rsidRDefault="00E31CD0" w:rsidP="008A089D">
      <w:pPr>
        <w:pStyle w:val="ae"/>
        <w:numPr>
          <w:ilvl w:val="0"/>
          <w:numId w:val="91"/>
        </w:numPr>
        <w:tabs>
          <w:tab w:val="left" w:pos="993"/>
        </w:tabs>
        <w:ind w:left="0" w:firstLine="567"/>
        <w:rPr>
          <w:rFonts w:eastAsia="Calibri"/>
          <w:color w:val="0D0D0D" w:themeColor="text1" w:themeTint="F2"/>
          <w:lang w:eastAsia="en-US"/>
        </w:rPr>
      </w:pPr>
      <w:r w:rsidRPr="00B4291E">
        <w:rPr>
          <w:rFonts w:eastAsia="Calibri"/>
          <w:color w:val="0D0D0D" w:themeColor="text1" w:themeTint="F2"/>
          <w:lang w:eastAsia="en-US"/>
        </w:rPr>
        <w:t>процент застройки земельного участка – отношение суммарной площади земельного участка, которая может быть застроена, ко всей площади земельного участка;</w:t>
      </w:r>
    </w:p>
    <w:p w14:paraId="6DDAB1B3" w14:textId="77777777" w:rsidR="000D1B27" w:rsidRPr="00B4291E" w:rsidRDefault="000D1B27" w:rsidP="008A089D">
      <w:pPr>
        <w:pStyle w:val="ae"/>
        <w:numPr>
          <w:ilvl w:val="0"/>
          <w:numId w:val="91"/>
        </w:numPr>
        <w:tabs>
          <w:tab w:val="left" w:pos="993"/>
        </w:tabs>
        <w:ind w:left="0" w:firstLine="567"/>
        <w:rPr>
          <w:color w:val="0D0D0D" w:themeColor="text1" w:themeTint="F2"/>
        </w:rPr>
      </w:pPr>
      <w:r w:rsidRPr="00B4291E">
        <w:rPr>
          <w:color w:val="0D0D0D" w:themeColor="text1" w:themeTint="F2"/>
        </w:rPr>
        <w:t>реконструкция объектов капитального строительства (за исключением линейных объектов) - изменение параметров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 восстановления указанных элементов;</w:t>
      </w:r>
    </w:p>
    <w:p w14:paraId="6C0C9118" w14:textId="71BC1DBE" w:rsidR="00346CCD" w:rsidRPr="00B4291E" w:rsidRDefault="00E31CD0" w:rsidP="008A089D">
      <w:pPr>
        <w:pStyle w:val="ae"/>
        <w:numPr>
          <w:ilvl w:val="0"/>
          <w:numId w:val="91"/>
        </w:numPr>
        <w:tabs>
          <w:tab w:val="left" w:pos="993"/>
        </w:tabs>
        <w:ind w:left="0" w:firstLine="567"/>
        <w:rPr>
          <w:color w:val="0D0D0D" w:themeColor="text1" w:themeTint="F2"/>
        </w:rPr>
      </w:pPr>
      <w:r w:rsidRPr="00B4291E">
        <w:rPr>
          <w:color w:val="0D0D0D" w:themeColor="text1" w:themeTint="F2"/>
        </w:rPr>
        <w:t xml:space="preserve">санитарно-защитная зона – </w:t>
      </w:r>
      <w:r w:rsidR="00346CCD" w:rsidRPr="00B4291E">
        <w:rPr>
          <w:color w:val="0D0D0D" w:themeColor="text1" w:themeTint="F2"/>
        </w:rPr>
        <w:t>специальная территория с особым режимом использования, размер которой обеспечивает уменьшение воздействия загрязнения на атмосферный воздух (химического, биологического, физического) до значений, установленных гигиеническими нормативами. По своему функциональному назначению санитарно-защитная зона является барьером, обеспечивающим уровень безопасности населения при эксплуатации объекта в штатном режиме</w:t>
      </w:r>
      <w:r w:rsidR="00346CCD" w:rsidRPr="00B4291E">
        <w:rPr>
          <w:color w:val="0D0D0D" w:themeColor="text1" w:themeTint="F2"/>
          <w:shd w:val="clear" w:color="auto" w:fill="FFFFFF"/>
        </w:rPr>
        <w:t>;</w:t>
      </w:r>
    </w:p>
    <w:p w14:paraId="19B46682" w14:textId="400F36E8" w:rsidR="00E31CD0" w:rsidRPr="00B4291E" w:rsidRDefault="00E31CD0" w:rsidP="008A089D">
      <w:pPr>
        <w:pStyle w:val="ae"/>
        <w:numPr>
          <w:ilvl w:val="0"/>
          <w:numId w:val="91"/>
        </w:numPr>
        <w:tabs>
          <w:tab w:val="left" w:pos="993"/>
        </w:tabs>
        <w:ind w:left="0" w:firstLine="567"/>
        <w:rPr>
          <w:color w:val="0D0D0D" w:themeColor="text1" w:themeTint="F2"/>
        </w:rPr>
      </w:pPr>
      <w:r w:rsidRPr="00B4291E">
        <w:rPr>
          <w:color w:val="0D0D0D" w:themeColor="text1" w:themeTint="F2"/>
        </w:rPr>
        <w:t xml:space="preserve">сервитут – право ограниченного пользования чужим земельным участком, устанавливаемое на основании соглашения между собственником и лицом, в интересах которого устанавливается сервитут, решения суда либо решения государственных органов или органов местного самоуправления </w:t>
      </w:r>
      <w:r w:rsidR="00A32896" w:rsidRPr="00B4291E">
        <w:rPr>
          <w:color w:val="0D0D0D" w:themeColor="text1" w:themeTint="F2"/>
        </w:rPr>
        <w:t>д</w:t>
      </w:r>
      <w:r w:rsidR="003600A5" w:rsidRPr="00B4291E">
        <w:rPr>
          <w:color w:val="0D0D0D" w:themeColor="text1" w:themeTint="F2"/>
        </w:rPr>
        <w:t>ля обеспечения прохода и проезда через соседний земельный участок, строительства, реконструкции и (или) эксплуатации линейных объектов, не препятствующих использованию земельного участка в соответствии с разрешенным использованием, а также других нужд собственника недвижимого имущества, которые не могут быть обеспечены без установления сервитута</w:t>
      </w:r>
      <w:r w:rsidRPr="00B4291E">
        <w:rPr>
          <w:color w:val="0D0D0D" w:themeColor="text1" w:themeTint="F2"/>
        </w:rPr>
        <w:t>;</w:t>
      </w:r>
    </w:p>
    <w:p w14:paraId="4C5FB95A" w14:textId="77777777" w:rsidR="000D1B27" w:rsidRPr="00B4291E" w:rsidRDefault="000D1B27" w:rsidP="008A089D">
      <w:pPr>
        <w:pStyle w:val="ae"/>
        <w:numPr>
          <w:ilvl w:val="0"/>
          <w:numId w:val="91"/>
        </w:numPr>
        <w:tabs>
          <w:tab w:val="left" w:pos="993"/>
        </w:tabs>
        <w:ind w:left="0" w:firstLine="567"/>
        <w:rPr>
          <w:color w:val="0D0D0D" w:themeColor="text1" w:themeTint="F2"/>
        </w:rPr>
      </w:pPr>
      <w:r w:rsidRPr="00B4291E">
        <w:rPr>
          <w:color w:val="0D0D0D" w:themeColor="text1" w:themeTint="F2"/>
        </w:rPr>
        <w:t>строительство - создание зданий, строений, сооружений (в том числе на месте сносимых объектов капитального строительства);</w:t>
      </w:r>
    </w:p>
    <w:p w14:paraId="066C0FC5" w14:textId="77777777" w:rsidR="00D17493" w:rsidRPr="00B4291E" w:rsidRDefault="00D17493" w:rsidP="008A089D">
      <w:pPr>
        <w:pStyle w:val="ae"/>
        <w:numPr>
          <w:ilvl w:val="0"/>
          <w:numId w:val="91"/>
        </w:numPr>
        <w:tabs>
          <w:tab w:val="left" w:pos="993"/>
        </w:tabs>
        <w:ind w:left="0" w:firstLine="567"/>
        <w:rPr>
          <w:color w:val="0D0D0D" w:themeColor="text1" w:themeTint="F2"/>
        </w:rPr>
      </w:pPr>
      <w:r w:rsidRPr="00B4291E">
        <w:rPr>
          <w:color w:val="0D0D0D" w:themeColor="text1" w:themeTint="F2"/>
        </w:rPr>
        <w:t>территориальная зона – зона, для которой в настоящих Правилах определены границы и установлены градостроительные регламенты;</w:t>
      </w:r>
    </w:p>
    <w:p w14:paraId="1FAE9EDD" w14:textId="77777777" w:rsidR="00CD6C14" w:rsidRPr="00B4291E" w:rsidRDefault="00CD6C14" w:rsidP="008A089D">
      <w:pPr>
        <w:pStyle w:val="ae"/>
        <w:numPr>
          <w:ilvl w:val="0"/>
          <w:numId w:val="91"/>
        </w:numPr>
        <w:tabs>
          <w:tab w:val="left" w:pos="993"/>
        </w:tabs>
        <w:ind w:left="0" w:firstLine="567"/>
        <w:rPr>
          <w:color w:val="0D0D0D" w:themeColor="text1" w:themeTint="F2"/>
        </w:rPr>
      </w:pPr>
      <w:r w:rsidRPr="00B4291E">
        <w:rPr>
          <w:color w:val="0D0D0D" w:themeColor="text1" w:themeTint="F2"/>
        </w:rPr>
        <w:t>территории общего пользования -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p>
    <w:p w14:paraId="36E64E2D" w14:textId="23C92C21" w:rsidR="00D17493" w:rsidRPr="00B4291E" w:rsidRDefault="00D17493" w:rsidP="008A089D">
      <w:pPr>
        <w:pStyle w:val="ae"/>
        <w:numPr>
          <w:ilvl w:val="0"/>
          <w:numId w:val="91"/>
        </w:numPr>
        <w:tabs>
          <w:tab w:val="left" w:pos="993"/>
        </w:tabs>
        <w:ind w:left="0" w:firstLine="567"/>
        <w:rPr>
          <w:rFonts w:eastAsia="Calibri"/>
          <w:color w:val="0D0D0D" w:themeColor="text1" w:themeTint="F2"/>
          <w:lang w:eastAsia="en-US"/>
        </w:rPr>
      </w:pPr>
      <w:r w:rsidRPr="00B4291E">
        <w:rPr>
          <w:color w:val="0D0D0D" w:themeColor="text1" w:themeTint="F2"/>
        </w:rPr>
        <w:t xml:space="preserve">технический регламент – </w:t>
      </w:r>
      <w:r w:rsidRPr="00B4291E">
        <w:rPr>
          <w:rFonts w:eastAsia="Calibri"/>
          <w:color w:val="0D0D0D" w:themeColor="text1" w:themeTint="F2"/>
          <w:lang w:eastAsia="en-US"/>
        </w:rPr>
        <w:t xml:space="preserve">документ, принятый международным договором </w:t>
      </w:r>
      <w:r w:rsidR="00191300" w:rsidRPr="00B4291E">
        <w:rPr>
          <w:rFonts w:eastAsia="Calibri"/>
          <w:color w:val="0D0D0D" w:themeColor="text1" w:themeTint="F2"/>
          <w:lang w:eastAsia="en-US"/>
        </w:rPr>
        <w:t>Российской Федерации</w:t>
      </w:r>
      <w:r w:rsidRPr="00B4291E">
        <w:rPr>
          <w:rFonts w:eastAsia="Calibri"/>
          <w:color w:val="0D0D0D" w:themeColor="text1" w:themeTint="F2"/>
          <w:lang w:eastAsia="en-US"/>
        </w:rPr>
        <w:t xml:space="preserve">, ратифицированным в порядке, установленном законодательством </w:t>
      </w:r>
      <w:r w:rsidR="00191300" w:rsidRPr="00B4291E">
        <w:rPr>
          <w:rFonts w:eastAsia="Calibri"/>
          <w:color w:val="0D0D0D" w:themeColor="text1" w:themeTint="F2"/>
          <w:lang w:eastAsia="en-US"/>
        </w:rPr>
        <w:t xml:space="preserve">Российской </w:t>
      </w:r>
      <w:r w:rsidR="00191300" w:rsidRPr="00B4291E">
        <w:rPr>
          <w:rFonts w:eastAsia="Calibri"/>
          <w:color w:val="0D0D0D" w:themeColor="text1" w:themeTint="F2"/>
          <w:lang w:eastAsia="en-US"/>
        </w:rPr>
        <w:lastRenderedPageBreak/>
        <w:t>Федерации</w:t>
      </w:r>
      <w:r w:rsidRPr="00B4291E">
        <w:rPr>
          <w:rFonts w:eastAsia="Calibri"/>
          <w:color w:val="0D0D0D" w:themeColor="text1" w:themeTint="F2"/>
          <w:lang w:eastAsia="en-US"/>
        </w:rPr>
        <w:t xml:space="preserve">, или межправительственным соглашением, заключенным в порядке, установленном законодательством </w:t>
      </w:r>
      <w:r w:rsidR="00191300" w:rsidRPr="00B4291E">
        <w:rPr>
          <w:rFonts w:eastAsia="Calibri"/>
          <w:color w:val="0D0D0D" w:themeColor="text1" w:themeTint="F2"/>
          <w:lang w:eastAsia="en-US"/>
        </w:rPr>
        <w:t>Российской Федерации</w:t>
      </w:r>
      <w:r w:rsidRPr="00B4291E">
        <w:rPr>
          <w:rFonts w:eastAsia="Calibri"/>
          <w:color w:val="0D0D0D" w:themeColor="text1" w:themeTint="F2"/>
          <w:lang w:eastAsia="en-US"/>
        </w:rPr>
        <w:t xml:space="preserve">, или федеральным законом, или указом Президента </w:t>
      </w:r>
      <w:r w:rsidR="00191300" w:rsidRPr="00B4291E">
        <w:rPr>
          <w:rFonts w:eastAsia="Calibri"/>
          <w:color w:val="0D0D0D" w:themeColor="text1" w:themeTint="F2"/>
          <w:lang w:eastAsia="en-US"/>
        </w:rPr>
        <w:t>Российской Федерации</w:t>
      </w:r>
      <w:r w:rsidRPr="00B4291E">
        <w:rPr>
          <w:rFonts w:eastAsia="Calibri"/>
          <w:color w:val="0D0D0D" w:themeColor="text1" w:themeTint="F2"/>
          <w:lang w:eastAsia="en-US"/>
        </w:rPr>
        <w:t xml:space="preserve">, или постановлением Правительства </w:t>
      </w:r>
      <w:r w:rsidR="00191300" w:rsidRPr="00B4291E">
        <w:rPr>
          <w:rFonts w:eastAsia="Calibri"/>
          <w:color w:val="0D0D0D" w:themeColor="text1" w:themeTint="F2"/>
          <w:lang w:eastAsia="en-US"/>
        </w:rPr>
        <w:t>Российской Федерации</w:t>
      </w:r>
      <w:r w:rsidRPr="00B4291E">
        <w:rPr>
          <w:rFonts w:eastAsia="Calibri"/>
          <w:color w:val="0D0D0D" w:themeColor="text1" w:themeTint="F2"/>
          <w:lang w:eastAsia="en-US"/>
        </w:rPr>
        <w:t xml:space="preserve"> и устанавливает обязательные для применения и исполнения требования к объектам технического регулирования (продукции, в том числе зданиям, строениям и сооружениям или к связанным с требованиями к продукции процессам проектирования (включая изыскания), производства, строительства, монтажа, наладки, эксплуатации, хранения, перевозки, реализации и утилизации);</w:t>
      </w:r>
    </w:p>
    <w:p w14:paraId="3FDC75C0" w14:textId="32EDE0D9" w:rsidR="00D17493" w:rsidRPr="00B4291E" w:rsidRDefault="00D17493" w:rsidP="008A089D">
      <w:pPr>
        <w:pStyle w:val="ae"/>
        <w:numPr>
          <w:ilvl w:val="0"/>
          <w:numId w:val="91"/>
        </w:numPr>
        <w:tabs>
          <w:tab w:val="left" w:pos="993"/>
        </w:tabs>
        <w:ind w:left="0" w:firstLine="567"/>
        <w:rPr>
          <w:color w:val="0D0D0D" w:themeColor="text1" w:themeTint="F2"/>
        </w:rPr>
      </w:pPr>
      <w:r w:rsidRPr="00B4291E">
        <w:rPr>
          <w:color w:val="0D0D0D" w:themeColor="text1" w:themeTint="F2"/>
        </w:rPr>
        <w:t>торги</w:t>
      </w:r>
      <w:r w:rsidRPr="00B4291E">
        <w:rPr>
          <w:i/>
          <w:color w:val="0D0D0D" w:themeColor="text1" w:themeTint="F2"/>
        </w:rPr>
        <w:t xml:space="preserve"> </w:t>
      </w:r>
      <w:r w:rsidRPr="00B4291E">
        <w:rPr>
          <w:color w:val="0D0D0D" w:themeColor="text1" w:themeTint="F2"/>
        </w:rPr>
        <w:t>– способ заключения договора на приобретение права владения, пользования, распоряжения земельными участками и объектами капитального строительства, права строительства объектов капитального строительства различного назначения, в форме аукциона или конкурса;</w:t>
      </w:r>
    </w:p>
    <w:p w14:paraId="3C2C349B" w14:textId="77777777" w:rsidR="00CD6C14" w:rsidRPr="00B4291E" w:rsidRDefault="00CD6C14" w:rsidP="008A089D">
      <w:pPr>
        <w:pStyle w:val="ae"/>
        <w:numPr>
          <w:ilvl w:val="0"/>
          <w:numId w:val="91"/>
        </w:numPr>
        <w:tabs>
          <w:tab w:val="left" w:pos="993"/>
        </w:tabs>
        <w:ind w:left="0" w:firstLine="567"/>
        <w:rPr>
          <w:color w:val="0D0D0D" w:themeColor="text1" w:themeTint="F2"/>
        </w:rPr>
      </w:pPr>
      <w:r w:rsidRPr="00B4291E">
        <w:rPr>
          <w:color w:val="0D0D0D" w:themeColor="text1" w:themeTint="F2"/>
        </w:rPr>
        <w:t>устойчивое развитие территорий - обеспечение при осуществлении градостроительной деятельности безопасности и благоприятных условий жизнедеятельности человека,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w:t>
      </w:r>
    </w:p>
    <w:p w14:paraId="299E3D2A" w14:textId="77777777" w:rsidR="00CD6C14" w:rsidRPr="00B4291E" w:rsidRDefault="00CD6C14" w:rsidP="008A089D">
      <w:pPr>
        <w:pStyle w:val="ae"/>
        <w:numPr>
          <w:ilvl w:val="0"/>
          <w:numId w:val="91"/>
        </w:numPr>
        <w:tabs>
          <w:tab w:val="left" w:pos="993"/>
        </w:tabs>
        <w:ind w:left="0" w:firstLine="567"/>
        <w:rPr>
          <w:color w:val="0D0D0D" w:themeColor="text1" w:themeTint="F2"/>
        </w:rPr>
      </w:pPr>
      <w:r w:rsidRPr="00B4291E">
        <w:rPr>
          <w:color w:val="0D0D0D" w:themeColor="text1" w:themeTint="F2"/>
        </w:rPr>
        <w:t>функциональные зоны - зоны, для которых документами территориального планирования определены границы и функциональное назначение;</w:t>
      </w:r>
    </w:p>
    <w:p w14:paraId="52CBE301" w14:textId="28141738" w:rsidR="000D1B27" w:rsidRPr="00B4291E" w:rsidRDefault="000D1B27" w:rsidP="008A089D">
      <w:pPr>
        <w:pStyle w:val="ae"/>
        <w:numPr>
          <w:ilvl w:val="0"/>
          <w:numId w:val="91"/>
        </w:numPr>
        <w:tabs>
          <w:tab w:val="left" w:pos="993"/>
        </w:tabs>
        <w:ind w:left="0" w:firstLine="567"/>
        <w:rPr>
          <w:color w:val="0D0D0D" w:themeColor="text1" w:themeTint="F2"/>
        </w:rPr>
      </w:pPr>
      <w:r w:rsidRPr="00B4291E">
        <w:rPr>
          <w:color w:val="0D0D0D" w:themeColor="text1" w:themeTint="F2"/>
        </w:rPr>
        <w:t>элемент планировочной структуры - часть территории поселения, городского округа или межселенной территории муниципального района (квартал, микрорайон, район и иные подобные элементы).</w:t>
      </w:r>
      <w:r w:rsidR="006064E5" w:rsidRPr="00B4291E">
        <w:rPr>
          <w:color w:val="0D0D0D" w:themeColor="text1" w:themeTint="F2"/>
        </w:rPr>
        <w:t xml:space="preserve"> </w:t>
      </w:r>
      <w:r w:rsidRPr="00B4291E">
        <w:rPr>
          <w:color w:val="0D0D0D" w:themeColor="text1" w:themeTint="F2"/>
        </w:rPr>
        <w:t xml:space="preserve">Виды элементов планировочной структуры устанавливаются уполномоченным Правительством </w:t>
      </w:r>
      <w:r w:rsidR="00191300" w:rsidRPr="00B4291E">
        <w:rPr>
          <w:color w:val="0D0D0D" w:themeColor="text1" w:themeTint="F2"/>
        </w:rPr>
        <w:t>Российской Федерации</w:t>
      </w:r>
      <w:r w:rsidRPr="00B4291E">
        <w:rPr>
          <w:color w:val="0D0D0D" w:themeColor="text1" w:themeTint="F2"/>
        </w:rPr>
        <w:t xml:space="preserve"> федеральным органом исполнительной власти.</w:t>
      </w:r>
    </w:p>
    <w:p w14:paraId="31FF4025" w14:textId="52B1AF03" w:rsidR="00D17493" w:rsidRPr="00B4291E" w:rsidRDefault="00D17493" w:rsidP="008A089D">
      <w:pPr>
        <w:pStyle w:val="ae"/>
        <w:numPr>
          <w:ilvl w:val="0"/>
          <w:numId w:val="91"/>
        </w:numPr>
        <w:tabs>
          <w:tab w:val="left" w:pos="993"/>
        </w:tabs>
        <w:ind w:left="0" w:firstLine="567"/>
        <w:rPr>
          <w:color w:val="0D0D0D" w:themeColor="text1" w:themeTint="F2"/>
        </w:rPr>
      </w:pPr>
      <w:r w:rsidRPr="00B4291E">
        <w:rPr>
          <w:color w:val="0D0D0D" w:themeColor="text1" w:themeTint="F2"/>
        </w:rPr>
        <w:t>этажность – число на</w:t>
      </w:r>
      <w:r w:rsidR="00346CCD" w:rsidRPr="00B4291E">
        <w:rPr>
          <w:color w:val="0D0D0D" w:themeColor="text1" w:themeTint="F2"/>
        </w:rPr>
        <w:t>д</w:t>
      </w:r>
      <w:r w:rsidRPr="00B4291E">
        <w:rPr>
          <w:color w:val="0D0D0D" w:themeColor="text1" w:themeTint="F2"/>
        </w:rPr>
        <w:t xml:space="preserve">земных этажей здания, в том числе технический этаж, мансардный этаж, а также цокольный этаж, если верх его перекрытия находится выше средней планировочной отметки земли не менее чем на </w:t>
      </w:r>
      <w:smartTag w:uri="urn:schemas-microsoft-com:office:smarttags" w:element="metricconverter">
        <w:smartTagPr>
          <w:attr w:name="ProductID" w:val="2 м"/>
        </w:smartTagPr>
        <w:r w:rsidRPr="00B4291E">
          <w:rPr>
            <w:color w:val="0D0D0D" w:themeColor="text1" w:themeTint="F2"/>
          </w:rPr>
          <w:t>2 м</w:t>
        </w:r>
      </w:smartTag>
      <w:r w:rsidRPr="00B4291E">
        <w:rPr>
          <w:color w:val="0D0D0D" w:themeColor="text1" w:themeTint="F2"/>
        </w:rPr>
        <w:t>;</w:t>
      </w:r>
    </w:p>
    <w:p w14:paraId="3A1745C4" w14:textId="458850A1" w:rsidR="00D17493" w:rsidRPr="00B4291E" w:rsidRDefault="00D17493" w:rsidP="008A089D">
      <w:pPr>
        <w:pStyle w:val="ae"/>
        <w:numPr>
          <w:ilvl w:val="0"/>
          <w:numId w:val="91"/>
        </w:numPr>
        <w:tabs>
          <w:tab w:val="left" w:pos="993"/>
        </w:tabs>
        <w:ind w:left="0" w:firstLine="567"/>
        <w:rPr>
          <w:color w:val="0D0D0D" w:themeColor="text1" w:themeTint="F2"/>
        </w:rPr>
      </w:pPr>
      <w:r w:rsidRPr="00B4291E">
        <w:rPr>
          <w:color w:val="0D0D0D" w:themeColor="text1" w:themeTint="F2"/>
        </w:rPr>
        <w:t>иные понятия, употребляемые в настоящих Правилах, применяются в значениях, используемых в федеральном законодательстве.</w:t>
      </w:r>
    </w:p>
    <w:p w14:paraId="511E70BC" w14:textId="5121BE4B" w:rsidR="003F6094" w:rsidRPr="00B4291E" w:rsidRDefault="003F6094" w:rsidP="005D31E1">
      <w:pPr>
        <w:pStyle w:val="2"/>
        <w:rPr>
          <w:rFonts w:cs="Times New Roman"/>
          <w:color w:val="0D0D0D" w:themeColor="text1" w:themeTint="F2"/>
        </w:rPr>
      </w:pPr>
      <w:bookmarkStart w:id="10" w:name="_Toc20825310"/>
      <w:r w:rsidRPr="00B4291E">
        <w:rPr>
          <w:rFonts w:cs="Times New Roman"/>
          <w:color w:val="0D0D0D" w:themeColor="text1" w:themeTint="F2"/>
        </w:rPr>
        <w:t xml:space="preserve">Статья </w:t>
      </w:r>
      <w:r w:rsidR="00BC2852" w:rsidRPr="00B4291E">
        <w:rPr>
          <w:rFonts w:cs="Times New Roman"/>
          <w:color w:val="0D0D0D" w:themeColor="text1" w:themeTint="F2"/>
        </w:rPr>
        <w:t>2</w:t>
      </w:r>
      <w:r w:rsidRPr="00B4291E">
        <w:rPr>
          <w:rFonts w:cs="Times New Roman"/>
          <w:color w:val="0D0D0D" w:themeColor="text1" w:themeTint="F2"/>
        </w:rPr>
        <w:t xml:space="preserve">. Правовой статус Правил землепользования и застройки </w:t>
      </w:r>
      <w:bookmarkStart w:id="11" w:name="sub_10220"/>
      <w:bookmarkEnd w:id="7"/>
      <w:bookmarkEnd w:id="8"/>
      <w:proofErr w:type="spellStart"/>
      <w:r w:rsidR="00841937" w:rsidRPr="00B4291E">
        <w:rPr>
          <w:rFonts w:cs="Times New Roman"/>
          <w:color w:val="0D0D0D" w:themeColor="text1" w:themeTint="F2"/>
        </w:rPr>
        <w:t>Усть</w:t>
      </w:r>
      <w:proofErr w:type="spellEnd"/>
      <w:r w:rsidR="00841937" w:rsidRPr="00B4291E">
        <w:rPr>
          <w:rFonts w:cs="Times New Roman"/>
          <w:color w:val="0D0D0D" w:themeColor="text1" w:themeTint="F2"/>
        </w:rPr>
        <w:t>-Камчатского сельского поселения</w:t>
      </w:r>
      <w:bookmarkEnd w:id="10"/>
      <w:r w:rsidRPr="00B4291E">
        <w:rPr>
          <w:rFonts w:cs="Times New Roman"/>
          <w:color w:val="0D0D0D" w:themeColor="text1" w:themeTint="F2"/>
        </w:rPr>
        <w:t xml:space="preserve"> </w:t>
      </w:r>
    </w:p>
    <w:p w14:paraId="5297D6A9" w14:textId="6CD0FAFC" w:rsidR="001F054A" w:rsidRPr="00B4291E" w:rsidRDefault="003F6094" w:rsidP="00516F3B">
      <w:pPr>
        <w:rPr>
          <w:color w:val="0D0D0D" w:themeColor="text1" w:themeTint="F2"/>
        </w:rPr>
      </w:pPr>
      <w:r w:rsidRPr="00B4291E">
        <w:rPr>
          <w:color w:val="0D0D0D" w:themeColor="text1" w:themeTint="F2"/>
        </w:rPr>
        <w:t xml:space="preserve">Правила землепользования и застройки </w:t>
      </w:r>
      <w:proofErr w:type="spellStart"/>
      <w:r w:rsidR="00841937" w:rsidRPr="00B4291E">
        <w:rPr>
          <w:color w:val="0D0D0D" w:themeColor="text1" w:themeTint="F2"/>
        </w:rPr>
        <w:t>Усть</w:t>
      </w:r>
      <w:proofErr w:type="spellEnd"/>
      <w:r w:rsidR="00841937" w:rsidRPr="00B4291E">
        <w:rPr>
          <w:color w:val="0D0D0D" w:themeColor="text1" w:themeTint="F2"/>
        </w:rPr>
        <w:t>-Камчатского сельского поселения</w:t>
      </w:r>
      <w:r w:rsidRPr="00B4291E">
        <w:rPr>
          <w:color w:val="0D0D0D" w:themeColor="text1" w:themeTint="F2"/>
        </w:rPr>
        <w:t xml:space="preserve"> (далее – Правила </w:t>
      </w:r>
      <w:r w:rsidR="000D1928" w:rsidRPr="00B4291E">
        <w:rPr>
          <w:color w:val="0D0D0D" w:themeColor="text1" w:themeTint="F2"/>
        </w:rPr>
        <w:t>землепользовани</w:t>
      </w:r>
      <w:r w:rsidR="00D82D73" w:rsidRPr="00B4291E">
        <w:rPr>
          <w:color w:val="0D0D0D" w:themeColor="text1" w:themeTint="F2"/>
        </w:rPr>
        <w:t>я</w:t>
      </w:r>
      <w:r w:rsidR="000D1928" w:rsidRPr="00B4291E">
        <w:rPr>
          <w:color w:val="0D0D0D" w:themeColor="text1" w:themeTint="F2"/>
        </w:rPr>
        <w:t xml:space="preserve"> и </w:t>
      </w:r>
      <w:r w:rsidRPr="00B4291E">
        <w:rPr>
          <w:color w:val="0D0D0D" w:themeColor="text1" w:themeTint="F2"/>
        </w:rPr>
        <w:t xml:space="preserve">застройки, Правила) являются муниципальным правовым актом </w:t>
      </w:r>
      <w:proofErr w:type="spellStart"/>
      <w:r w:rsidR="00841937" w:rsidRPr="00B4291E">
        <w:rPr>
          <w:color w:val="0D0D0D" w:themeColor="text1" w:themeTint="F2"/>
        </w:rPr>
        <w:t>Усть</w:t>
      </w:r>
      <w:proofErr w:type="spellEnd"/>
      <w:r w:rsidR="00841937" w:rsidRPr="00B4291E">
        <w:rPr>
          <w:color w:val="0D0D0D" w:themeColor="text1" w:themeTint="F2"/>
        </w:rPr>
        <w:t>-Камчатского сельского поселения</w:t>
      </w:r>
      <w:r w:rsidRPr="00B4291E">
        <w:rPr>
          <w:color w:val="0D0D0D" w:themeColor="text1" w:themeTint="F2"/>
        </w:rPr>
        <w:t xml:space="preserve"> (далее</w:t>
      </w:r>
      <w:r w:rsidR="003435BA" w:rsidRPr="00B4291E">
        <w:rPr>
          <w:color w:val="0D0D0D" w:themeColor="text1" w:themeTint="F2"/>
        </w:rPr>
        <w:t xml:space="preserve"> также</w:t>
      </w:r>
      <w:r w:rsidRPr="00B4291E">
        <w:rPr>
          <w:color w:val="0D0D0D" w:themeColor="text1" w:themeTint="F2"/>
        </w:rPr>
        <w:t xml:space="preserve"> – </w:t>
      </w:r>
      <w:r w:rsidR="00841937" w:rsidRPr="00B4291E">
        <w:rPr>
          <w:color w:val="0D0D0D" w:themeColor="text1" w:themeTint="F2"/>
        </w:rPr>
        <w:t>сельское поселение</w:t>
      </w:r>
      <w:r w:rsidRPr="00B4291E">
        <w:rPr>
          <w:color w:val="0D0D0D" w:themeColor="text1" w:themeTint="F2"/>
        </w:rPr>
        <w:t xml:space="preserve">, </w:t>
      </w:r>
      <w:r w:rsidR="00841937" w:rsidRPr="00B4291E">
        <w:rPr>
          <w:color w:val="0D0D0D" w:themeColor="text1" w:themeTint="F2"/>
        </w:rPr>
        <w:t>поселение</w:t>
      </w:r>
      <w:r w:rsidRPr="00B4291E">
        <w:rPr>
          <w:color w:val="0D0D0D" w:themeColor="text1" w:themeTint="F2"/>
        </w:rPr>
        <w:t xml:space="preserve">), разработанным в соответствии с Градостроительным кодексом </w:t>
      </w:r>
      <w:r w:rsidR="00191300" w:rsidRPr="00B4291E">
        <w:rPr>
          <w:color w:val="0D0D0D" w:themeColor="text1" w:themeTint="F2"/>
        </w:rPr>
        <w:t>Российской Федерации</w:t>
      </w:r>
      <w:r w:rsidRPr="00B4291E">
        <w:rPr>
          <w:color w:val="0D0D0D" w:themeColor="text1" w:themeTint="F2"/>
        </w:rPr>
        <w:t xml:space="preserve">, Земельным кодексом </w:t>
      </w:r>
      <w:r w:rsidR="00191300" w:rsidRPr="00B4291E">
        <w:rPr>
          <w:color w:val="0D0D0D" w:themeColor="text1" w:themeTint="F2"/>
        </w:rPr>
        <w:t>Российской Федерации</w:t>
      </w:r>
      <w:r w:rsidRPr="00B4291E">
        <w:rPr>
          <w:color w:val="0D0D0D" w:themeColor="text1" w:themeTint="F2"/>
        </w:rPr>
        <w:t xml:space="preserve">, Федеральным законом от 06.10.2003 № 131-ФЗ «Об общих принципах организации местного самоуправления в </w:t>
      </w:r>
      <w:r w:rsidR="00191300" w:rsidRPr="00B4291E">
        <w:rPr>
          <w:color w:val="0D0D0D" w:themeColor="text1" w:themeTint="F2"/>
        </w:rPr>
        <w:t>Российской Федерации</w:t>
      </w:r>
      <w:r w:rsidRPr="00B4291E">
        <w:rPr>
          <w:color w:val="0D0D0D" w:themeColor="text1" w:themeTint="F2"/>
        </w:rPr>
        <w:t xml:space="preserve">» и другими нормативными правовыми актами </w:t>
      </w:r>
      <w:r w:rsidR="00191300" w:rsidRPr="00B4291E">
        <w:rPr>
          <w:color w:val="0D0D0D" w:themeColor="text1" w:themeTint="F2"/>
        </w:rPr>
        <w:t>Российской Федерации</w:t>
      </w:r>
      <w:r w:rsidRPr="00B4291E">
        <w:rPr>
          <w:color w:val="0D0D0D" w:themeColor="text1" w:themeTint="F2"/>
        </w:rPr>
        <w:t>.</w:t>
      </w:r>
      <w:r w:rsidR="00DA46EA" w:rsidRPr="00B4291E">
        <w:rPr>
          <w:color w:val="0D0D0D" w:themeColor="text1" w:themeTint="F2"/>
        </w:rPr>
        <w:t xml:space="preserve"> </w:t>
      </w:r>
    </w:p>
    <w:p w14:paraId="17D7BD8E" w14:textId="6959239C" w:rsidR="003F6094" w:rsidRPr="00B4291E" w:rsidRDefault="001F054A" w:rsidP="00516F3B">
      <w:pPr>
        <w:rPr>
          <w:color w:val="0D0D0D" w:themeColor="text1" w:themeTint="F2"/>
        </w:rPr>
      </w:pPr>
      <w:r w:rsidRPr="00B4291E">
        <w:rPr>
          <w:color w:val="0D0D0D" w:themeColor="text1" w:themeTint="F2"/>
        </w:rPr>
        <w:t xml:space="preserve">Настоящие Правила подлежат применению на территории </w:t>
      </w:r>
      <w:proofErr w:type="spellStart"/>
      <w:r w:rsidRPr="00B4291E">
        <w:rPr>
          <w:color w:val="0D0D0D" w:themeColor="text1" w:themeTint="F2"/>
        </w:rPr>
        <w:t>Усть</w:t>
      </w:r>
      <w:proofErr w:type="spellEnd"/>
      <w:r w:rsidRPr="00B4291E">
        <w:rPr>
          <w:color w:val="0D0D0D" w:themeColor="text1" w:themeTint="F2"/>
        </w:rPr>
        <w:t xml:space="preserve">-Камчатского сельского поселения в границах, установленных согласно Приложениям № 2 к Закону Камчатской области от 17.12.2004 № 236 «Об установлении границ муниципальных образований, расположенных на территории </w:t>
      </w:r>
      <w:proofErr w:type="spellStart"/>
      <w:r w:rsidRPr="00B4291E">
        <w:rPr>
          <w:color w:val="0D0D0D" w:themeColor="text1" w:themeTint="F2"/>
        </w:rPr>
        <w:t>Усть</w:t>
      </w:r>
      <w:proofErr w:type="spellEnd"/>
      <w:r w:rsidRPr="00B4291E">
        <w:rPr>
          <w:color w:val="0D0D0D" w:themeColor="text1" w:themeTint="F2"/>
        </w:rPr>
        <w:t>-Камчатского района Камчатской области, и о наделении их статусом муниципального района, городского, сельского поселения».</w:t>
      </w:r>
    </w:p>
    <w:p w14:paraId="4A8FC195" w14:textId="681802F8" w:rsidR="003F6094" w:rsidRPr="00B4291E" w:rsidRDefault="003F6094" w:rsidP="00516F3B">
      <w:pPr>
        <w:pStyle w:val="2"/>
        <w:rPr>
          <w:rFonts w:cs="Times New Roman"/>
          <w:color w:val="0D0D0D" w:themeColor="text1" w:themeTint="F2"/>
        </w:rPr>
      </w:pPr>
      <w:bookmarkStart w:id="12" w:name="_Toc500323122"/>
      <w:bookmarkStart w:id="13" w:name="_Toc20825311"/>
      <w:bookmarkEnd w:id="11"/>
      <w:r w:rsidRPr="00B4291E">
        <w:rPr>
          <w:rFonts w:cs="Times New Roman"/>
          <w:color w:val="0D0D0D" w:themeColor="text1" w:themeTint="F2"/>
        </w:rPr>
        <w:t xml:space="preserve">Статья </w:t>
      </w:r>
      <w:r w:rsidR="00BC2852" w:rsidRPr="00B4291E">
        <w:rPr>
          <w:rFonts w:cs="Times New Roman"/>
          <w:color w:val="0D0D0D" w:themeColor="text1" w:themeTint="F2"/>
        </w:rPr>
        <w:t>3</w:t>
      </w:r>
      <w:r w:rsidRPr="00B4291E">
        <w:rPr>
          <w:rFonts w:cs="Times New Roman"/>
          <w:color w:val="0D0D0D" w:themeColor="text1" w:themeTint="F2"/>
        </w:rPr>
        <w:t xml:space="preserve">. </w:t>
      </w:r>
      <w:bookmarkEnd w:id="9"/>
      <w:r w:rsidRPr="00B4291E">
        <w:rPr>
          <w:rFonts w:cs="Times New Roman"/>
          <w:color w:val="0D0D0D" w:themeColor="text1" w:themeTint="F2"/>
        </w:rPr>
        <w:t xml:space="preserve">Цели, назначение и область применения Правил </w:t>
      </w:r>
      <w:r w:rsidR="00F779B9" w:rsidRPr="00B4291E">
        <w:rPr>
          <w:rFonts w:cs="Times New Roman"/>
          <w:color w:val="0D0D0D" w:themeColor="text1" w:themeTint="F2"/>
        </w:rPr>
        <w:t xml:space="preserve">землепользования и </w:t>
      </w:r>
      <w:r w:rsidRPr="00B4291E">
        <w:rPr>
          <w:rFonts w:cs="Times New Roman"/>
          <w:color w:val="0D0D0D" w:themeColor="text1" w:themeTint="F2"/>
        </w:rPr>
        <w:t>застройки</w:t>
      </w:r>
      <w:bookmarkEnd w:id="12"/>
      <w:bookmarkEnd w:id="13"/>
    </w:p>
    <w:p w14:paraId="08025889" w14:textId="77777777" w:rsidR="003F6094" w:rsidRPr="00B4291E" w:rsidRDefault="003F6094" w:rsidP="00311C14">
      <w:pPr>
        <w:numPr>
          <w:ilvl w:val="0"/>
          <w:numId w:val="1"/>
        </w:numPr>
        <w:tabs>
          <w:tab w:val="left" w:pos="851"/>
        </w:tabs>
        <w:ind w:left="0" w:firstLine="567"/>
        <w:rPr>
          <w:color w:val="0D0D0D" w:themeColor="text1" w:themeTint="F2"/>
        </w:rPr>
      </w:pPr>
      <w:r w:rsidRPr="00B4291E">
        <w:rPr>
          <w:color w:val="0D0D0D" w:themeColor="text1" w:themeTint="F2"/>
        </w:rPr>
        <w:t>Правила разработаны в целях:</w:t>
      </w:r>
    </w:p>
    <w:p w14:paraId="5D0B265B" w14:textId="77777777" w:rsidR="003F6094" w:rsidRPr="00B4291E" w:rsidRDefault="003F6094" w:rsidP="00311C14">
      <w:pPr>
        <w:numPr>
          <w:ilvl w:val="0"/>
          <w:numId w:val="8"/>
        </w:numPr>
        <w:tabs>
          <w:tab w:val="left" w:pos="851"/>
        </w:tabs>
        <w:ind w:left="0" w:firstLine="567"/>
        <w:rPr>
          <w:color w:val="0D0D0D" w:themeColor="text1" w:themeTint="F2"/>
        </w:rPr>
      </w:pPr>
      <w:r w:rsidRPr="00B4291E">
        <w:rPr>
          <w:color w:val="0D0D0D" w:themeColor="text1" w:themeTint="F2"/>
        </w:rPr>
        <w:t xml:space="preserve">создания условий для устойчивого развития </w:t>
      </w:r>
      <w:r w:rsidR="00841937" w:rsidRPr="00B4291E">
        <w:rPr>
          <w:color w:val="0D0D0D" w:themeColor="text1" w:themeTint="F2"/>
        </w:rPr>
        <w:t>сельского поселения</w:t>
      </w:r>
      <w:r w:rsidRPr="00B4291E">
        <w:rPr>
          <w:color w:val="0D0D0D" w:themeColor="text1" w:themeTint="F2"/>
        </w:rPr>
        <w:t>, сохранения окружающей среды и объектов культурного наследия;</w:t>
      </w:r>
    </w:p>
    <w:p w14:paraId="0FCB5FCE" w14:textId="77777777" w:rsidR="003F6094" w:rsidRPr="00B4291E" w:rsidRDefault="003F6094" w:rsidP="00311C14">
      <w:pPr>
        <w:numPr>
          <w:ilvl w:val="0"/>
          <w:numId w:val="8"/>
        </w:numPr>
        <w:tabs>
          <w:tab w:val="left" w:pos="851"/>
        </w:tabs>
        <w:ind w:left="0" w:firstLine="567"/>
        <w:rPr>
          <w:color w:val="0D0D0D" w:themeColor="text1" w:themeTint="F2"/>
        </w:rPr>
      </w:pPr>
      <w:r w:rsidRPr="00B4291E">
        <w:rPr>
          <w:color w:val="0D0D0D" w:themeColor="text1" w:themeTint="F2"/>
        </w:rPr>
        <w:t xml:space="preserve">создания условий для планировки </w:t>
      </w:r>
      <w:r w:rsidR="00841937" w:rsidRPr="00B4291E">
        <w:rPr>
          <w:color w:val="0D0D0D" w:themeColor="text1" w:themeTint="F2"/>
        </w:rPr>
        <w:t>сельского поселения</w:t>
      </w:r>
      <w:r w:rsidRPr="00B4291E">
        <w:rPr>
          <w:color w:val="0D0D0D" w:themeColor="text1" w:themeTint="F2"/>
        </w:rPr>
        <w:t>;</w:t>
      </w:r>
    </w:p>
    <w:p w14:paraId="08272726" w14:textId="77777777" w:rsidR="003F6094" w:rsidRPr="00B4291E" w:rsidRDefault="003F6094" w:rsidP="00311C14">
      <w:pPr>
        <w:numPr>
          <w:ilvl w:val="0"/>
          <w:numId w:val="8"/>
        </w:numPr>
        <w:tabs>
          <w:tab w:val="left" w:pos="851"/>
        </w:tabs>
        <w:ind w:left="0" w:firstLine="567"/>
        <w:rPr>
          <w:color w:val="0D0D0D" w:themeColor="text1" w:themeTint="F2"/>
        </w:rPr>
      </w:pPr>
      <w:r w:rsidRPr="00B4291E">
        <w:rPr>
          <w:color w:val="0D0D0D" w:themeColor="text1" w:themeTint="F2"/>
        </w:rPr>
        <w:t>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14:paraId="611590F4" w14:textId="77777777" w:rsidR="003F6094" w:rsidRPr="00B4291E" w:rsidRDefault="003F6094" w:rsidP="00311C14">
      <w:pPr>
        <w:numPr>
          <w:ilvl w:val="0"/>
          <w:numId w:val="8"/>
        </w:numPr>
        <w:tabs>
          <w:tab w:val="left" w:pos="851"/>
        </w:tabs>
        <w:ind w:left="0" w:firstLine="567"/>
        <w:rPr>
          <w:color w:val="0D0D0D" w:themeColor="text1" w:themeTint="F2"/>
        </w:rPr>
      </w:pPr>
      <w:r w:rsidRPr="00B4291E">
        <w:rPr>
          <w:color w:val="0D0D0D" w:themeColor="text1" w:themeTint="F2"/>
        </w:rPr>
        <w:lastRenderedPageBreak/>
        <w:t>создания условий для привлечения инвестиций, в том числе путем предоставления возможности выбора наиболее эффективных видов разрешённого использования земельных участков и объектов капитального строительства.</w:t>
      </w:r>
    </w:p>
    <w:p w14:paraId="1366CAAB" w14:textId="77777777" w:rsidR="003F6094" w:rsidRPr="00B4291E" w:rsidRDefault="003F6094" w:rsidP="00311C14">
      <w:pPr>
        <w:numPr>
          <w:ilvl w:val="0"/>
          <w:numId w:val="1"/>
        </w:numPr>
        <w:tabs>
          <w:tab w:val="left" w:pos="851"/>
        </w:tabs>
        <w:ind w:left="0" w:firstLine="567"/>
        <w:rPr>
          <w:color w:val="0D0D0D" w:themeColor="text1" w:themeTint="F2"/>
        </w:rPr>
      </w:pPr>
      <w:r w:rsidRPr="00B4291E">
        <w:rPr>
          <w:color w:val="0D0D0D" w:themeColor="text1" w:themeTint="F2"/>
        </w:rPr>
        <w:t xml:space="preserve">Правила распространяются на </w:t>
      </w:r>
      <w:r w:rsidR="00841937" w:rsidRPr="00B4291E">
        <w:rPr>
          <w:color w:val="0D0D0D" w:themeColor="text1" w:themeTint="F2"/>
        </w:rPr>
        <w:t>всю территорию поселения</w:t>
      </w:r>
      <w:r w:rsidRPr="00B4291E">
        <w:rPr>
          <w:color w:val="0D0D0D" w:themeColor="text1" w:themeTint="F2"/>
        </w:rPr>
        <w:t>.</w:t>
      </w:r>
    </w:p>
    <w:p w14:paraId="6979B66B" w14:textId="4049DDE9" w:rsidR="003F6094" w:rsidRPr="00B4291E" w:rsidRDefault="003F6094" w:rsidP="00311C14">
      <w:pPr>
        <w:numPr>
          <w:ilvl w:val="0"/>
          <w:numId w:val="1"/>
        </w:numPr>
        <w:tabs>
          <w:tab w:val="left" w:pos="851"/>
        </w:tabs>
        <w:ind w:left="0" w:firstLine="567"/>
        <w:rPr>
          <w:color w:val="0D0D0D" w:themeColor="text1" w:themeTint="F2"/>
        </w:rPr>
      </w:pPr>
      <w:r w:rsidRPr="00B4291E">
        <w:rPr>
          <w:color w:val="0D0D0D" w:themeColor="text1" w:themeTint="F2"/>
        </w:rPr>
        <w:t xml:space="preserve">Правила устанавливают порядок регулирования землепользования и застройки </w:t>
      </w:r>
      <w:r w:rsidR="00841937" w:rsidRPr="00B4291E">
        <w:rPr>
          <w:color w:val="0D0D0D" w:themeColor="text1" w:themeTint="F2"/>
        </w:rPr>
        <w:t>на территории поселения</w:t>
      </w:r>
      <w:r w:rsidRPr="00B4291E">
        <w:rPr>
          <w:color w:val="0D0D0D" w:themeColor="text1" w:themeTint="F2"/>
        </w:rPr>
        <w:t>, основанный на градостроительном зонировании - делении территори</w:t>
      </w:r>
      <w:r w:rsidR="00E31CD0" w:rsidRPr="00B4291E">
        <w:rPr>
          <w:color w:val="0D0D0D" w:themeColor="text1" w:themeTint="F2"/>
        </w:rPr>
        <w:t>и поселения</w:t>
      </w:r>
      <w:r w:rsidRPr="00B4291E">
        <w:rPr>
          <w:color w:val="0D0D0D" w:themeColor="text1" w:themeTint="F2"/>
        </w:rPr>
        <w:t xml:space="preserve"> на территориальные зоны с установлением в пределах каждой зоны градостроительных регламентов по видам разрешённого использования и параметрам допустимых строительных изменений объектов недвижимости - земельных участков и прочно связанных с землей зданий, сооружений и иных объектов при осуществлении градостроительной деятельности.</w:t>
      </w:r>
    </w:p>
    <w:p w14:paraId="7D581ED4" w14:textId="77777777" w:rsidR="003F6094" w:rsidRPr="00B4291E" w:rsidRDefault="003F6094" w:rsidP="00311C14">
      <w:pPr>
        <w:numPr>
          <w:ilvl w:val="0"/>
          <w:numId w:val="1"/>
        </w:numPr>
        <w:tabs>
          <w:tab w:val="left" w:pos="851"/>
        </w:tabs>
        <w:ind w:left="0" w:firstLine="567"/>
        <w:rPr>
          <w:color w:val="0D0D0D" w:themeColor="text1" w:themeTint="F2"/>
        </w:rPr>
      </w:pPr>
      <w:r w:rsidRPr="00B4291E">
        <w:rPr>
          <w:color w:val="0D0D0D" w:themeColor="text1" w:themeTint="F2"/>
        </w:rPr>
        <w:t xml:space="preserve">Настоящие Правила обязательны для органов государственной власти (в части соблюдения градостроительных регламентов), органов местного самоуправления, физических и юридических лиц, должностных лиц, осуществляющих и контролирующих градостроительную деятельность и земельные отношения на территории </w:t>
      </w:r>
      <w:r w:rsidR="00841937" w:rsidRPr="00B4291E">
        <w:rPr>
          <w:color w:val="0D0D0D" w:themeColor="text1" w:themeTint="F2"/>
        </w:rPr>
        <w:t>сельского поселения</w:t>
      </w:r>
      <w:r w:rsidRPr="00B4291E">
        <w:rPr>
          <w:color w:val="0D0D0D" w:themeColor="text1" w:themeTint="F2"/>
        </w:rPr>
        <w:t>, судебных органов как основание для разрешения споров по вопросам землепользования и застройки, а также иных органов.</w:t>
      </w:r>
    </w:p>
    <w:p w14:paraId="38A3A3CD" w14:textId="77777777" w:rsidR="003F6094" w:rsidRPr="00B4291E" w:rsidRDefault="003F6094" w:rsidP="00311C14">
      <w:pPr>
        <w:numPr>
          <w:ilvl w:val="0"/>
          <w:numId w:val="1"/>
        </w:numPr>
        <w:tabs>
          <w:tab w:val="left" w:pos="851"/>
        </w:tabs>
        <w:ind w:left="0" w:firstLine="567"/>
        <w:rPr>
          <w:color w:val="0D0D0D" w:themeColor="text1" w:themeTint="F2"/>
        </w:rPr>
      </w:pPr>
      <w:r w:rsidRPr="00B4291E">
        <w:rPr>
          <w:color w:val="0D0D0D" w:themeColor="text1" w:themeTint="F2"/>
        </w:rPr>
        <w:t>Требования установленных Правилами градостроительных регламентов сохраняются при изменении формы собственности на земельный участок, объект капитального строительства, при переходе прав на земельный участок, объект капитального строительства другому правообладателю.</w:t>
      </w:r>
    </w:p>
    <w:p w14:paraId="78CFC1D1" w14:textId="77777777" w:rsidR="003F6094" w:rsidRPr="00B4291E" w:rsidRDefault="003F6094" w:rsidP="00311C14">
      <w:pPr>
        <w:numPr>
          <w:ilvl w:val="0"/>
          <w:numId w:val="1"/>
        </w:numPr>
        <w:tabs>
          <w:tab w:val="left" w:pos="851"/>
        </w:tabs>
        <w:ind w:left="0" w:firstLine="567"/>
        <w:rPr>
          <w:color w:val="0D0D0D" w:themeColor="text1" w:themeTint="F2"/>
        </w:rPr>
      </w:pPr>
      <w:r w:rsidRPr="00B4291E">
        <w:rPr>
          <w:color w:val="0D0D0D" w:themeColor="text1" w:themeTint="F2"/>
        </w:rPr>
        <w:t xml:space="preserve">Правила </w:t>
      </w:r>
      <w:r w:rsidR="00F779B9" w:rsidRPr="00B4291E">
        <w:rPr>
          <w:color w:val="0D0D0D" w:themeColor="text1" w:themeTint="F2"/>
        </w:rPr>
        <w:t xml:space="preserve">землепользования и застройки </w:t>
      </w:r>
      <w:r w:rsidRPr="00B4291E">
        <w:rPr>
          <w:color w:val="0D0D0D" w:themeColor="text1" w:themeTint="F2"/>
        </w:rPr>
        <w:t>применяются, в том числе, при:</w:t>
      </w:r>
    </w:p>
    <w:p w14:paraId="554B60AA" w14:textId="77777777" w:rsidR="003F6094" w:rsidRPr="00B4291E" w:rsidRDefault="003F6094" w:rsidP="00A44B80">
      <w:pPr>
        <w:pStyle w:val="ae"/>
        <w:numPr>
          <w:ilvl w:val="0"/>
          <w:numId w:val="22"/>
        </w:numPr>
        <w:tabs>
          <w:tab w:val="left" w:pos="851"/>
        </w:tabs>
        <w:ind w:left="0" w:firstLine="567"/>
        <w:rPr>
          <w:rFonts w:cs="Arial"/>
          <w:color w:val="0D0D0D" w:themeColor="text1" w:themeTint="F2"/>
        </w:rPr>
      </w:pPr>
      <w:r w:rsidRPr="00B4291E">
        <w:rPr>
          <w:rFonts w:cs="Arial"/>
          <w:color w:val="0D0D0D" w:themeColor="text1" w:themeTint="F2"/>
        </w:rPr>
        <w:t>подготовке, проверке и утверждении документации по планировке территории, а также градостроительных планов земельных участков;</w:t>
      </w:r>
    </w:p>
    <w:p w14:paraId="47C84FC5" w14:textId="77777777" w:rsidR="003F6094" w:rsidRPr="00B4291E" w:rsidRDefault="00C9027A" w:rsidP="00A44B80">
      <w:pPr>
        <w:pStyle w:val="ae"/>
        <w:numPr>
          <w:ilvl w:val="0"/>
          <w:numId w:val="22"/>
        </w:numPr>
        <w:tabs>
          <w:tab w:val="left" w:pos="851"/>
        </w:tabs>
        <w:ind w:left="0" w:firstLine="567"/>
        <w:rPr>
          <w:color w:val="0D0D0D" w:themeColor="text1" w:themeTint="F2"/>
        </w:rPr>
      </w:pPr>
      <w:r w:rsidRPr="00B4291E">
        <w:rPr>
          <w:color w:val="0D0D0D" w:themeColor="text1" w:themeTint="F2"/>
        </w:rPr>
        <w:t>п</w:t>
      </w:r>
      <w:r w:rsidR="003F6094" w:rsidRPr="00B4291E">
        <w:rPr>
          <w:color w:val="0D0D0D" w:themeColor="text1" w:themeTint="F2"/>
        </w:rPr>
        <w:t>ринятии решений о выдаче или об отказе в выдаче разрешений на условно разрешённые виды использования земельных участков и объектов капитального строительства;</w:t>
      </w:r>
    </w:p>
    <w:p w14:paraId="6AA915A0" w14:textId="77777777" w:rsidR="003F6094" w:rsidRPr="00B4291E" w:rsidRDefault="003F6094" w:rsidP="00A44B80">
      <w:pPr>
        <w:pStyle w:val="ae"/>
        <w:numPr>
          <w:ilvl w:val="0"/>
          <w:numId w:val="22"/>
        </w:numPr>
        <w:tabs>
          <w:tab w:val="left" w:pos="851"/>
        </w:tabs>
        <w:ind w:left="0" w:firstLine="567"/>
        <w:rPr>
          <w:color w:val="0D0D0D" w:themeColor="text1" w:themeTint="F2"/>
        </w:rPr>
      </w:pPr>
      <w:r w:rsidRPr="00B4291E">
        <w:rPr>
          <w:color w:val="0D0D0D" w:themeColor="text1" w:themeTint="F2"/>
        </w:rPr>
        <w:t>принятии решений о выдаче или об отказе в выдаче разрешений на отклонение от предельных параметров разрешённого строительства, реконструкции объектов капитального строительства;</w:t>
      </w:r>
    </w:p>
    <w:p w14:paraId="73AF8BE4" w14:textId="77777777" w:rsidR="003F6094" w:rsidRPr="00B4291E" w:rsidRDefault="003F6094" w:rsidP="00A44B80">
      <w:pPr>
        <w:pStyle w:val="ae"/>
        <w:numPr>
          <w:ilvl w:val="0"/>
          <w:numId w:val="22"/>
        </w:numPr>
        <w:tabs>
          <w:tab w:val="left" w:pos="851"/>
        </w:tabs>
        <w:ind w:left="0" w:firstLine="567"/>
        <w:rPr>
          <w:color w:val="0D0D0D" w:themeColor="text1" w:themeTint="F2"/>
        </w:rPr>
      </w:pPr>
      <w:r w:rsidRPr="00B4291E">
        <w:rPr>
          <w:color w:val="0D0D0D" w:themeColor="text1" w:themeTint="F2"/>
        </w:rPr>
        <w:t xml:space="preserve">осуществлении земельного контроля и земельного надзора за использованием земель </w:t>
      </w:r>
      <w:r w:rsidR="00841937" w:rsidRPr="00B4291E">
        <w:rPr>
          <w:color w:val="0D0D0D" w:themeColor="text1" w:themeTint="F2"/>
        </w:rPr>
        <w:t xml:space="preserve">территории </w:t>
      </w:r>
      <w:proofErr w:type="spellStart"/>
      <w:r w:rsidR="00841937" w:rsidRPr="00B4291E">
        <w:rPr>
          <w:color w:val="0D0D0D" w:themeColor="text1" w:themeTint="F2"/>
        </w:rPr>
        <w:t>Усть</w:t>
      </w:r>
      <w:proofErr w:type="spellEnd"/>
      <w:r w:rsidR="00841937" w:rsidRPr="00B4291E">
        <w:rPr>
          <w:color w:val="0D0D0D" w:themeColor="text1" w:themeTint="F2"/>
        </w:rPr>
        <w:t>-Камчатского сельского поселения</w:t>
      </w:r>
      <w:r w:rsidRPr="00B4291E">
        <w:rPr>
          <w:color w:val="0D0D0D" w:themeColor="text1" w:themeTint="F2"/>
        </w:rPr>
        <w:t>;</w:t>
      </w:r>
    </w:p>
    <w:p w14:paraId="309691D4" w14:textId="77777777" w:rsidR="003F6094" w:rsidRPr="00B4291E" w:rsidRDefault="003F6094" w:rsidP="00A44B80">
      <w:pPr>
        <w:pStyle w:val="ae"/>
        <w:numPr>
          <w:ilvl w:val="0"/>
          <w:numId w:val="22"/>
        </w:numPr>
        <w:tabs>
          <w:tab w:val="left" w:pos="851"/>
        </w:tabs>
        <w:ind w:left="0" w:firstLine="567"/>
        <w:rPr>
          <w:color w:val="0D0D0D" w:themeColor="text1" w:themeTint="F2"/>
        </w:rPr>
      </w:pPr>
      <w:r w:rsidRPr="00B4291E">
        <w:rPr>
          <w:color w:val="0D0D0D" w:themeColor="text1" w:themeTint="F2"/>
        </w:rPr>
        <w:t>применении штрафных санкций в случаях и порядке, установленных законодательством.</w:t>
      </w:r>
    </w:p>
    <w:p w14:paraId="1B65505A" w14:textId="77777777" w:rsidR="003F6094" w:rsidRPr="00B4291E" w:rsidRDefault="003F6094" w:rsidP="00311C14">
      <w:pPr>
        <w:numPr>
          <w:ilvl w:val="0"/>
          <w:numId w:val="1"/>
        </w:numPr>
        <w:tabs>
          <w:tab w:val="left" w:pos="851"/>
        </w:tabs>
        <w:ind w:left="0" w:firstLine="567"/>
        <w:rPr>
          <w:color w:val="0D0D0D" w:themeColor="text1" w:themeTint="F2"/>
        </w:rPr>
      </w:pPr>
      <w:r w:rsidRPr="00B4291E">
        <w:rPr>
          <w:color w:val="0D0D0D" w:themeColor="text1" w:themeTint="F2"/>
        </w:rPr>
        <w:t>Настоящие Правила применяются наряду с техническими регламентами и иными обязательными требованиями, установленными в соответствии с законодательством, в целях обеспечения безопасности жизни и здоровья людей, надёжности и безопасности зданий, строений и сооружений, сохранения окружающей природной среды и объектов культурного наследия; иными муниципальными правовыми актами по вопросам регулирования землепользования и застройки. Указанные акты применяются в части, не противоречащей настоящим Правилам.</w:t>
      </w:r>
    </w:p>
    <w:p w14:paraId="18C85A79" w14:textId="4443F7B9" w:rsidR="003F6094" w:rsidRPr="00B4291E" w:rsidRDefault="003F6094" w:rsidP="00311C14">
      <w:pPr>
        <w:numPr>
          <w:ilvl w:val="0"/>
          <w:numId w:val="1"/>
        </w:numPr>
        <w:tabs>
          <w:tab w:val="left" w:pos="851"/>
        </w:tabs>
        <w:ind w:left="0" w:firstLine="567"/>
        <w:rPr>
          <w:color w:val="0D0D0D" w:themeColor="text1" w:themeTint="F2"/>
        </w:rPr>
      </w:pPr>
      <w:r w:rsidRPr="00B4291E">
        <w:rPr>
          <w:color w:val="0D0D0D" w:themeColor="text1" w:themeTint="F2"/>
        </w:rPr>
        <w:t xml:space="preserve">Решения органов местного самоуправления </w:t>
      </w:r>
      <w:proofErr w:type="spellStart"/>
      <w:r w:rsidR="00FE609F" w:rsidRPr="00B4291E">
        <w:rPr>
          <w:color w:val="0D0D0D" w:themeColor="text1" w:themeTint="F2"/>
        </w:rPr>
        <w:t>Усть</w:t>
      </w:r>
      <w:proofErr w:type="spellEnd"/>
      <w:r w:rsidR="00FE609F" w:rsidRPr="00B4291E">
        <w:rPr>
          <w:color w:val="0D0D0D" w:themeColor="text1" w:themeTint="F2"/>
        </w:rPr>
        <w:t>-Камчатского сельского поселения</w:t>
      </w:r>
      <w:r w:rsidRPr="00B4291E">
        <w:rPr>
          <w:color w:val="0D0D0D" w:themeColor="text1" w:themeTint="F2"/>
        </w:rPr>
        <w:t xml:space="preserve">, </w:t>
      </w:r>
      <w:proofErr w:type="spellStart"/>
      <w:r w:rsidR="00FE609F" w:rsidRPr="00B4291E">
        <w:rPr>
          <w:color w:val="0D0D0D" w:themeColor="text1" w:themeTint="F2"/>
        </w:rPr>
        <w:t>Усть</w:t>
      </w:r>
      <w:proofErr w:type="spellEnd"/>
      <w:r w:rsidR="00FE609F" w:rsidRPr="00B4291E">
        <w:rPr>
          <w:color w:val="0D0D0D" w:themeColor="text1" w:themeTint="F2"/>
        </w:rPr>
        <w:t xml:space="preserve">-Камчатского муниципального района, </w:t>
      </w:r>
      <w:r w:rsidRPr="00B4291E">
        <w:rPr>
          <w:color w:val="0D0D0D" w:themeColor="text1" w:themeTint="F2"/>
        </w:rPr>
        <w:t xml:space="preserve">органов государственной власти </w:t>
      </w:r>
      <w:r w:rsidR="00191300" w:rsidRPr="00B4291E">
        <w:rPr>
          <w:color w:val="0D0D0D" w:themeColor="text1" w:themeTint="F2"/>
        </w:rPr>
        <w:t>Российской Федерации</w:t>
      </w:r>
      <w:r w:rsidRPr="00B4291E">
        <w:rPr>
          <w:color w:val="0D0D0D" w:themeColor="text1" w:themeTint="F2"/>
        </w:rPr>
        <w:t xml:space="preserve"> и </w:t>
      </w:r>
      <w:r w:rsidR="003435BA" w:rsidRPr="00B4291E">
        <w:rPr>
          <w:color w:val="0D0D0D" w:themeColor="text1" w:themeTint="F2"/>
        </w:rPr>
        <w:t>Камчатского края</w:t>
      </w:r>
      <w:r w:rsidRPr="00B4291E">
        <w:rPr>
          <w:color w:val="0D0D0D" w:themeColor="text1" w:themeTint="F2"/>
        </w:rPr>
        <w:t xml:space="preserve">, противоречащие Правилам </w:t>
      </w:r>
      <w:r w:rsidR="00F779B9" w:rsidRPr="00B4291E">
        <w:rPr>
          <w:color w:val="0D0D0D" w:themeColor="text1" w:themeTint="F2"/>
        </w:rPr>
        <w:t xml:space="preserve">землепользования и </w:t>
      </w:r>
      <w:r w:rsidRPr="00B4291E">
        <w:rPr>
          <w:color w:val="0D0D0D" w:themeColor="text1" w:themeTint="F2"/>
        </w:rPr>
        <w:t>застройки, могут быть оспорены в судебном порядке.</w:t>
      </w:r>
    </w:p>
    <w:p w14:paraId="59439C43" w14:textId="5D1574FE" w:rsidR="003F6094" w:rsidRPr="00B4291E" w:rsidRDefault="003F6094" w:rsidP="00516F3B">
      <w:pPr>
        <w:pStyle w:val="2"/>
        <w:rPr>
          <w:rFonts w:cs="Times New Roman"/>
          <w:color w:val="0D0D0D" w:themeColor="text1" w:themeTint="F2"/>
        </w:rPr>
      </w:pPr>
      <w:bookmarkStart w:id="14" w:name="_Toc258228295"/>
      <w:bookmarkStart w:id="15" w:name="_Toc281221509"/>
      <w:bookmarkStart w:id="16" w:name="_Toc395282203"/>
      <w:bookmarkStart w:id="17" w:name="_Toc420450050"/>
      <w:bookmarkStart w:id="18" w:name="_Toc500323123"/>
      <w:bookmarkStart w:id="19" w:name="_Toc20825312"/>
      <w:r w:rsidRPr="00B4291E">
        <w:rPr>
          <w:rFonts w:cs="Times New Roman"/>
          <w:color w:val="0D0D0D" w:themeColor="text1" w:themeTint="F2"/>
        </w:rPr>
        <w:t xml:space="preserve">Статья </w:t>
      </w:r>
      <w:r w:rsidR="00BC2852" w:rsidRPr="00B4291E">
        <w:rPr>
          <w:rFonts w:cs="Times New Roman"/>
          <w:color w:val="0D0D0D" w:themeColor="text1" w:themeTint="F2"/>
        </w:rPr>
        <w:t>4</w:t>
      </w:r>
      <w:r w:rsidRPr="00B4291E">
        <w:rPr>
          <w:rFonts w:cs="Times New Roman"/>
          <w:color w:val="0D0D0D" w:themeColor="text1" w:themeTint="F2"/>
        </w:rPr>
        <w:t xml:space="preserve">. </w:t>
      </w:r>
      <w:bookmarkEnd w:id="14"/>
      <w:r w:rsidRPr="00B4291E">
        <w:rPr>
          <w:rFonts w:cs="Times New Roman"/>
          <w:color w:val="0D0D0D" w:themeColor="text1" w:themeTint="F2"/>
        </w:rPr>
        <w:t xml:space="preserve">Соотношение Правил </w:t>
      </w:r>
      <w:r w:rsidR="00F779B9" w:rsidRPr="00B4291E">
        <w:rPr>
          <w:rFonts w:cs="Times New Roman"/>
          <w:color w:val="0D0D0D" w:themeColor="text1" w:themeTint="F2"/>
        </w:rPr>
        <w:t xml:space="preserve">землепользования и </w:t>
      </w:r>
      <w:r w:rsidRPr="00B4291E">
        <w:rPr>
          <w:rFonts w:cs="Times New Roman"/>
          <w:color w:val="0D0D0D" w:themeColor="text1" w:themeTint="F2"/>
        </w:rPr>
        <w:t>зас</w:t>
      </w:r>
      <w:r w:rsidR="002F3FBA" w:rsidRPr="00B4291E">
        <w:rPr>
          <w:rFonts w:cs="Times New Roman"/>
          <w:color w:val="0D0D0D" w:themeColor="text1" w:themeTint="F2"/>
        </w:rPr>
        <w:t xml:space="preserve">тройки с </w:t>
      </w:r>
      <w:r w:rsidR="00FE609F" w:rsidRPr="00B4291E">
        <w:rPr>
          <w:rFonts w:cs="Times New Roman"/>
          <w:color w:val="0D0D0D" w:themeColor="text1" w:themeTint="F2"/>
        </w:rPr>
        <w:t xml:space="preserve">Генеральным планом </w:t>
      </w:r>
      <w:proofErr w:type="spellStart"/>
      <w:r w:rsidR="00FE609F" w:rsidRPr="00B4291E">
        <w:rPr>
          <w:rFonts w:cs="Times New Roman"/>
          <w:color w:val="0D0D0D" w:themeColor="text1" w:themeTint="F2"/>
        </w:rPr>
        <w:t>Усть</w:t>
      </w:r>
      <w:proofErr w:type="spellEnd"/>
      <w:r w:rsidR="00FE609F" w:rsidRPr="00B4291E">
        <w:rPr>
          <w:rFonts w:cs="Times New Roman"/>
          <w:color w:val="0D0D0D" w:themeColor="text1" w:themeTint="F2"/>
        </w:rPr>
        <w:t>-Камчатского сельского поселения</w:t>
      </w:r>
      <w:r w:rsidR="002F3FBA" w:rsidRPr="00B4291E">
        <w:rPr>
          <w:rFonts w:cs="Times New Roman"/>
          <w:color w:val="0D0D0D" w:themeColor="text1" w:themeTint="F2"/>
        </w:rPr>
        <w:t xml:space="preserve"> </w:t>
      </w:r>
      <w:r w:rsidRPr="00B4291E">
        <w:rPr>
          <w:rFonts w:cs="Times New Roman"/>
          <w:color w:val="0D0D0D" w:themeColor="text1" w:themeTint="F2"/>
        </w:rPr>
        <w:t>и документацией по планировке территории</w:t>
      </w:r>
      <w:bookmarkEnd w:id="15"/>
      <w:bookmarkEnd w:id="16"/>
      <w:bookmarkEnd w:id="17"/>
      <w:bookmarkEnd w:id="18"/>
      <w:bookmarkEnd w:id="19"/>
    </w:p>
    <w:p w14:paraId="11CE9B0C" w14:textId="054AE014" w:rsidR="003F6094" w:rsidRPr="00B4291E" w:rsidRDefault="003F6094" w:rsidP="00A44B80">
      <w:pPr>
        <w:numPr>
          <w:ilvl w:val="0"/>
          <w:numId w:val="18"/>
        </w:numPr>
        <w:tabs>
          <w:tab w:val="left" w:pos="851"/>
        </w:tabs>
        <w:ind w:left="0" w:firstLine="567"/>
        <w:rPr>
          <w:color w:val="0D0D0D" w:themeColor="text1" w:themeTint="F2"/>
        </w:rPr>
      </w:pPr>
      <w:r w:rsidRPr="00B4291E">
        <w:rPr>
          <w:color w:val="0D0D0D" w:themeColor="text1" w:themeTint="F2"/>
        </w:rPr>
        <w:t xml:space="preserve">Правила </w:t>
      </w:r>
      <w:r w:rsidR="00F779B9" w:rsidRPr="00B4291E">
        <w:rPr>
          <w:color w:val="0D0D0D" w:themeColor="text1" w:themeTint="F2"/>
        </w:rPr>
        <w:t xml:space="preserve">землепользования и </w:t>
      </w:r>
      <w:r w:rsidRPr="00B4291E">
        <w:rPr>
          <w:color w:val="0D0D0D" w:themeColor="text1" w:themeTint="F2"/>
        </w:rPr>
        <w:t xml:space="preserve">застройки разработаны на основе </w:t>
      </w:r>
      <w:r w:rsidR="00FE609F" w:rsidRPr="00B4291E">
        <w:rPr>
          <w:color w:val="0D0D0D" w:themeColor="text1" w:themeTint="F2"/>
        </w:rPr>
        <w:t xml:space="preserve">Генерального плана </w:t>
      </w:r>
      <w:proofErr w:type="spellStart"/>
      <w:r w:rsidR="00FE609F" w:rsidRPr="00B4291E">
        <w:rPr>
          <w:color w:val="0D0D0D" w:themeColor="text1" w:themeTint="F2"/>
        </w:rPr>
        <w:t>Усть</w:t>
      </w:r>
      <w:proofErr w:type="spellEnd"/>
      <w:r w:rsidR="00FE609F" w:rsidRPr="00B4291E">
        <w:rPr>
          <w:color w:val="0D0D0D" w:themeColor="text1" w:themeTint="F2"/>
        </w:rPr>
        <w:t>-Камчатского сельского поселения</w:t>
      </w:r>
      <w:r w:rsidRPr="00B4291E">
        <w:rPr>
          <w:color w:val="0D0D0D" w:themeColor="text1" w:themeTint="F2"/>
        </w:rPr>
        <w:t xml:space="preserve">. Допускается конкретизация Правилами положений </w:t>
      </w:r>
      <w:r w:rsidR="002D0691" w:rsidRPr="00B4291E">
        <w:rPr>
          <w:color w:val="0D0D0D" w:themeColor="text1" w:themeTint="F2"/>
        </w:rPr>
        <w:t>указанного</w:t>
      </w:r>
      <w:r w:rsidR="002F3FBA" w:rsidRPr="00B4291E">
        <w:rPr>
          <w:color w:val="0D0D0D" w:themeColor="text1" w:themeTint="F2"/>
        </w:rPr>
        <w:t xml:space="preserve"> </w:t>
      </w:r>
      <w:r w:rsidR="00FE609F" w:rsidRPr="00B4291E">
        <w:rPr>
          <w:color w:val="0D0D0D" w:themeColor="text1" w:themeTint="F2"/>
        </w:rPr>
        <w:t>Генерального плана</w:t>
      </w:r>
      <w:r w:rsidR="00516F3B" w:rsidRPr="00B4291E">
        <w:rPr>
          <w:color w:val="0D0D0D" w:themeColor="text1" w:themeTint="F2"/>
        </w:rPr>
        <w:t>,</w:t>
      </w:r>
      <w:r w:rsidRPr="00B4291E">
        <w:rPr>
          <w:color w:val="0D0D0D" w:themeColor="text1" w:themeTint="F2"/>
        </w:rPr>
        <w:t xml:space="preserve"> но с обязательным учётом функционального зонирования</w:t>
      </w:r>
      <w:r w:rsidR="00FE609F" w:rsidRPr="00B4291E">
        <w:rPr>
          <w:color w:val="0D0D0D" w:themeColor="text1" w:themeTint="F2"/>
        </w:rPr>
        <w:t>.</w:t>
      </w:r>
    </w:p>
    <w:p w14:paraId="3E1ED3A2" w14:textId="1084A75A" w:rsidR="003F6094" w:rsidRPr="00B4291E" w:rsidRDefault="003F6094" w:rsidP="00516F3B">
      <w:pPr>
        <w:rPr>
          <w:color w:val="0D0D0D" w:themeColor="text1" w:themeTint="F2"/>
        </w:rPr>
      </w:pPr>
      <w:r w:rsidRPr="00B4291E">
        <w:rPr>
          <w:color w:val="0D0D0D" w:themeColor="text1" w:themeTint="F2"/>
        </w:rPr>
        <w:t xml:space="preserve">В случае внесения в установленном порядке изменений в </w:t>
      </w:r>
      <w:r w:rsidR="00FE609F" w:rsidRPr="00B4291E">
        <w:rPr>
          <w:color w:val="0D0D0D" w:themeColor="text1" w:themeTint="F2"/>
        </w:rPr>
        <w:t xml:space="preserve">Генеральный план </w:t>
      </w:r>
      <w:proofErr w:type="spellStart"/>
      <w:r w:rsidR="00FE609F" w:rsidRPr="00B4291E">
        <w:rPr>
          <w:color w:val="0D0D0D" w:themeColor="text1" w:themeTint="F2"/>
        </w:rPr>
        <w:t>Усть</w:t>
      </w:r>
      <w:proofErr w:type="spellEnd"/>
      <w:r w:rsidR="00FE609F" w:rsidRPr="00B4291E">
        <w:rPr>
          <w:color w:val="0D0D0D" w:themeColor="text1" w:themeTint="F2"/>
        </w:rPr>
        <w:t>-Камчатс</w:t>
      </w:r>
      <w:r w:rsidR="002D0691" w:rsidRPr="00B4291E">
        <w:rPr>
          <w:color w:val="0D0D0D" w:themeColor="text1" w:themeTint="F2"/>
        </w:rPr>
        <w:t>к</w:t>
      </w:r>
      <w:r w:rsidR="00FE609F" w:rsidRPr="00B4291E">
        <w:rPr>
          <w:color w:val="0D0D0D" w:themeColor="text1" w:themeTint="F2"/>
        </w:rPr>
        <w:t>ого сельского поселения</w:t>
      </w:r>
      <w:r w:rsidRPr="00B4291E">
        <w:rPr>
          <w:color w:val="0D0D0D" w:themeColor="text1" w:themeTint="F2"/>
        </w:rPr>
        <w:t>, соответствующие изменения при необходимости вносятся в Правила.</w:t>
      </w:r>
    </w:p>
    <w:p w14:paraId="3FA9B123" w14:textId="669BDB9B" w:rsidR="003F6094" w:rsidRPr="00B4291E" w:rsidRDefault="003F6094" w:rsidP="00A44B80">
      <w:pPr>
        <w:numPr>
          <w:ilvl w:val="0"/>
          <w:numId w:val="18"/>
        </w:numPr>
        <w:tabs>
          <w:tab w:val="left" w:pos="851"/>
        </w:tabs>
        <w:ind w:left="0" w:firstLine="567"/>
        <w:rPr>
          <w:color w:val="0D0D0D" w:themeColor="text1" w:themeTint="F2"/>
        </w:rPr>
      </w:pPr>
      <w:r w:rsidRPr="00B4291E">
        <w:rPr>
          <w:color w:val="0D0D0D" w:themeColor="text1" w:themeTint="F2"/>
        </w:rPr>
        <w:t xml:space="preserve">Документация по планировке территории разрабатывается на основе </w:t>
      </w:r>
      <w:r w:rsidR="00FE609F" w:rsidRPr="00B4291E">
        <w:rPr>
          <w:color w:val="0D0D0D" w:themeColor="text1" w:themeTint="F2"/>
        </w:rPr>
        <w:t>Генерального плана сельского поселения</w:t>
      </w:r>
      <w:r w:rsidRPr="00B4291E">
        <w:rPr>
          <w:color w:val="0D0D0D" w:themeColor="text1" w:themeTint="F2"/>
        </w:rPr>
        <w:t xml:space="preserve">, Правил </w:t>
      </w:r>
      <w:r w:rsidR="00F779B9" w:rsidRPr="00B4291E">
        <w:rPr>
          <w:color w:val="0D0D0D" w:themeColor="text1" w:themeTint="F2"/>
        </w:rPr>
        <w:t>землепользования и застройки</w:t>
      </w:r>
      <w:r w:rsidR="002D0691" w:rsidRPr="00B4291E">
        <w:rPr>
          <w:color w:val="0D0D0D" w:themeColor="text1" w:themeTint="F2"/>
        </w:rPr>
        <w:t xml:space="preserve"> </w:t>
      </w:r>
      <w:r w:rsidRPr="00B4291E">
        <w:rPr>
          <w:color w:val="0D0D0D" w:themeColor="text1" w:themeTint="F2"/>
        </w:rPr>
        <w:t>и не должна им противоречить.</w:t>
      </w:r>
    </w:p>
    <w:p w14:paraId="6BFD69E6" w14:textId="77777777" w:rsidR="003F6094" w:rsidRPr="00B4291E" w:rsidRDefault="003F6094" w:rsidP="00A44B80">
      <w:pPr>
        <w:numPr>
          <w:ilvl w:val="0"/>
          <w:numId w:val="18"/>
        </w:numPr>
        <w:tabs>
          <w:tab w:val="left" w:pos="851"/>
        </w:tabs>
        <w:ind w:left="0" w:firstLine="567"/>
        <w:rPr>
          <w:color w:val="0D0D0D" w:themeColor="text1" w:themeTint="F2"/>
        </w:rPr>
      </w:pPr>
      <w:r w:rsidRPr="00B4291E">
        <w:rPr>
          <w:color w:val="0D0D0D" w:themeColor="text1" w:themeTint="F2"/>
        </w:rPr>
        <w:t xml:space="preserve">Нормативные правовые акты органов местного самоуправления </w:t>
      </w:r>
      <w:r w:rsidR="002F3FBA" w:rsidRPr="00B4291E">
        <w:rPr>
          <w:color w:val="0D0D0D" w:themeColor="text1" w:themeTint="F2"/>
        </w:rPr>
        <w:t>района</w:t>
      </w:r>
      <w:r w:rsidRPr="00B4291E">
        <w:rPr>
          <w:color w:val="0D0D0D" w:themeColor="text1" w:themeTint="F2"/>
        </w:rPr>
        <w:t>, за исключение</w:t>
      </w:r>
      <w:r w:rsidR="002F3FBA" w:rsidRPr="00B4291E">
        <w:rPr>
          <w:color w:val="0D0D0D" w:themeColor="text1" w:themeTint="F2"/>
        </w:rPr>
        <w:t>м указанно</w:t>
      </w:r>
      <w:r w:rsidR="00FE609F" w:rsidRPr="00B4291E">
        <w:rPr>
          <w:color w:val="0D0D0D" w:themeColor="text1" w:themeTint="F2"/>
        </w:rPr>
        <w:t>го</w:t>
      </w:r>
      <w:r w:rsidR="002F3FBA" w:rsidRPr="00B4291E">
        <w:rPr>
          <w:color w:val="0D0D0D" w:themeColor="text1" w:themeTint="F2"/>
        </w:rPr>
        <w:t xml:space="preserve"> </w:t>
      </w:r>
      <w:r w:rsidR="00FE609F" w:rsidRPr="00B4291E">
        <w:rPr>
          <w:color w:val="0D0D0D" w:themeColor="text1" w:themeTint="F2"/>
        </w:rPr>
        <w:t>Генерального плана</w:t>
      </w:r>
      <w:r w:rsidRPr="00B4291E">
        <w:rPr>
          <w:color w:val="0D0D0D" w:themeColor="text1" w:themeTint="F2"/>
        </w:rPr>
        <w:t>, принятые до вступления в силу Правил, применяются в части, не противоречащей им.</w:t>
      </w:r>
    </w:p>
    <w:p w14:paraId="73D482C1" w14:textId="057D2C8E" w:rsidR="003F6094" w:rsidRPr="00B4291E" w:rsidRDefault="003F6094" w:rsidP="00516F3B">
      <w:pPr>
        <w:pStyle w:val="2"/>
        <w:rPr>
          <w:rFonts w:cs="Times New Roman"/>
          <w:color w:val="0D0D0D" w:themeColor="text1" w:themeTint="F2"/>
        </w:rPr>
      </w:pPr>
      <w:bookmarkStart w:id="20" w:name="_Toc243142712"/>
      <w:bookmarkStart w:id="21" w:name="_Toc500323124"/>
      <w:bookmarkStart w:id="22" w:name="_Toc20825313"/>
      <w:r w:rsidRPr="00B4291E">
        <w:rPr>
          <w:rFonts w:cs="Times New Roman"/>
          <w:color w:val="0D0D0D" w:themeColor="text1" w:themeTint="F2"/>
        </w:rPr>
        <w:lastRenderedPageBreak/>
        <w:t xml:space="preserve">Статья </w:t>
      </w:r>
      <w:r w:rsidR="00BC2852" w:rsidRPr="00B4291E">
        <w:rPr>
          <w:rFonts w:cs="Times New Roman"/>
          <w:color w:val="0D0D0D" w:themeColor="text1" w:themeTint="F2"/>
        </w:rPr>
        <w:t>5</w:t>
      </w:r>
      <w:r w:rsidRPr="00B4291E">
        <w:rPr>
          <w:rFonts w:cs="Times New Roman"/>
          <w:color w:val="0D0D0D" w:themeColor="text1" w:themeTint="F2"/>
        </w:rPr>
        <w:t xml:space="preserve">. </w:t>
      </w:r>
      <w:bookmarkEnd w:id="20"/>
      <w:r w:rsidRPr="00B4291E">
        <w:rPr>
          <w:rFonts w:cs="Times New Roman"/>
          <w:color w:val="0D0D0D" w:themeColor="text1" w:themeTint="F2"/>
        </w:rPr>
        <w:t>Общедоступность информации о землепользовании и застройке</w:t>
      </w:r>
      <w:bookmarkEnd w:id="21"/>
      <w:bookmarkEnd w:id="22"/>
    </w:p>
    <w:p w14:paraId="3AA91D06" w14:textId="77777777" w:rsidR="003F6094" w:rsidRPr="00B4291E" w:rsidRDefault="003F6094" w:rsidP="00A44B80">
      <w:pPr>
        <w:numPr>
          <w:ilvl w:val="0"/>
          <w:numId w:val="19"/>
        </w:numPr>
        <w:tabs>
          <w:tab w:val="left" w:pos="851"/>
        </w:tabs>
        <w:ind w:left="0" w:firstLine="567"/>
        <w:rPr>
          <w:color w:val="0D0D0D" w:themeColor="text1" w:themeTint="F2"/>
        </w:rPr>
      </w:pPr>
      <w:r w:rsidRPr="00B4291E">
        <w:rPr>
          <w:color w:val="0D0D0D" w:themeColor="text1" w:themeTint="F2"/>
        </w:rPr>
        <w:t xml:space="preserve">Все текстовые и графические материалы Правил </w:t>
      </w:r>
      <w:r w:rsidR="00F779B9" w:rsidRPr="00B4291E">
        <w:rPr>
          <w:color w:val="0D0D0D" w:themeColor="text1" w:themeTint="F2"/>
        </w:rPr>
        <w:t xml:space="preserve">землепользования и </w:t>
      </w:r>
      <w:r w:rsidRPr="00B4291E">
        <w:rPr>
          <w:color w:val="0D0D0D" w:themeColor="text1" w:themeTint="F2"/>
        </w:rPr>
        <w:t>застройки являются общедоступной информацией. Доступ к текстовым и графическим материалам Правил не ограничен.</w:t>
      </w:r>
    </w:p>
    <w:p w14:paraId="04CB5337" w14:textId="70C04456" w:rsidR="003F6094" w:rsidRPr="00B4291E" w:rsidRDefault="003F6094" w:rsidP="00A44B80">
      <w:pPr>
        <w:numPr>
          <w:ilvl w:val="0"/>
          <w:numId w:val="19"/>
        </w:numPr>
        <w:tabs>
          <w:tab w:val="left" w:pos="851"/>
        </w:tabs>
        <w:ind w:left="0" w:firstLine="567"/>
        <w:rPr>
          <w:color w:val="0D0D0D" w:themeColor="text1" w:themeTint="F2"/>
        </w:rPr>
      </w:pPr>
      <w:r w:rsidRPr="00B4291E">
        <w:rPr>
          <w:color w:val="0D0D0D" w:themeColor="text1" w:themeTint="F2"/>
        </w:rPr>
        <w:t xml:space="preserve">Администрация </w:t>
      </w:r>
      <w:proofErr w:type="spellStart"/>
      <w:r w:rsidR="0092345F" w:rsidRPr="00B4291E">
        <w:rPr>
          <w:color w:val="0D0D0D" w:themeColor="text1" w:themeTint="F2"/>
        </w:rPr>
        <w:t>Усть</w:t>
      </w:r>
      <w:proofErr w:type="spellEnd"/>
      <w:r w:rsidR="0092345F" w:rsidRPr="00B4291E">
        <w:rPr>
          <w:color w:val="0D0D0D" w:themeColor="text1" w:themeTint="F2"/>
        </w:rPr>
        <w:t xml:space="preserve">-Камчатского </w:t>
      </w:r>
      <w:r w:rsidR="00714665" w:rsidRPr="00B4291E">
        <w:rPr>
          <w:color w:val="0D0D0D" w:themeColor="text1" w:themeTint="F2"/>
        </w:rPr>
        <w:t>муниципального района</w:t>
      </w:r>
      <w:r w:rsidRPr="00B4291E">
        <w:rPr>
          <w:color w:val="0D0D0D" w:themeColor="text1" w:themeTint="F2"/>
        </w:rPr>
        <w:t xml:space="preserve"> обеспечивает возможность ознакомления с Правилами </w:t>
      </w:r>
      <w:r w:rsidR="00F779B9" w:rsidRPr="00B4291E">
        <w:rPr>
          <w:color w:val="0D0D0D" w:themeColor="text1" w:themeTint="F2"/>
        </w:rPr>
        <w:t xml:space="preserve">землепользования и </w:t>
      </w:r>
      <w:r w:rsidRPr="00B4291E">
        <w:rPr>
          <w:color w:val="0D0D0D" w:themeColor="text1" w:themeTint="F2"/>
        </w:rPr>
        <w:t xml:space="preserve">застройки путём их опубликования в средствах массовой информации и размещения на официальном сайте </w:t>
      </w:r>
      <w:r w:rsidR="00291DB9" w:rsidRPr="00B4291E">
        <w:rPr>
          <w:color w:val="0D0D0D" w:themeColor="text1" w:themeTint="F2"/>
        </w:rPr>
        <w:t xml:space="preserve">района </w:t>
      </w:r>
      <w:r w:rsidRPr="00B4291E">
        <w:rPr>
          <w:color w:val="0D0D0D" w:themeColor="text1" w:themeTint="F2"/>
        </w:rPr>
        <w:t>в информационно-телекоммуникационной сети «Интернет».</w:t>
      </w:r>
    </w:p>
    <w:p w14:paraId="074404E7" w14:textId="00F63B71" w:rsidR="003F6094" w:rsidRPr="00B4291E" w:rsidRDefault="003F6094" w:rsidP="00516F3B">
      <w:pPr>
        <w:pStyle w:val="2"/>
        <w:rPr>
          <w:rFonts w:cs="Times New Roman"/>
          <w:color w:val="0D0D0D" w:themeColor="text1" w:themeTint="F2"/>
        </w:rPr>
      </w:pPr>
      <w:bookmarkStart w:id="23" w:name="_Toc243142714"/>
      <w:bookmarkStart w:id="24" w:name="_Toc500323125"/>
      <w:bookmarkStart w:id="25" w:name="_Toc20825314"/>
      <w:r w:rsidRPr="00B4291E">
        <w:rPr>
          <w:rFonts w:cs="Times New Roman"/>
          <w:color w:val="0D0D0D" w:themeColor="text1" w:themeTint="F2"/>
        </w:rPr>
        <w:t xml:space="preserve">Статья </w:t>
      </w:r>
      <w:r w:rsidR="00BC2852" w:rsidRPr="00B4291E">
        <w:rPr>
          <w:rFonts w:cs="Times New Roman"/>
          <w:color w:val="0D0D0D" w:themeColor="text1" w:themeTint="F2"/>
        </w:rPr>
        <w:t>6</w:t>
      </w:r>
      <w:r w:rsidRPr="00B4291E">
        <w:rPr>
          <w:rFonts w:cs="Times New Roman"/>
          <w:color w:val="0D0D0D" w:themeColor="text1" w:themeTint="F2"/>
        </w:rPr>
        <w:t xml:space="preserve">. </w:t>
      </w:r>
      <w:bookmarkEnd w:id="23"/>
      <w:r w:rsidRPr="00B4291E">
        <w:rPr>
          <w:rFonts w:cs="Times New Roman"/>
          <w:color w:val="0D0D0D" w:themeColor="text1" w:themeTint="F2"/>
        </w:rPr>
        <w:t xml:space="preserve">Полномочия органов местного самоуправления и должностных </w:t>
      </w:r>
      <w:r w:rsidR="00516F3B" w:rsidRPr="00B4291E">
        <w:rPr>
          <w:rFonts w:cs="Times New Roman"/>
          <w:color w:val="0D0D0D" w:themeColor="text1" w:themeTint="F2"/>
        </w:rPr>
        <w:t xml:space="preserve">лиц </w:t>
      </w:r>
      <w:proofErr w:type="spellStart"/>
      <w:r w:rsidR="0092345F" w:rsidRPr="00B4291E">
        <w:rPr>
          <w:rFonts w:cs="Times New Roman"/>
          <w:color w:val="0D0D0D" w:themeColor="text1" w:themeTint="F2"/>
        </w:rPr>
        <w:t>Усть</w:t>
      </w:r>
      <w:proofErr w:type="spellEnd"/>
      <w:r w:rsidR="0092345F" w:rsidRPr="00B4291E">
        <w:rPr>
          <w:rFonts w:cs="Times New Roman"/>
          <w:color w:val="0D0D0D" w:themeColor="text1" w:themeTint="F2"/>
        </w:rPr>
        <w:t>-Камчатского сельского поселения</w:t>
      </w:r>
      <w:r w:rsidRPr="00B4291E">
        <w:rPr>
          <w:rFonts w:cs="Times New Roman"/>
          <w:color w:val="0D0D0D" w:themeColor="text1" w:themeTint="F2"/>
        </w:rPr>
        <w:t xml:space="preserve"> </w:t>
      </w:r>
      <w:r w:rsidR="00714665" w:rsidRPr="00B4291E">
        <w:rPr>
          <w:rFonts w:cs="Times New Roman"/>
          <w:color w:val="0D0D0D" w:themeColor="text1" w:themeTint="F2"/>
        </w:rPr>
        <w:t xml:space="preserve">и </w:t>
      </w:r>
      <w:proofErr w:type="spellStart"/>
      <w:r w:rsidR="00714665" w:rsidRPr="00B4291E">
        <w:rPr>
          <w:rFonts w:cs="Times New Roman"/>
          <w:color w:val="0D0D0D" w:themeColor="text1" w:themeTint="F2"/>
        </w:rPr>
        <w:t>Усть</w:t>
      </w:r>
      <w:proofErr w:type="spellEnd"/>
      <w:r w:rsidR="00714665" w:rsidRPr="00B4291E">
        <w:rPr>
          <w:rFonts w:cs="Times New Roman"/>
          <w:color w:val="0D0D0D" w:themeColor="text1" w:themeTint="F2"/>
        </w:rPr>
        <w:t xml:space="preserve">-Камчатского муниципального района </w:t>
      </w:r>
      <w:r w:rsidRPr="00B4291E">
        <w:rPr>
          <w:rFonts w:cs="Times New Roman"/>
          <w:color w:val="0D0D0D" w:themeColor="text1" w:themeTint="F2"/>
        </w:rPr>
        <w:t>в области землепользования и застройки</w:t>
      </w:r>
      <w:bookmarkEnd w:id="24"/>
      <w:bookmarkEnd w:id="25"/>
    </w:p>
    <w:p w14:paraId="140CD311" w14:textId="73A60494" w:rsidR="00A32896" w:rsidRPr="00B4291E" w:rsidRDefault="00A32896" w:rsidP="00A44B80">
      <w:pPr>
        <w:numPr>
          <w:ilvl w:val="0"/>
          <w:numId w:val="20"/>
        </w:numPr>
        <w:tabs>
          <w:tab w:val="left" w:pos="851"/>
        </w:tabs>
        <w:ind w:left="0" w:firstLine="567"/>
        <w:rPr>
          <w:color w:val="0D0D0D" w:themeColor="text1" w:themeTint="F2"/>
        </w:rPr>
      </w:pPr>
      <w:bookmarkStart w:id="26" w:name="sub_201"/>
      <w:r w:rsidRPr="00B4291E">
        <w:rPr>
          <w:color w:val="0D0D0D" w:themeColor="text1" w:themeTint="F2"/>
        </w:rPr>
        <w:t xml:space="preserve">В соответствии с пунктом 20 части 1, частью 3 статьи 14 </w:t>
      </w:r>
      <w:r w:rsidR="00730DF0" w:rsidRPr="00B4291E">
        <w:rPr>
          <w:color w:val="0D0D0D" w:themeColor="text1" w:themeTint="F2"/>
        </w:rPr>
        <w:t xml:space="preserve">Федерального закона «Об общих принципах организации местного самоуправления в Российской Федерации», </w:t>
      </w:r>
      <w:r w:rsidR="006064E5" w:rsidRPr="00B4291E">
        <w:rPr>
          <w:color w:val="0D0D0D" w:themeColor="text1" w:themeTint="F2"/>
        </w:rPr>
        <w:t xml:space="preserve">полномочия по </w:t>
      </w:r>
      <w:r w:rsidRPr="00B4291E">
        <w:rPr>
          <w:color w:val="0D0D0D" w:themeColor="text1" w:themeTint="F2"/>
        </w:rPr>
        <w:t>утверждению документов территориального планирования, градостроительного зонирования и документации по п</w:t>
      </w:r>
      <w:r w:rsidR="004B3FDA" w:rsidRPr="00B4291E">
        <w:rPr>
          <w:color w:val="0D0D0D" w:themeColor="text1" w:themeTint="F2"/>
        </w:rPr>
        <w:t>ланировке территории осуществляю</w:t>
      </w:r>
      <w:r w:rsidRPr="00B4291E">
        <w:rPr>
          <w:color w:val="0D0D0D" w:themeColor="text1" w:themeTint="F2"/>
        </w:rPr>
        <w:t xml:space="preserve">т органы местного самоуправления </w:t>
      </w:r>
      <w:proofErr w:type="spellStart"/>
      <w:r w:rsidRPr="00B4291E">
        <w:rPr>
          <w:color w:val="0D0D0D" w:themeColor="text1" w:themeTint="F2"/>
        </w:rPr>
        <w:t>Усть</w:t>
      </w:r>
      <w:proofErr w:type="spellEnd"/>
      <w:r w:rsidRPr="00B4291E">
        <w:rPr>
          <w:color w:val="0D0D0D" w:themeColor="text1" w:themeTint="F2"/>
        </w:rPr>
        <w:t>-Камчатского муниципального района.</w:t>
      </w:r>
    </w:p>
    <w:p w14:paraId="3384DE55" w14:textId="4CE89A1E" w:rsidR="00730DF0" w:rsidRPr="00B4291E" w:rsidRDefault="00A32896" w:rsidP="00A44B80">
      <w:pPr>
        <w:numPr>
          <w:ilvl w:val="0"/>
          <w:numId w:val="20"/>
        </w:numPr>
        <w:tabs>
          <w:tab w:val="left" w:pos="851"/>
        </w:tabs>
        <w:ind w:left="0" w:firstLine="567"/>
        <w:rPr>
          <w:color w:val="0D0D0D" w:themeColor="text1" w:themeTint="F2"/>
        </w:rPr>
      </w:pPr>
      <w:r w:rsidRPr="00B4291E">
        <w:rPr>
          <w:color w:val="0D0D0D" w:themeColor="text1" w:themeTint="F2"/>
        </w:rPr>
        <w:t xml:space="preserve">Вопросы </w:t>
      </w:r>
      <w:r w:rsidR="004B3FDA" w:rsidRPr="00B4291E">
        <w:rPr>
          <w:color w:val="0D0D0D" w:themeColor="text1" w:themeTint="F2"/>
        </w:rPr>
        <w:t xml:space="preserve">в сфере градостроительства, не отнесенные </w:t>
      </w:r>
      <w:r w:rsidRPr="00B4291E">
        <w:rPr>
          <w:color w:val="0D0D0D" w:themeColor="text1" w:themeTint="F2"/>
        </w:rPr>
        <w:t xml:space="preserve">к полномочиям органов местного самоуправления </w:t>
      </w:r>
      <w:proofErr w:type="spellStart"/>
      <w:r w:rsidRPr="00B4291E">
        <w:rPr>
          <w:color w:val="0D0D0D" w:themeColor="text1" w:themeTint="F2"/>
        </w:rPr>
        <w:t>Усть</w:t>
      </w:r>
      <w:proofErr w:type="spellEnd"/>
      <w:r w:rsidRPr="00B4291E">
        <w:rPr>
          <w:color w:val="0D0D0D" w:themeColor="text1" w:themeTint="F2"/>
        </w:rPr>
        <w:t xml:space="preserve">-Камчатского муниципального района </w:t>
      </w:r>
      <w:r w:rsidR="004B3FDA" w:rsidRPr="00B4291E">
        <w:rPr>
          <w:color w:val="0D0D0D" w:themeColor="text1" w:themeTint="F2"/>
        </w:rPr>
        <w:t xml:space="preserve">в соответствии с частью 1 настоящей статьи </w:t>
      </w:r>
      <w:r w:rsidRPr="00B4291E">
        <w:rPr>
          <w:color w:val="0D0D0D" w:themeColor="text1" w:themeTint="F2"/>
        </w:rPr>
        <w:t>исполняет Администрация</w:t>
      </w:r>
      <w:r w:rsidR="004B3FDA" w:rsidRPr="00B4291E">
        <w:rPr>
          <w:color w:val="0D0D0D" w:themeColor="text1" w:themeTint="F2"/>
        </w:rPr>
        <w:t xml:space="preserve"> </w:t>
      </w:r>
      <w:proofErr w:type="spellStart"/>
      <w:r w:rsidR="004B3FDA" w:rsidRPr="00B4291E">
        <w:rPr>
          <w:color w:val="0D0D0D" w:themeColor="text1" w:themeTint="F2"/>
        </w:rPr>
        <w:t>Усть</w:t>
      </w:r>
      <w:proofErr w:type="spellEnd"/>
      <w:r w:rsidR="004B3FDA" w:rsidRPr="00B4291E">
        <w:rPr>
          <w:color w:val="0D0D0D" w:themeColor="text1" w:themeTint="F2"/>
        </w:rPr>
        <w:t xml:space="preserve">-Камчатского муниципального </w:t>
      </w:r>
      <w:r w:rsidRPr="00B4291E">
        <w:rPr>
          <w:color w:val="0D0D0D" w:themeColor="text1" w:themeTint="F2"/>
        </w:rPr>
        <w:t>района на основании Устава</w:t>
      </w:r>
      <w:r w:rsidR="00730DF0" w:rsidRPr="00B4291E">
        <w:rPr>
          <w:color w:val="0D0D0D" w:themeColor="text1" w:themeTint="F2"/>
        </w:rPr>
        <w:t xml:space="preserve"> </w:t>
      </w:r>
      <w:proofErr w:type="spellStart"/>
      <w:r w:rsidR="00730DF0" w:rsidRPr="00B4291E">
        <w:rPr>
          <w:color w:val="0D0D0D" w:themeColor="text1" w:themeTint="F2"/>
        </w:rPr>
        <w:t>Усть</w:t>
      </w:r>
      <w:proofErr w:type="spellEnd"/>
      <w:r w:rsidR="00730DF0" w:rsidRPr="00B4291E">
        <w:rPr>
          <w:color w:val="0D0D0D" w:themeColor="text1" w:themeTint="F2"/>
        </w:rPr>
        <w:t>-Камчатского</w:t>
      </w:r>
      <w:r w:rsidRPr="00B4291E">
        <w:rPr>
          <w:color w:val="0D0D0D" w:themeColor="text1" w:themeTint="F2"/>
        </w:rPr>
        <w:t xml:space="preserve"> муниципального района и Устава</w:t>
      </w:r>
      <w:r w:rsidR="00730DF0" w:rsidRPr="00B4291E">
        <w:rPr>
          <w:color w:val="0D0D0D" w:themeColor="text1" w:themeTint="F2"/>
        </w:rPr>
        <w:t xml:space="preserve"> </w:t>
      </w:r>
      <w:proofErr w:type="spellStart"/>
      <w:r w:rsidR="00730DF0" w:rsidRPr="00B4291E">
        <w:rPr>
          <w:color w:val="0D0D0D" w:themeColor="text1" w:themeTint="F2"/>
        </w:rPr>
        <w:t>Усть</w:t>
      </w:r>
      <w:proofErr w:type="spellEnd"/>
      <w:r w:rsidR="00730DF0" w:rsidRPr="00B4291E">
        <w:rPr>
          <w:color w:val="0D0D0D" w:themeColor="text1" w:themeTint="F2"/>
        </w:rPr>
        <w:t>-Камчатского сельского поселения.</w:t>
      </w:r>
    </w:p>
    <w:p w14:paraId="577CD3EE" w14:textId="2E1C6DD9" w:rsidR="003F6094" w:rsidRPr="00B4291E" w:rsidRDefault="003F6094" w:rsidP="00A44B80">
      <w:pPr>
        <w:numPr>
          <w:ilvl w:val="0"/>
          <w:numId w:val="20"/>
        </w:numPr>
        <w:tabs>
          <w:tab w:val="left" w:pos="851"/>
        </w:tabs>
        <w:ind w:left="0" w:firstLine="567"/>
        <w:rPr>
          <w:color w:val="0D0D0D" w:themeColor="text1" w:themeTint="F2"/>
        </w:rPr>
      </w:pPr>
      <w:r w:rsidRPr="00B4291E">
        <w:rPr>
          <w:color w:val="0D0D0D" w:themeColor="text1" w:themeTint="F2"/>
        </w:rPr>
        <w:t>Органами местного самоуправления, осуществляющими полномочия в области землепользования и застройки</w:t>
      </w:r>
      <w:r w:rsidR="00730DF0" w:rsidRPr="00B4291E">
        <w:rPr>
          <w:color w:val="0D0D0D" w:themeColor="text1" w:themeTint="F2"/>
        </w:rPr>
        <w:t xml:space="preserve"> на территории </w:t>
      </w:r>
      <w:proofErr w:type="spellStart"/>
      <w:r w:rsidR="00730DF0" w:rsidRPr="00B4291E">
        <w:rPr>
          <w:color w:val="0D0D0D" w:themeColor="text1" w:themeTint="F2"/>
        </w:rPr>
        <w:t>Усть</w:t>
      </w:r>
      <w:proofErr w:type="spellEnd"/>
      <w:r w:rsidR="00730DF0" w:rsidRPr="00B4291E">
        <w:rPr>
          <w:color w:val="0D0D0D" w:themeColor="text1" w:themeTint="F2"/>
        </w:rPr>
        <w:t>-Камчатского сельского поселения</w:t>
      </w:r>
      <w:r w:rsidRPr="00B4291E">
        <w:rPr>
          <w:color w:val="0D0D0D" w:themeColor="text1" w:themeTint="F2"/>
        </w:rPr>
        <w:t>, являются:</w:t>
      </w:r>
    </w:p>
    <w:p w14:paraId="6ADB2C46" w14:textId="5D2CF792" w:rsidR="003F6094" w:rsidRPr="00B4291E" w:rsidRDefault="0092345F" w:rsidP="00A44B80">
      <w:pPr>
        <w:numPr>
          <w:ilvl w:val="0"/>
          <w:numId w:val="23"/>
        </w:numPr>
        <w:tabs>
          <w:tab w:val="left" w:pos="993"/>
        </w:tabs>
        <w:ind w:left="0" w:firstLine="567"/>
        <w:rPr>
          <w:color w:val="0D0D0D" w:themeColor="text1" w:themeTint="F2"/>
        </w:rPr>
      </w:pPr>
      <w:bookmarkStart w:id="27" w:name="sub_2011"/>
      <w:bookmarkEnd w:id="26"/>
      <w:r w:rsidRPr="00B4291E">
        <w:rPr>
          <w:color w:val="0D0D0D" w:themeColor="text1" w:themeTint="F2"/>
        </w:rPr>
        <w:t>С</w:t>
      </w:r>
      <w:r w:rsidR="00730DF0" w:rsidRPr="00B4291E">
        <w:rPr>
          <w:color w:val="0D0D0D" w:themeColor="text1" w:themeTint="F2"/>
        </w:rPr>
        <w:t>овет народных</w:t>
      </w:r>
      <w:r w:rsidRPr="00B4291E">
        <w:rPr>
          <w:color w:val="0D0D0D" w:themeColor="text1" w:themeTint="F2"/>
        </w:rPr>
        <w:t xml:space="preserve"> депутатов </w:t>
      </w:r>
      <w:proofErr w:type="spellStart"/>
      <w:r w:rsidRPr="00B4291E">
        <w:rPr>
          <w:color w:val="0D0D0D" w:themeColor="text1" w:themeTint="F2"/>
        </w:rPr>
        <w:t>Усть</w:t>
      </w:r>
      <w:proofErr w:type="spellEnd"/>
      <w:r w:rsidRPr="00B4291E">
        <w:rPr>
          <w:color w:val="0D0D0D" w:themeColor="text1" w:themeTint="F2"/>
        </w:rPr>
        <w:t xml:space="preserve">-Камчатского </w:t>
      </w:r>
      <w:r w:rsidR="0013101F" w:rsidRPr="00B4291E">
        <w:rPr>
          <w:color w:val="0D0D0D" w:themeColor="text1" w:themeTint="F2"/>
        </w:rPr>
        <w:t>муниципального района</w:t>
      </w:r>
      <w:r w:rsidRPr="00B4291E">
        <w:rPr>
          <w:color w:val="0D0D0D" w:themeColor="text1" w:themeTint="F2"/>
        </w:rPr>
        <w:t xml:space="preserve"> (далее по тексту также – </w:t>
      </w:r>
      <w:r w:rsidR="00730DF0" w:rsidRPr="00B4291E">
        <w:rPr>
          <w:color w:val="0D0D0D" w:themeColor="text1" w:themeTint="F2"/>
        </w:rPr>
        <w:t>Совет</w:t>
      </w:r>
      <w:r w:rsidRPr="00B4291E">
        <w:rPr>
          <w:color w:val="0D0D0D" w:themeColor="text1" w:themeTint="F2"/>
        </w:rPr>
        <w:t xml:space="preserve"> депутатов, С</w:t>
      </w:r>
      <w:r w:rsidR="00730DF0" w:rsidRPr="00B4291E">
        <w:rPr>
          <w:color w:val="0D0D0D" w:themeColor="text1" w:themeTint="F2"/>
        </w:rPr>
        <w:t>овет</w:t>
      </w:r>
      <w:r w:rsidRPr="00B4291E">
        <w:rPr>
          <w:color w:val="0D0D0D" w:themeColor="text1" w:themeTint="F2"/>
        </w:rPr>
        <w:t>)</w:t>
      </w:r>
      <w:r w:rsidR="003F6094" w:rsidRPr="00B4291E">
        <w:rPr>
          <w:color w:val="0D0D0D" w:themeColor="text1" w:themeTint="F2"/>
        </w:rPr>
        <w:t>;</w:t>
      </w:r>
    </w:p>
    <w:p w14:paraId="753E58F6" w14:textId="153C4EB5" w:rsidR="003F6094" w:rsidRPr="00B4291E" w:rsidRDefault="004B3FDA" w:rsidP="00A44B80">
      <w:pPr>
        <w:numPr>
          <w:ilvl w:val="0"/>
          <w:numId w:val="23"/>
        </w:numPr>
        <w:tabs>
          <w:tab w:val="left" w:pos="993"/>
        </w:tabs>
        <w:ind w:left="0" w:firstLine="567"/>
        <w:rPr>
          <w:color w:val="0D0D0D" w:themeColor="text1" w:themeTint="F2"/>
        </w:rPr>
      </w:pPr>
      <w:bookmarkStart w:id="28" w:name="sub_2012"/>
      <w:bookmarkEnd w:id="27"/>
      <w:r w:rsidRPr="00B4291E">
        <w:rPr>
          <w:color w:val="0D0D0D" w:themeColor="text1" w:themeTint="F2"/>
        </w:rPr>
        <w:t>Г</w:t>
      </w:r>
      <w:r w:rsidR="0092345F" w:rsidRPr="00B4291E">
        <w:rPr>
          <w:color w:val="0D0D0D" w:themeColor="text1" w:themeTint="F2"/>
        </w:rPr>
        <w:t xml:space="preserve">лава </w:t>
      </w:r>
      <w:proofErr w:type="spellStart"/>
      <w:r w:rsidR="0092345F" w:rsidRPr="00B4291E">
        <w:rPr>
          <w:color w:val="0D0D0D" w:themeColor="text1" w:themeTint="F2"/>
        </w:rPr>
        <w:t>Усть</w:t>
      </w:r>
      <w:proofErr w:type="spellEnd"/>
      <w:r w:rsidR="0092345F" w:rsidRPr="00B4291E">
        <w:rPr>
          <w:color w:val="0D0D0D" w:themeColor="text1" w:themeTint="F2"/>
        </w:rPr>
        <w:t xml:space="preserve">-Камчатского </w:t>
      </w:r>
      <w:r w:rsidR="00714665" w:rsidRPr="00B4291E">
        <w:rPr>
          <w:color w:val="0D0D0D" w:themeColor="text1" w:themeTint="F2"/>
        </w:rPr>
        <w:t>муниципального района</w:t>
      </w:r>
      <w:r w:rsidR="0092345F" w:rsidRPr="00B4291E">
        <w:rPr>
          <w:color w:val="0D0D0D" w:themeColor="text1" w:themeTint="F2"/>
        </w:rPr>
        <w:t xml:space="preserve"> (далее по тексту также – Глава </w:t>
      </w:r>
      <w:r w:rsidR="00A32896" w:rsidRPr="00B4291E">
        <w:rPr>
          <w:color w:val="0D0D0D" w:themeColor="text1" w:themeTint="F2"/>
        </w:rPr>
        <w:t>района</w:t>
      </w:r>
      <w:r w:rsidR="006A5223" w:rsidRPr="00B4291E">
        <w:rPr>
          <w:color w:val="0D0D0D" w:themeColor="text1" w:themeTint="F2"/>
        </w:rPr>
        <w:t>, Глава</w:t>
      </w:r>
      <w:r w:rsidR="0092345F" w:rsidRPr="00B4291E">
        <w:rPr>
          <w:color w:val="0D0D0D" w:themeColor="text1" w:themeTint="F2"/>
        </w:rPr>
        <w:t>);</w:t>
      </w:r>
    </w:p>
    <w:p w14:paraId="73E7C5FB" w14:textId="69C0D287" w:rsidR="0092345F" w:rsidRPr="00B4291E" w:rsidRDefault="0092345F" w:rsidP="00A44B80">
      <w:pPr>
        <w:numPr>
          <w:ilvl w:val="0"/>
          <w:numId w:val="23"/>
        </w:numPr>
        <w:tabs>
          <w:tab w:val="left" w:pos="993"/>
        </w:tabs>
        <w:ind w:left="0" w:firstLine="567"/>
        <w:rPr>
          <w:color w:val="0D0D0D" w:themeColor="text1" w:themeTint="F2"/>
        </w:rPr>
      </w:pPr>
      <w:bookmarkStart w:id="29" w:name="sub_202"/>
      <w:bookmarkEnd w:id="28"/>
      <w:r w:rsidRPr="00B4291E">
        <w:rPr>
          <w:color w:val="0D0D0D" w:themeColor="text1" w:themeTint="F2"/>
        </w:rPr>
        <w:t xml:space="preserve">администрация </w:t>
      </w:r>
      <w:proofErr w:type="spellStart"/>
      <w:r w:rsidR="00B771C5" w:rsidRPr="00B4291E">
        <w:rPr>
          <w:color w:val="0D0D0D" w:themeColor="text1" w:themeTint="F2"/>
        </w:rPr>
        <w:t>Усть</w:t>
      </w:r>
      <w:proofErr w:type="spellEnd"/>
      <w:r w:rsidR="00B771C5" w:rsidRPr="00B4291E">
        <w:rPr>
          <w:color w:val="0D0D0D" w:themeColor="text1" w:themeTint="F2"/>
        </w:rPr>
        <w:t>-Камчатского муниципального района</w:t>
      </w:r>
      <w:r w:rsidRPr="00B4291E">
        <w:rPr>
          <w:color w:val="0D0D0D" w:themeColor="text1" w:themeTint="F2"/>
        </w:rPr>
        <w:t xml:space="preserve"> (далее по тексту также</w:t>
      </w:r>
      <w:r w:rsidR="002D0691" w:rsidRPr="00B4291E">
        <w:rPr>
          <w:color w:val="0D0D0D" w:themeColor="text1" w:themeTint="F2"/>
        </w:rPr>
        <w:t xml:space="preserve"> </w:t>
      </w:r>
      <w:r w:rsidRPr="00B4291E">
        <w:rPr>
          <w:color w:val="0D0D0D" w:themeColor="text1" w:themeTint="F2"/>
        </w:rPr>
        <w:t>–Администрация</w:t>
      </w:r>
      <w:r w:rsidR="00573020" w:rsidRPr="00B4291E">
        <w:rPr>
          <w:color w:val="0D0D0D" w:themeColor="text1" w:themeTint="F2"/>
        </w:rPr>
        <w:t>, Администрация района</w:t>
      </w:r>
      <w:r w:rsidRPr="00B4291E">
        <w:rPr>
          <w:color w:val="0D0D0D" w:themeColor="text1" w:themeTint="F2"/>
        </w:rPr>
        <w:t>).</w:t>
      </w:r>
    </w:p>
    <w:p w14:paraId="1DA32EB0" w14:textId="4607BCC2" w:rsidR="003F6094" w:rsidRPr="00B4291E" w:rsidRDefault="0092345F" w:rsidP="00A44B80">
      <w:pPr>
        <w:numPr>
          <w:ilvl w:val="0"/>
          <w:numId w:val="24"/>
        </w:numPr>
        <w:tabs>
          <w:tab w:val="left" w:pos="851"/>
        </w:tabs>
        <w:ind w:left="0" w:firstLine="567"/>
        <w:rPr>
          <w:color w:val="0D0D0D" w:themeColor="text1" w:themeTint="F2"/>
        </w:rPr>
      </w:pPr>
      <w:r w:rsidRPr="00B4291E">
        <w:rPr>
          <w:color w:val="0D0D0D" w:themeColor="text1" w:themeTint="F2"/>
        </w:rPr>
        <w:t>С</w:t>
      </w:r>
      <w:r w:rsidR="0013101F" w:rsidRPr="00B4291E">
        <w:rPr>
          <w:color w:val="0D0D0D" w:themeColor="text1" w:themeTint="F2"/>
        </w:rPr>
        <w:t>овет депутатов</w:t>
      </w:r>
      <w:r w:rsidR="003F6094" w:rsidRPr="00B4291E">
        <w:rPr>
          <w:color w:val="0D0D0D" w:themeColor="text1" w:themeTint="F2"/>
        </w:rPr>
        <w:t xml:space="preserve"> осуществляет следующие полномочия в области землепользования и застройки:</w:t>
      </w:r>
    </w:p>
    <w:p w14:paraId="1842DD32" w14:textId="77777777" w:rsidR="00C97004" w:rsidRPr="00B4291E" w:rsidRDefault="00C97004" w:rsidP="00A44B80">
      <w:pPr>
        <w:numPr>
          <w:ilvl w:val="0"/>
          <w:numId w:val="24"/>
        </w:numPr>
        <w:tabs>
          <w:tab w:val="left" w:pos="851"/>
        </w:tabs>
        <w:ind w:left="0" w:firstLine="567"/>
        <w:rPr>
          <w:color w:val="0D0D0D" w:themeColor="text1" w:themeTint="F2"/>
        </w:rPr>
      </w:pPr>
      <w:bookmarkStart w:id="30" w:name="sub_2021"/>
      <w:bookmarkEnd w:id="29"/>
      <w:r w:rsidRPr="00B4291E">
        <w:rPr>
          <w:color w:val="0D0D0D" w:themeColor="text1" w:themeTint="F2"/>
        </w:rPr>
        <w:t>утверждает Правила землепользования и застройки</w:t>
      </w:r>
      <w:r w:rsidR="00507731" w:rsidRPr="00B4291E">
        <w:rPr>
          <w:color w:val="0D0D0D" w:themeColor="text1" w:themeTint="F2"/>
        </w:rPr>
        <w:t xml:space="preserve"> и вносит изменения в них</w:t>
      </w:r>
      <w:r w:rsidRPr="00B4291E">
        <w:rPr>
          <w:color w:val="0D0D0D" w:themeColor="text1" w:themeTint="F2"/>
        </w:rPr>
        <w:t>;</w:t>
      </w:r>
    </w:p>
    <w:p w14:paraId="582C9709" w14:textId="77777777" w:rsidR="003F6094" w:rsidRPr="00B4291E" w:rsidRDefault="00B55741" w:rsidP="00A44B80">
      <w:pPr>
        <w:numPr>
          <w:ilvl w:val="0"/>
          <w:numId w:val="24"/>
        </w:numPr>
        <w:tabs>
          <w:tab w:val="left" w:pos="851"/>
        </w:tabs>
        <w:ind w:left="0" w:firstLine="567"/>
        <w:rPr>
          <w:color w:val="0D0D0D" w:themeColor="text1" w:themeTint="F2"/>
        </w:rPr>
      </w:pPr>
      <w:bookmarkStart w:id="31" w:name="sub_2022"/>
      <w:bookmarkEnd w:id="30"/>
      <w:r w:rsidRPr="00B4291E">
        <w:rPr>
          <w:color w:val="0D0D0D" w:themeColor="text1" w:themeTint="F2"/>
        </w:rPr>
        <w:t xml:space="preserve">осуществляет иные полномочия, предусмотренные законодательством, нормативно-правовыми актами Камчатского края, </w:t>
      </w:r>
      <w:proofErr w:type="spellStart"/>
      <w:r w:rsidR="00630FF5" w:rsidRPr="00B4291E">
        <w:rPr>
          <w:color w:val="0D0D0D" w:themeColor="text1" w:themeTint="F2"/>
        </w:rPr>
        <w:t>Усть</w:t>
      </w:r>
      <w:proofErr w:type="spellEnd"/>
      <w:r w:rsidR="00630FF5" w:rsidRPr="00B4291E">
        <w:rPr>
          <w:color w:val="0D0D0D" w:themeColor="text1" w:themeTint="F2"/>
        </w:rPr>
        <w:t>-Камчатского</w:t>
      </w:r>
      <w:r w:rsidRPr="00B4291E">
        <w:rPr>
          <w:color w:val="0D0D0D" w:themeColor="text1" w:themeTint="F2"/>
        </w:rPr>
        <w:t xml:space="preserve"> муниципального района, настоящими Правилами.</w:t>
      </w:r>
    </w:p>
    <w:p w14:paraId="41AB263C" w14:textId="176F0A64" w:rsidR="003F6094" w:rsidRPr="00B4291E" w:rsidRDefault="006E30D0" w:rsidP="00A44B80">
      <w:pPr>
        <w:numPr>
          <w:ilvl w:val="0"/>
          <w:numId w:val="20"/>
        </w:numPr>
        <w:tabs>
          <w:tab w:val="left" w:pos="851"/>
        </w:tabs>
        <w:ind w:left="0" w:firstLine="567"/>
        <w:rPr>
          <w:color w:val="0D0D0D" w:themeColor="text1" w:themeTint="F2"/>
        </w:rPr>
      </w:pPr>
      <w:bookmarkStart w:id="32" w:name="sub_203"/>
      <w:bookmarkEnd w:id="31"/>
      <w:r w:rsidRPr="00B4291E">
        <w:rPr>
          <w:color w:val="0D0D0D" w:themeColor="text1" w:themeTint="F2"/>
        </w:rPr>
        <w:t xml:space="preserve">Глава </w:t>
      </w:r>
      <w:r w:rsidR="00714665" w:rsidRPr="00B4291E">
        <w:rPr>
          <w:color w:val="0D0D0D" w:themeColor="text1" w:themeTint="F2"/>
        </w:rPr>
        <w:t>района</w:t>
      </w:r>
      <w:r w:rsidRPr="00B4291E">
        <w:rPr>
          <w:color w:val="0D0D0D" w:themeColor="text1" w:themeTint="F2"/>
        </w:rPr>
        <w:t xml:space="preserve"> </w:t>
      </w:r>
      <w:r w:rsidR="003F6094" w:rsidRPr="00B4291E">
        <w:rPr>
          <w:color w:val="0D0D0D" w:themeColor="text1" w:themeTint="F2"/>
        </w:rPr>
        <w:t>осуществляет следующие полномочия в области землепользования и застройки:</w:t>
      </w:r>
    </w:p>
    <w:p w14:paraId="5DE6B033" w14:textId="77777777" w:rsidR="00D51491" w:rsidRPr="00B4291E" w:rsidRDefault="00D51491" w:rsidP="00A44B80">
      <w:pPr>
        <w:numPr>
          <w:ilvl w:val="0"/>
          <w:numId w:val="25"/>
        </w:numPr>
        <w:tabs>
          <w:tab w:val="left" w:pos="851"/>
        </w:tabs>
        <w:ind w:left="0" w:firstLine="567"/>
        <w:rPr>
          <w:color w:val="0D0D0D" w:themeColor="text1" w:themeTint="F2"/>
        </w:rPr>
      </w:pPr>
      <w:bookmarkStart w:id="33" w:name="sub_2032"/>
      <w:bookmarkEnd w:id="32"/>
      <w:r w:rsidRPr="00B4291E">
        <w:rPr>
          <w:color w:val="0D0D0D" w:themeColor="text1" w:themeTint="F2"/>
        </w:rPr>
        <w:t xml:space="preserve">принимает решение о подготовке проекта </w:t>
      </w:r>
      <w:r w:rsidR="00F779B9" w:rsidRPr="00B4291E">
        <w:rPr>
          <w:color w:val="0D0D0D" w:themeColor="text1" w:themeTint="F2"/>
        </w:rPr>
        <w:t>П</w:t>
      </w:r>
      <w:r w:rsidRPr="00B4291E">
        <w:rPr>
          <w:color w:val="0D0D0D" w:themeColor="text1" w:themeTint="F2"/>
        </w:rPr>
        <w:t>равил землепользования и застройки;</w:t>
      </w:r>
    </w:p>
    <w:p w14:paraId="76027DA6" w14:textId="77777777" w:rsidR="00D51491" w:rsidRPr="00B4291E" w:rsidRDefault="00D51491" w:rsidP="00A44B80">
      <w:pPr>
        <w:numPr>
          <w:ilvl w:val="0"/>
          <w:numId w:val="25"/>
        </w:numPr>
        <w:tabs>
          <w:tab w:val="left" w:pos="851"/>
        </w:tabs>
        <w:ind w:left="0" w:firstLine="567"/>
        <w:rPr>
          <w:color w:val="0D0D0D" w:themeColor="text1" w:themeTint="F2"/>
        </w:rPr>
      </w:pPr>
      <w:r w:rsidRPr="00B4291E">
        <w:rPr>
          <w:color w:val="0D0D0D" w:themeColor="text1" w:themeTint="F2"/>
        </w:rPr>
        <w:t xml:space="preserve">утверждает состав и порядок деятельности комиссии по подготовке проекта </w:t>
      </w:r>
      <w:r w:rsidR="00F779B9" w:rsidRPr="00B4291E">
        <w:rPr>
          <w:color w:val="0D0D0D" w:themeColor="text1" w:themeTint="F2"/>
        </w:rPr>
        <w:t>П</w:t>
      </w:r>
      <w:r w:rsidRPr="00B4291E">
        <w:rPr>
          <w:color w:val="0D0D0D" w:themeColor="text1" w:themeTint="F2"/>
        </w:rPr>
        <w:t>равил землепользования и застройки (далее - Комиссия);</w:t>
      </w:r>
    </w:p>
    <w:p w14:paraId="589B4370" w14:textId="77777777" w:rsidR="00010A25" w:rsidRPr="00B4291E" w:rsidRDefault="00010A25" w:rsidP="00A44B80">
      <w:pPr>
        <w:numPr>
          <w:ilvl w:val="0"/>
          <w:numId w:val="25"/>
        </w:numPr>
        <w:tabs>
          <w:tab w:val="left" w:pos="851"/>
        </w:tabs>
        <w:ind w:left="0" w:firstLine="567"/>
        <w:rPr>
          <w:color w:val="0D0D0D" w:themeColor="text1" w:themeTint="F2"/>
        </w:rPr>
      </w:pPr>
      <w:r w:rsidRPr="00B4291E">
        <w:rPr>
          <w:color w:val="0D0D0D" w:themeColor="text1" w:themeTint="F2"/>
        </w:rPr>
        <w:t>назначает публичные слушания по вопросам, связанным с разработкой и изменением Правил землепользования и застройки;</w:t>
      </w:r>
    </w:p>
    <w:p w14:paraId="5776FC86" w14:textId="106E8280" w:rsidR="00010A25" w:rsidRPr="00B4291E" w:rsidRDefault="00010A25" w:rsidP="00A44B80">
      <w:pPr>
        <w:numPr>
          <w:ilvl w:val="0"/>
          <w:numId w:val="25"/>
        </w:numPr>
        <w:tabs>
          <w:tab w:val="left" w:pos="851"/>
        </w:tabs>
        <w:ind w:left="0" w:firstLine="567"/>
        <w:rPr>
          <w:color w:val="0D0D0D" w:themeColor="text1" w:themeTint="F2"/>
        </w:rPr>
      </w:pPr>
      <w:r w:rsidRPr="00B4291E">
        <w:rPr>
          <w:color w:val="0D0D0D" w:themeColor="text1" w:themeTint="F2"/>
        </w:rPr>
        <w:t xml:space="preserve">назначает публичные слушания по обсуждению и внесению изменений в проекты планировки территорий и проекты межевания территорий, а также по вопросам предоставления разрешений на условно разрешенный вид использования земельных участков и объектов капитального строительства, отклонения от предельных параметров разрешенного строительства, реконструкции объектов капитального строительства, изменения одного вида разрешенного использования земельных участков и объектов капитального строительства на другой вид такого использования, в порядке, установленном </w:t>
      </w:r>
      <w:hyperlink r:id="rId8" w:history="1">
        <w:r w:rsidRPr="00B4291E">
          <w:rPr>
            <w:color w:val="0D0D0D" w:themeColor="text1" w:themeTint="F2"/>
          </w:rPr>
          <w:t>Градостроительным кодексом</w:t>
        </w:r>
      </w:hyperlink>
      <w:r w:rsidRPr="00B4291E">
        <w:rPr>
          <w:color w:val="0D0D0D" w:themeColor="text1" w:themeTint="F2"/>
        </w:rPr>
        <w:t xml:space="preserve"> </w:t>
      </w:r>
      <w:r w:rsidR="00191300" w:rsidRPr="00B4291E">
        <w:rPr>
          <w:color w:val="0D0D0D" w:themeColor="text1" w:themeTint="F2"/>
        </w:rPr>
        <w:t>Российской Федерации</w:t>
      </w:r>
      <w:r w:rsidRPr="00B4291E">
        <w:rPr>
          <w:color w:val="0D0D0D" w:themeColor="text1" w:themeTint="F2"/>
        </w:rPr>
        <w:t xml:space="preserve">, </w:t>
      </w:r>
      <w:r w:rsidR="007B3110" w:rsidRPr="00B4291E">
        <w:rPr>
          <w:color w:val="0D0D0D" w:themeColor="text1" w:themeTint="F2"/>
        </w:rPr>
        <w:t>С</w:t>
      </w:r>
      <w:r w:rsidR="00730DF0" w:rsidRPr="00B4291E">
        <w:rPr>
          <w:color w:val="0D0D0D" w:themeColor="text1" w:themeTint="F2"/>
        </w:rPr>
        <w:t>оветом</w:t>
      </w:r>
      <w:r w:rsidR="00044C0A" w:rsidRPr="00B4291E">
        <w:rPr>
          <w:color w:val="0D0D0D" w:themeColor="text1" w:themeTint="F2"/>
        </w:rPr>
        <w:t xml:space="preserve"> </w:t>
      </w:r>
      <w:r w:rsidRPr="00B4291E">
        <w:rPr>
          <w:color w:val="0D0D0D" w:themeColor="text1" w:themeTint="F2"/>
        </w:rPr>
        <w:t>депутатов</w:t>
      </w:r>
      <w:r w:rsidR="00044C0A" w:rsidRPr="00B4291E">
        <w:rPr>
          <w:color w:val="0D0D0D" w:themeColor="text1" w:themeTint="F2"/>
        </w:rPr>
        <w:t>;</w:t>
      </w:r>
    </w:p>
    <w:p w14:paraId="0AC27C8C" w14:textId="2C0AB612" w:rsidR="000D1928" w:rsidRPr="00B4291E" w:rsidRDefault="000D1928" w:rsidP="00A44B80">
      <w:pPr>
        <w:numPr>
          <w:ilvl w:val="0"/>
          <w:numId w:val="25"/>
        </w:numPr>
        <w:tabs>
          <w:tab w:val="left" w:pos="851"/>
        </w:tabs>
        <w:ind w:left="0" w:firstLine="567"/>
        <w:rPr>
          <w:color w:val="0D0D0D" w:themeColor="text1" w:themeTint="F2"/>
        </w:rPr>
      </w:pPr>
      <w:r w:rsidRPr="00B4291E">
        <w:rPr>
          <w:color w:val="0D0D0D" w:themeColor="text1" w:themeTint="F2"/>
        </w:rPr>
        <w:t xml:space="preserve">подписывает и обнародует принятые </w:t>
      </w:r>
      <w:r w:rsidR="007B3110" w:rsidRPr="00B4291E">
        <w:rPr>
          <w:color w:val="0D0D0D" w:themeColor="text1" w:themeTint="F2"/>
        </w:rPr>
        <w:t>С</w:t>
      </w:r>
      <w:r w:rsidR="00730DF0" w:rsidRPr="00B4291E">
        <w:rPr>
          <w:color w:val="0D0D0D" w:themeColor="text1" w:themeTint="F2"/>
        </w:rPr>
        <w:t>оветом</w:t>
      </w:r>
      <w:r w:rsidRPr="00B4291E">
        <w:rPr>
          <w:color w:val="0D0D0D" w:themeColor="text1" w:themeTint="F2"/>
        </w:rPr>
        <w:t xml:space="preserve"> депутатов Правила землепользования и застройки;</w:t>
      </w:r>
    </w:p>
    <w:p w14:paraId="6230AE7F" w14:textId="77777777" w:rsidR="006A585B" w:rsidRPr="00B4291E" w:rsidRDefault="006A585B" w:rsidP="00A44B80">
      <w:pPr>
        <w:numPr>
          <w:ilvl w:val="0"/>
          <w:numId w:val="25"/>
        </w:numPr>
        <w:tabs>
          <w:tab w:val="left" w:pos="851"/>
        </w:tabs>
        <w:ind w:left="0" w:firstLine="567"/>
        <w:rPr>
          <w:color w:val="0D0D0D" w:themeColor="text1" w:themeTint="F2"/>
        </w:rPr>
      </w:pPr>
      <w:r w:rsidRPr="00B4291E">
        <w:rPr>
          <w:color w:val="0D0D0D" w:themeColor="text1" w:themeTint="F2"/>
        </w:rPr>
        <w:t>утверждает документацию по планировке территории;</w:t>
      </w:r>
      <w:bookmarkStart w:id="34" w:name="sub_2033"/>
      <w:bookmarkEnd w:id="33"/>
    </w:p>
    <w:p w14:paraId="00A31B5A" w14:textId="04366997" w:rsidR="003F6094" w:rsidRPr="00B4291E" w:rsidRDefault="003F6094" w:rsidP="00A44B80">
      <w:pPr>
        <w:numPr>
          <w:ilvl w:val="0"/>
          <w:numId w:val="25"/>
        </w:numPr>
        <w:tabs>
          <w:tab w:val="left" w:pos="851"/>
        </w:tabs>
        <w:ind w:left="0" w:firstLine="567"/>
        <w:rPr>
          <w:color w:val="0D0D0D" w:themeColor="text1" w:themeTint="F2"/>
        </w:rPr>
      </w:pPr>
      <w:r w:rsidRPr="00B4291E">
        <w:rPr>
          <w:color w:val="0D0D0D" w:themeColor="text1" w:themeTint="F2"/>
        </w:rPr>
        <w:lastRenderedPageBreak/>
        <w:t xml:space="preserve">осуществляет иные полномочия, предусмотренные законодательством, </w:t>
      </w:r>
      <w:hyperlink r:id="rId9" w:history="1">
        <w:r w:rsidRPr="00B4291E">
          <w:rPr>
            <w:color w:val="0D0D0D" w:themeColor="text1" w:themeTint="F2"/>
          </w:rPr>
          <w:t>Уставом</w:t>
        </w:r>
      </w:hyperlink>
      <w:r w:rsidR="00D51491" w:rsidRPr="00B4291E">
        <w:rPr>
          <w:color w:val="0D0D0D" w:themeColor="text1" w:themeTint="F2"/>
        </w:rPr>
        <w:t xml:space="preserve"> </w:t>
      </w:r>
      <w:proofErr w:type="spellStart"/>
      <w:r w:rsidR="007B3110" w:rsidRPr="00B4291E">
        <w:rPr>
          <w:color w:val="0D0D0D" w:themeColor="text1" w:themeTint="F2"/>
        </w:rPr>
        <w:t>Усть</w:t>
      </w:r>
      <w:proofErr w:type="spellEnd"/>
      <w:r w:rsidR="007B3110" w:rsidRPr="00B4291E">
        <w:rPr>
          <w:color w:val="0D0D0D" w:themeColor="text1" w:themeTint="F2"/>
        </w:rPr>
        <w:t>-Камчатского сельского поселения</w:t>
      </w:r>
      <w:r w:rsidRPr="00B4291E">
        <w:rPr>
          <w:color w:val="0D0D0D" w:themeColor="text1" w:themeTint="F2"/>
        </w:rPr>
        <w:t xml:space="preserve">, </w:t>
      </w:r>
      <w:r w:rsidR="00730DF0" w:rsidRPr="00B4291E">
        <w:rPr>
          <w:color w:val="0D0D0D" w:themeColor="text1" w:themeTint="F2"/>
        </w:rPr>
        <w:t xml:space="preserve">Уставом </w:t>
      </w:r>
      <w:proofErr w:type="spellStart"/>
      <w:r w:rsidR="00730DF0" w:rsidRPr="00B4291E">
        <w:rPr>
          <w:color w:val="0D0D0D" w:themeColor="text1" w:themeTint="F2"/>
        </w:rPr>
        <w:t>Усть</w:t>
      </w:r>
      <w:proofErr w:type="spellEnd"/>
      <w:r w:rsidR="00730DF0" w:rsidRPr="00B4291E">
        <w:rPr>
          <w:color w:val="0D0D0D" w:themeColor="text1" w:themeTint="F2"/>
        </w:rPr>
        <w:t xml:space="preserve">-камчатского муниципального района, </w:t>
      </w:r>
      <w:r w:rsidRPr="00B4291E">
        <w:rPr>
          <w:color w:val="0D0D0D" w:themeColor="text1" w:themeTint="F2"/>
        </w:rPr>
        <w:t xml:space="preserve">иными муниципальными правовыми </w:t>
      </w:r>
      <w:r w:rsidR="00B55741" w:rsidRPr="00B4291E">
        <w:rPr>
          <w:color w:val="0D0D0D" w:themeColor="text1" w:themeTint="F2"/>
        </w:rPr>
        <w:t>актами</w:t>
      </w:r>
      <w:r w:rsidRPr="00B4291E">
        <w:rPr>
          <w:color w:val="0D0D0D" w:themeColor="text1" w:themeTint="F2"/>
        </w:rPr>
        <w:t>, настоящими Правилами.</w:t>
      </w:r>
    </w:p>
    <w:p w14:paraId="0C5CFDAD" w14:textId="77777777" w:rsidR="003F6094" w:rsidRPr="00B4291E" w:rsidRDefault="003F6094" w:rsidP="00A44B80">
      <w:pPr>
        <w:numPr>
          <w:ilvl w:val="0"/>
          <w:numId w:val="20"/>
        </w:numPr>
        <w:tabs>
          <w:tab w:val="left" w:pos="851"/>
        </w:tabs>
        <w:ind w:left="0" w:firstLine="567"/>
        <w:rPr>
          <w:color w:val="0D0D0D" w:themeColor="text1" w:themeTint="F2"/>
        </w:rPr>
      </w:pPr>
      <w:bookmarkStart w:id="35" w:name="sub_204"/>
      <w:bookmarkEnd w:id="34"/>
      <w:r w:rsidRPr="00B4291E">
        <w:rPr>
          <w:color w:val="0D0D0D" w:themeColor="text1" w:themeTint="F2"/>
        </w:rPr>
        <w:t>Администрация осуществляет следующие полномочия в области землепользования и застройки:</w:t>
      </w:r>
    </w:p>
    <w:p w14:paraId="667C8F3E" w14:textId="289EE893" w:rsidR="003F6094" w:rsidRPr="00B4291E" w:rsidRDefault="00B84B04" w:rsidP="00A44B80">
      <w:pPr>
        <w:numPr>
          <w:ilvl w:val="0"/>
          <w:numId w:val="26"/>
        </w:numPr>
        <w:tabs>
          <w:tab w:val="left" w:pos="851"/>
        </w:tabs>
        <w:ind w:left="0" w:firstLine="567"/>
        <w:rPr>
          <w:color w:val="0D0D0D" w:themeColor="text1" w:themeTint="F2"/>
        </w:rPr>
      </w:pPr>
      <w:bookmarkStart w:id="36" w:name="sub_20041"/>
      <w:bookmarkEnd w:id="35"/>
      <w:r w:rsidRPr="00B4291E">
        <w:rPr>
          <w:color w:val="0D0D0D" w:themeColor="text1" w:themeTint="F2"/>
        </w:rPr>
        <w:t>обеспечивает разработку</w:t>
      </w:r>
      <w:r w:rsidR="003F6094" w:rsidRPr="00B4291E">
        <w:rPr>
          <w:color w:val="0D0D0D" w:themeColor="text1" w:themeTint="F2"/>
        </w:rPr>
        <w:t xml:space="preserve"> для утверждения </w:t>
      </w:r>
      <w:r w:rsidR="0013101F" w:rsidRPr="00B4291E">
        <w:rPr>
          <w:color w:val="0D0D0D" w:themeColor="text1" w:themeTint="F2"/>
        </w:rPr>
        <w:t>Советом</w:t>
      </w:r>
      <w:r w:rsidR="003F6094" w:rsidRPr="00B4291E">
        <w:rPr>
          <w:color w:val="0D0D0D" w:themeColor="text1" w:themeTint="F2"/>
        </w:rPr>
        <w:t xml:space="preserve"> депутатов </w:t>
      </w:r>
      <w:r w:rsidR="00D82D73" w:rsidRPr="00B4291E">
        <w:rPr>
          <w:color w:val="0D0D0D" w:themeColor="text1" w:themeTint="F2"/>
        </w:rPr>
        <w:t>П</w:t>
      </w:r>
      <w:r w:rsidR="003F6094" w:rsidRPr="00B4291E">
        <w:rPr>
          <w:color w:val="0D0D0D" w:themeColor="text1" w:themeTint="F2"/>
        </w:rPr>
        <w:t>равил</w:t>
      </w:r>
      <w:r w:rsidR="00D82D73" w:rsidRPr="00B4291E">
        <w:rPr>
          <w:color w:val="0D0D0D" w:themeColor="text1" w:themeTint="F2"/>
        </w:rPr>
        <w:t>а</w:t>
      </w:r>
      <w:r w:rsidR="003F6094" w:rsidRPr="00B4291E">
        <w:rPr>
          <w:color w:val="0D0D0D" w:themeColor="text1" w:themeTint="F2"/>
        </w:rPr>
        <w:t xml:space="preserve"> землепользования и застройки;</w:t>
      </w:r>
    </w:p>
    <w:p w14:paraId="5390281C" w14:textId="262DE06F" w:rsidR="003F6094" w:rsidRPr="00B4291E" w:rsidRDefault="003F6094" w:rsidP="00A44B80">
      <w:pPr>
        <w:numPr>
          <w:ilvl w:val="0"/>
          <w:numId w:val="26"/>
        </w:numPr>
        <w:tabs>
          <w:tab w:val="left" w:pos="851"/>
        </w:tabs>
        <w:ind w:left="0" w:firstLine="567"/>
        <w:rPr>
          <w:color w:val="0D0D0D" w:themeColor="text1" w:themeTint="F2"/>
        </w:rPr>
      </w:pPr>
      <w:bookmarkStart w:id="37" w:name="sub_20042"/>
      <w:bookmarkEnd w:id="36"/>
      <w:r w:rsidRPr="00B4291E">
        <w:rPr>
          <w:color w:val="0D0D0D" w:themeColor="text1" w:themeTint="F2"/>
        </w:rPr>
        <w:t xml:space="preserve">осуществляет проверку проекта </w:t>
      </w:r>
      <w:r w:rsidR="00F779B9" w:rsidRPr="00B4291E">
        <w:rPr>
          <w:color w:val="0D0D0D" w:themeColor="text1" w:themeTint="F2"/>
        </w:rPr>
        <w:t>П</w:t>
      </w:r>
      <w:r w:rsidRPr="00B4291E">
        <w:rPr>
          <w:color w:val="0D0D0D" w:themeColor="text1" w:themeTint="F2"/>
        </w:rPr>
        <w:t xml:space="preserve">равил землепользования и застройки, представленного комиссией по подготовке проекта </w:t>
      </w:r>
      <w:r w:rsidR="00F779B9" w:rsidRPr="00B4291E">
        <w:rPr>
          <w:color w:val="0D0D0D" w:themeColor="text1" w:themeTint="F2"/>
        </w:rPr>
        <w:t>П</w:t>
      </w:r>
      <w:r w:rsidRPr="00B4291E">
        <w:rPr>
          <w:color w:val="0D0D0D" w:themeColor="text1" w:themeTint="F2"/>
        </w:rPr>
        <w:t xml:space="preserve">равил землепользования и застройки, на соответствие требованиям технических регламентов, </w:t>
      </w:r>
      <w:r w:rsidR="007B3110" w:rsidRPr="00B4291E">
        <w:rPr>
          <w:color w:val="0D0D0D" w:themeColor="text1" w:themeTint="F2"/>
        </w:rPr>
        <w:t xml:space="preserve">Генеральному плану поселения, </w:t>
      </w:r>
      <w:r w:rsidRPr="00B4291E">
        <w:rPr>
          <w:color w:val="0D0D0D" w:themeColor="text1" w:themeTint="F2"/>
        </w:rPr>
        <w:t>схем</w:t>
      </w:r>
      <w:r w:rsidR="00D82D73" w:rsidRPr="00B4291E">
        <w:rPr>
          <w:color w:val="0D0D0D" w:themeColor="text1" w:themeTint="F2"/>
        </w:rPr>
        <w:t>ам</w:t>
      </w:r>
      <w:r w:rsidRPr="00B4291E">
        <w:rPr>
          <w:color w:val="0D0D0D" w:themeColor="text1" w:themeTint="F2"/>
        </w:rPr>
        <w:t xml:space="preserve"> территориального планирования </w:t>
      </w:r>
      <w:proofErr w:type="spellStart"/>
      <w:r w:rsidR="007B3110" w:rsidRPr="00B4291E">
        <w:rPr>
          <w:color w:val="0D0D0D" w:themeColor="text1" w:themeTint="F2"/>
        </w:rPr>
        <w:t>Усть</w:t>
      </w:r>
      <w:proofErr w:type="spellEnd"/>
      <w:r w:rsidR="007B3110" w:rsidRPr="00B4291E">
        <w:rPr>
          <w:color w:val="0D0D0D" w:themeColor="text1" w:themeTint="F2"/>
        </w:rPr>
        <w:t>-Камчатского</w:t>
      </w:r>
      <w:r w:rsidR="00D82D73" w:rsidRPr="00B4291E">
        <w:rPr>
          <w:color w:val="0D0D0D" w:themeColor="text1" w:themeTint="F2"/>
        </w:rPr>
        <w:t xml:space="preserve"> муниципального </w:t>
      </w:r>
      <w:r w:rsidR="00C32BE3" w:rsidRPr="00B4291E">
        <w:rPr>
          <w:color w:val="0D0D0D" w:themeColor="text1" w:themeTint="F2"/>
        </w:rPr>
        <w:t>района</w:t>
      </w:r>
      <w:r w:rsidRPr="00B4291E">
        <w:rPr>
          <w:color w:val="0D0D0D" w:themeColor="text1" w:themeTint="F2"/>
        </w:rPr>
        <w:t xml:space="preserve">, схемам территориального планирования </w:t>
      </w:r>
      <w:r w:rsidR="00D82D73" w:rsidRPr="00B4291E">
        <w:rPr>
          <w:color w:val="0D0D0D" w:themeColor="text1" w:themeTint="F2"/>
        </w:rPr>
        <w:t>Камчатского края</w:t>
      </w:r>
      <w:r w:rsidRPr="00B4291E">
        <w:rPr>
          <w:color w:val="0D0D0D" w:themeColor="text1" w:themeTint="F2"/>
        </w:rPr>
        <w:t xml:space="preserve">, схемам территориального планирования </w:t>
      </w:r>
      <w:r w:rsidR="00191300" w:rsidRPr="00B4291E">
        <w:rPr>
          <w:color w:val="0D0D0D" w:themeColor="text1" w:themeTint="F2"/>
        </w:rPr>
        <w:t>Российской Федерации</w:t>
      </w:r>
      <w:r w:rsidRPr="00B4291E">
        <w:rPr>
          <w:color w:val="0D0D0D" w:themeColor="text1" w:themeTint="F2"/>
        </w:rPr>
        <w:t>;</w:t>
      </w:r>
    </w:p>
    <w:p w14:paraId="5C5F8F97" w14:textId="77777777" w:rsidR="003F6094" w:rsidRPr="00B4291E" w:rsidRDefault="003F6094" w:rsidP="00A44B80">
      <w:pPr>
        <w:numPr>
          <w:ilvl w:val="0"/>
          <w:numId w:val="26"/>
        </w:numPr>
        <w:tabs>
          <w:tab w:val="left" w:pos="851"/>
        </w:tabs>
        <w:ind w:left="0" w:firstLine="567"/>
        <w:rPr>
          <w:color w:val="0D0D0D" w:themeColor="text1" w:themeTint="F2"/>
        </w:rPr>
      </w:pPr>
      <w:bookmarkStart w:id="38" w:name="sub_20043"/>
      <w:bookmarkEnd w:id="37"/>
      <w:r w:rsidRPr="00B4291E">
        <w:rPr>
          <w:color w:val="0D0D0D" w:themeColor="text1" w:themeTint="F2"/>
        </w:rPr>
        <w:t xml:space="preserve">по результатам указанной в </w:t>
      </w:r>
      <w:hyperlink w:anchor="sub_20042" w:history="1">
        <w:r w:rsidRPr="00B4291E">
          <w:rPr>
            <w:color w:val="0D0D0D" w:themeColor="text1" w:themeTint="F2"/>
          </w:rPr>
          <w:t xml:space="preserve">пункте 2 части </w:t>
        </w:r>
      </w:hyperlink>
      <w:r w:rsidR="00DA4D5A" w:rsidRPr="00B4291E">
        <w:rPr>
          <w:color w:val="0D0D0D" w:themeColor="text1" w:themeTint="F2"/>
        </w:rPr>
        <w:t>3</w:t>
      </w:r>
      <w:r w:rsidRPr="00B4291E">
        <w:rPr>
          <w:color w:val="0D0D0D" w:themeColor="text1" w:themeTint="F2"/>
        </w:rPr>
        <w:t xml:space="preserve"> настоящей статьи проверки направляет проект </w:t>
      </w:r>
      <w:r w:rsidR="00F779B9" w:rsidRPr="00B4291E">
        <w:rPr>
          <w:color w:val="0D0D0D" w:themeColor="text1" w:themeTint="F2"/>
        </w:rPr>
        <w:t>П</w:t>
      </w:r>
      <w:r w:rsidRPr="00B4291E">
        <w:rPr>
          <w:color w:val="0D0D0D" w:themeColor="text1" w:themeTint="F2"/>
        </w:rPr>
        <w:t>равил землепользования и застройки Главе или</w:t>
      </w:r>
      <w:r w:rsidR="00C32BE3" w:rsidRPr="00B4291E">
        <w:rPr>
          <w:color w:val="0D0D0D" w:themeColor="text1" w:themeTint="F2"/>
        </w:rPr>
        <w:t>,</w:t>
      </w:r>
      <w:r w:rsidRPr="00B4291E">
        <w:rPr>
          <w:color w:val="0D0D0D" w:themeColor="text1" w:themeTint="F2"/>
        </w:rPr>
        <w:t xml:space="preserve"> в случае обнаружения его несоответствия требованиям и документам, указанным в пункте 2 части </w:t>
      </w:r>
      <w:r w:rsidR="00DA4D5A" w:rsidRPr="00B4291E">
        <w:rPr>
          <w:color w:val="0D0D0D" w:themeColor="text1" w:themeTint="F2"/>
        </w:rPr>
        <w:t>3</w:t>
      </w:r>
      <w:r w:rsidRPr="00B4291E">
        <w:rPr>
          <w:color w:val="0D0D0D" w:themeColor="text1" w:themeTint="F2"/>
        </w:rPr>
        <w:t xml:space="preserve"> настоящей статьи, в Комиссию на доработку;</w:t>
      </w:r>
    </w:p>
    <w:p w14:paraId="59147064" w14:textId="77777777" w:rsidR="003F6094" w:rsidRPr="00B4291E" w:rsidRDefault="003F6094" w:rsidP="00A44B80">
      <w:pPr>
        <w:numPr>
          <w:ilvl w:val="0"/>
          <w:numId w:val="26"/>
        </w:numPr>
        <w:tabs>
          <w:tab w:val="left" w:pos="851"/>
        </w:tabs>
        <w:ind w:left="0" w:firstLine="567"/>
        <w:rPr>
          <w:color w:val="0D0D0D" w:themeColor="text1" w:themeTint="F2"/>
        </w:rPr>
      </w:pPr>
      <w:bookmarkStart w:id="39" w:name="sub_20045"/>
      <w:bookmarkEnd w:id="38"/>
      <w:r w:rsidRPr="00B4291E">
        <w:rPr>
          <w:color w:val="0D0D0D" w:themeColor="text1" w:themeTint="F2"/>
        </w:rPr>
        <w:t>принимает решение о подготовке документации по планировке территории по инициативе Администрации либо на основании предложений физических или юридических лиц о подготовке документации по планировке территории;</w:t>
      </w:r>
    </w:p>
    <w:p w14:paraId="002892AF" w14:textId="77777777" w:rsidR="003F6094" w:rsidRPr="00B4291E" w:rsidRDefault="003F6094" w:rsidP="00A44B80">
      <w:pPr>
        <w:numPr>
          <w:ilvl w:val="0"/>
          <w:numId w:val="26"/>
        </w:numPr>
        <w:tabs>
          <w:tab w:val="left" w:pos="851"/>
        </w:tabs>
        <w:ind w:left="0" w:firstLine="567"/>
        <w:rPr>
          <w:color w:val="0D0D0D" w:themeColor="text1" w:themeTint="F2"/>
        </w:rPr>
      </w:pPr>
      <w:bookmarkStart w:id="40" w:name="sub_20046"/>
      <w:bookmarkEnd w:id="39"/>
      <w:r w:rsidRPr="00B4291E">
        <w:rPr>
          <w:color w:val="0D0D0D" w:themeColor="text1" w:themeTint="F2"/>
        </w:rPr>
        <w:t xml:space="preserve">обеспечивает подготовку документации по планировке территории на основании </w:t>
      </w:r>
      <w:r w:rsidR="008A3B80" w:rsidRPr="00B4291E">
        <w:rPr>
          <w:color w:val="0D0D0D" w:themeColor="text1" w:themeTint="F2"/>
        </w:rPr>
        <w:t>схем территориального планирования муниципального района</w:t>
      </w:r>
      <w:r w:rsidRPr="00B4291E">
        <w:rPr>
          <w:color w:val="0D0D0D" w:themeColor="text1" w:themeTint="F2"/>
        </w:rPr>
        <w:t xml:space="preserve">, </w:t>
      </w:r>
      <w:r w:rsidR="009B3BE6" w:rsidRPr="00B4291E">
        <w:rPr>
          <w:color w:val="0D0D0D" w:themeColor="text1" w:themeTint="F2"/>
        </w:rPr>
        <w:t xml:space="preserve">Генерального плана, </w:t>
      </w:r>
      <w:r w:rsidR="00F779B9" w:rsidRPr="00B4291E">
        <w:rPr>
          <w:color w:val="0D0D0D" w:themeColor="text1" w:themeTint="F2"/>
        </w:rPr>
        <w:t>П</w:t>
      </w:r>
      <w:r w:rsidRPr="00B4291E">
        <w:rPr>
          <w:color w:val="0D0D0D" w:themeColor="text1" w:themeTint="F2"/>
        </w:rPr>
        <w:t>рав</w:t>
      </w:r>
      <w:r w:rsidR="008A3B80" w:rsidRPr="00B4291E">
        <w:rPr>
          <w:color w:val="0D0D0D" w:themeColor="text1" w:themeTint="F2"/>
        </w:rPr>
        <w:t>ил землепользования и застройки</w:t>
      </w:r>
      <w:r w:rsidR="009B3BE6" w:rsidRPr="00B4291E">
        <w:rPr>
          <w:color w:val="0D0D0D" w:themeColor="text1" w:themeTint="F2"/>
        </w:rPr>
        <w:t xml:space="preserve"> поселения</w:t>
      </w:r>
      <w:r w:rsidRPr="00B4291E">
        <w:rPr>
          <w:color w:val="0D0D0D" w:themeColor="text1" w:themeTint="F2"/>
        </w:rPr>
        <w:t>;</w:t>
      </w:r>
    </w:p>
    <w:p w14:paraId="2F8FFBB2" w14:textId="4C9ED40D" w:rsidR="003F6094" w:rsidRPr="00B4291E" w:rsidRDefault="003F6094" w:rsidP="00A44B80">
      <w:pPr>
        <w:numPr>
          <w:ilvl w:val="0"/>
          <w:numId w:val="26"/>
        </w:numPr>
        <w:tabs>
          <w:tab w:val="left" w:pos="851"/>
        </w:tabs>
        <w:ind w:left="0" w:firstLine="567"/>
        <w:rPr>
          <w:color w:val="0D0D0D" w:themeColor="text1" w:themeTint="F2"/>
        </w:rPr>
      </w:pPr>
      <w:bookmarkStart w:id="41" w:name="sub_20047"/>
      <w:bookmarkEnd w:id="40"/>
      <w:r w:rsidRPr="00B4291E">
        <w:rPr>
          <w:color w:val="0D0D0D" w:themeColor="text1" w:themeTint="F2"/>
        </w:rPr>
        <w:t xml:space="preserve">осуществляет проверку документации по планировке территории на соответствие требованиям, установленным </w:t>
      </w:r>
      <w:hyperlink r:id="rId10" w:history="1">
        <w:r w:rsidRPr="00B4291E">
          <w:rPr>
            <w:color w:val="0D0D0D" w:themeColor="text1" w:themeTint="F2"/>
          </w:rPr>
          <w:t>частью 10 статьи 45</w:t>
        </w:r>
      </w:hyperlink>
      <w:r w:rsidRPr="00B4291E">
        <w:rPr>
          <w:color w:val="0D0D0D" w:themeColor="text1" w:themeTint="F2"/>
        </w:rPr>
        <w:t xml:space="preserve"> Градостроительного кодекса </w:t>
      </w:r>
      <w:r w:rsidR="00191300" w:rsidRPr="00B4291E">
        <w:rPr>
          <w:color w:val="0D0D0D" w:themeColor="text1" w:themeTint="F2"/>
        </w:rPr>
        <w:t>Российской Федерации</w:t>
      </w:r>
      <w:r w:rsidRPr="00B4291E">
        <w:rPr>
          <w:color w:val="0D0D0D" w:themeColor="text1" w:themeTint="F2"/>
        </w:rPr>
        <w:t xml:space="preserve">. По результатам проверки принимает соответствующее решение о направлении документации по планировке территории </w:t>
      </w:r>
      <w:r w:rsidR="009B3BE6" w:rsidRPr="00B4291E">
        <w:rPr>
          <w:color w:val="0D0D0D" w:themeColor="text1" w:themeTint="F2"/>
        </w:rPr>
        <w:t>Г</w:t>
      </w:r>
      <w:r w:rsidRPr="00B4291E">
        <w:rPr>
          <w:color w:val="0D0D0D" w:themeColor="text1" w:themeTint="F2"/>
        </w:rPr>
        <w:t>лаве для назначения публичных слушаний или об отклонении такой документации и о направлении ее на доработку;</w:t>
      </w:r>
    </w:p>
    <w:p w14:paraId="41B7B761" w14:textId="7CBFB25B" w:rsidR="003F6094" w:rsidRPr="00B4291E" w:rsidRDefault="003F6094" w:rsidP="00A44B80">
      <w:pPr>
        <w:numPr>
          <w:ilvl w:val="0"/>
          <w:numId w:val="26"/>
        </w:numPr>
        <w:tabs>
          <w:tab w:val="left" w:pos="851"/>
        </w:tabs>
        <w:ind w:left="0" w:firstLine="567"/>
        <w:rPr>
          <w:color w:val="0D0D0D" w:themeColor="text1" w:themeTint="F2"/>
        </w:rPr>
      </w:pPr>
      <w:bookmarkStart w:id="42" w:name="sub_20048"/>
      <w:bookmarkEnd w:id="41"/>
      <w:r w:rsidRPr="00B4291E">
        <w:rPr>
          <w:color w:val="0D0D0D" w:themeColor="text1" w:themeTint="F2"/>
        </w:rPr>
        <w:t xml:space="preserve">осуществляет иные полномочия, предусмотренные законодательством, </w:t>
      </w:r>
      <w:hyperlink r:id="rId11" w:history="1">
        <w:r w:rsidRPr="00B4291E">
          <w:rPr>
            <w:color w:val="0D0D0D" w:themeColor="text1" w:themeTint="F2"/>
          </w:rPr>
          <w:t>Уставом</w:t>
        </w:r>
      </w:hyperlink>
      <w:r w:rsidRPr="00B4291E">
        <w:rPr>
          <w:color w:val="0D0D0D" w:themeColor="text1" w:themeTint="F2"/>
        </w:rPr>
        <w:t xml:space="preserve"> </w:t>
      </w:r>
      <w:proofErr w:type="spellStart"/>
      <w:r w:rsidR="00B6353B" w:rsidRPr="00B4291E">
        <w:rPr>
          <w:color w:val="0D0D0D" w:themeColor="text1" w:themeTint="F2"/>
        </w:rPr>
        <w:t>Усть</w:t>
      </w:r>
      <w:proofErr w:type="spellEnd"/>
      <w:r w:rsidR="00B6353B" w:rsidRPr="00B4291E">
        <w:rPr>
          <w:color w:val="0D0D0D" w:themeColor="text1" w:themeTint="F2"/>
        </w:rPr>
        <w:t xml:space="preserve">-Камчатского муниципального </w:t>
      </w:r>
      <w:r w:rsidR="001040BF" w:rsidRPr="00B4291E">
        <w:rPr>
          <w:color w:val="0D0D0D" w:themeColor="text1" w:themeTint="F2"/>
        </w:rPr>
        <w:t>района</w:t>
      </w:r>
      <w:r w:rsidRPr="00B4291E">
        <w:rPr>
          <w:color w:val="0D0D0D" w:themeColor="text1" w:themeTint="F2"/>
        </w:rPr>
        <w:t xml:space="preserve">, иными муниципальными правовыми актами </w:t>
      </w:r>
      <w:r w:rsidR="00B6353B" w:rsidRPr="00B4291E">
        <w:rPr>
          <w:color w:val="0D0D0D" w:themeColor="text1" w:themeTint="F2"/>
        </w:rPr>
        <w:t xml:space="preserve">сельского поселения, муниципального </w:t>
      </w:r>
      <w:r w:rsidR="001040BF" w:rsidRPr="00B4291E">
        <w:rPr>
          <w:color w:val="0D0D0D" w:themeColor="text1" w:themeTint="F2"/>
        </w:rPr>
        <w:t>района</w:t>
      </w:r>
      <w:r w:rsidRPr="00B4291E">
        <w:rPr>
          <w:color w:val="0D0D0D" w:themeColor="text1" w:themeTint="F2"/>
        </w:rPr>
        <w:t>, настоящими Правилами.</w:t>
      </w:r>
    </w:p>
    <w:p w14:paraId="4002D2B0" w14:textId="71C11030" w:rsidR="003F6094" w:rsidRPr="00B4291E" w:rsidRDefault="003F6094" w:rsidP="00A44B80">
      <w:pPr>
        <w:numPr>
          <w:ilvl w:val="0"/>
          <w:numId w:val="20"/>
        </w:numPr>
        <w:tabs>
          <w:tab w:val="left" w:pos="851"/>
        </w:tabs>
        <w:ind w:left="0" w:firstLine="567"/>
        <w:rPr>
          <w:color w:val="0D0D0D" w:themeColor="text1" w:themeTint="F2"/>
        </w:rPr>
      </w:pPr>
      <w:bookmarkStart w:id="43" w:name="sub_2042"/>
      <w:bookmarkEnd w:id="42"/>
      <w:r w:rsidRPr="00B4291E">
        <w:rPr>
          <w:color w:val="0D0D0D" w:themeColor="text1" w:themeTint="F2"/>
        </w:rPr>
        <w:t xml:space="preserve">Структурные подразделения Администрации осуществляют полномочия в области архитектурной и градостроительной деятельности, землепользования и застройки в соответствии с правовыми актами </w:t>
      </w:r>
      <w:proofErr w:type="spellStart"/>
      <w:r w:rsidR="004B3FDA" w:rsidRPr="00B4291E">
        <w:rPr>
          <w:color w:val="0D0D0D" w:themeColor="text1" w:themeTint="F2"/>
        </w:rPr>
        <w:t>Усть</w:t>
      </w:r>
      <w:proofErr w:type="spellEnd"/>
      <w:r w:rsidR="004B3FDA" w:rsidRPr="00B4291E">
        <w:rPr>
          <w:color w:val="0D0D0D" w:themeColor="text1" w:themeTint="F2"/>
        </w:rPr>
        <w:t xml:space="preserve">-Камчатского сельского поселения, </w:t>
      </w:r>
      <w:proofErr w:type="spellStart"/>
      <w:r w:rsidR="004B3FDA" w:rsidRPr="00B4291E">
        <w:rPr>
          <w:color w:val="0D0D0D" w:themeColor="text1" w:themeTint="F2"/>
        </w:rPr>
        <w:t>Усть</w:t>
      </w:r>
      <w:proofErr w:type="spellEnd"/>
      <w:r w:rsidR="004B3FDA" w:rsidRPr="00B4291E">
        <w:rPr>
          <w:color w:val="0D0D0D" w:themeColor="text1" w:themeTint="F2"/>
        </w:rPr>
        <w:t xml:space="preserve">-Камчатского </w:t>
      </w:r>
      <w:r w:rsidR="006064E5" w:rsidRPr="00B4291E">
        <w:rPr>
          <w:color w:val="0D0D0D" w:themeColor="text1" w:themeTint="F2"/>
        </w:rPr>
        <w:t>муниципального</w:t>
      </w:r>
      <w:r w:rsidR="004B3FDA" w:rsidRPr="00B4291E">
        <w:rPr>
          <w:color w:val="0D0D0D" w:themeColor="text1" w:themeTint="F2"/>
        </w:rPr>
        <w:t xml:space="preserve"> района</w:t>
      </w:r>
      <w:r w:rsidRPr="00B4291E">
        <w:rPr>
          <w:color w:val="0D0D0D" w:themeColor="text1" w:themeTint="F2"/>
        </w:rPr>
        <w:t>, положениями о них</w:t>
      </w:r>
      <w:r w:rsidR="00D54EA7" w:rsidRPr="00B4291E">
        <w:rPr>
          <w:color w:val="0D0D0D" w:themeColor="text1" w:themeTint="F2"/>
        </w:rPr>
        <w:t>.</w:t>
      </w:r>
    </w:p>
    <w:bookmarkEnd w:id="43"/>
    <w:p w14:paraId="47598A98" w14:textId="77777777" w:rsidR="003F6094" w:rsidRPr="00B4291E" w:rsidRDefault="003F6094" w:rsidP="00A44B80">
      <w:pPr>
        <w:numPr>
          <w:ilvl w:val="0"/>
          <w:numId w:val="20"/>
        </w:numPr>
        <w:tabs>
          <w:tab w:val="left" w:pos="851"/>
        </w:tabs>
        <w:ind w:left="0" w:firstLine="567"/>
        <w:rPr>
          <w:color w:val="0D0D0D" w:themeColor="text1" w:themeTint="F2"/>
        </w:rPr>
      </w:pPr>
      <w:r w:rsidRPr="00B4291E">
        <w:rPr>
          <w:color w:val="0D0D0D" w:themeColor="text1" w:themeTint="F2"/>
        </w:rPr>
        <w:t>Полномочия органов местного самоуправления и должностных лиц</w:t>
      </w:r>
      <w:r w:rsidR="00B84B04" w:rsidRPr="00B4291E">
        <w:rPr>
          <w:color w:val="0D0D0D" w:themeColor="text1" w:themeTint="F2"/>
        </w:rPr>
        <w:t xml:space="preserve"> </w:t>
      </w:r>
      <w:r w:rsidR="009B3BE6" w:rsidRPr="00B4291E">
        <w:rPr>
          <w:color w:val="0D0D0D" w:themeColor="text1" w:themeTint="F2"/>
        </w:rPr>
        <w:t>А</w:t>
      </w:r>
      <w:r w:rsidR="00230952" w:rsidRPr="00B4291E">
        <w:rPr>
          <w:color w:val="0D0D0D" w:themeColor="text1" w:themeTint="F2"/>
        </w:rPr>
        <w:t xml:space="preserve">дминистрации </w:t>
      </w:r>
      <w:r w:rsidRPr="00B4291E">
        <w:rPr>
          <w:color w:val="0D0D0D" w:themeColor="text1" w:themeTint="F2"/>
        </w:rPr>
        <w:t xml:space="preserve">в области землепользования и застройки реализуются в случае, если иное не предусмотрено законом </w:t>
      </w:r>
      <w:r w:rsidR="00B84B04" w:rsidRPr="00B4291E">
        <w:rPr>
          <w:color w:val="0D0D0D" w:themeColor="text1" w:themeTint="F2"/>
        </w:rPr>
        <w:t xml:space="preserve">Камчатского края </w:t>
      </w:r>
      <w:r w:rsidRPr="00B4291E">
        <w:rPr>
          <w:color w:val="0D0D0D" w:themeColor="text1" w:themeTint="F2"/>
        </w:rPr>
        <w:t xml:space="preserve">о перераспределении соответствующих полномочий между органами местного </w:t>
      </w:r>
      <w:r w:rsidR="004D1C45" w:rsidRPr="00B4291E">
        <w:rPr>
          <w:color w:val="0D0D0D" w:themeColor="text1" w:themeTint="F2"/>
        </w:rPr>
        <w:t>самоуправления района</w:t>
      </w:r>
      <w:r w:rsidRPr="00B4291E">
        <w:rPr>
          <w:color w:val="0D0D0D" w:themeColor="text1" w:themeTint="F2"/>
        </w:rPr>
        <w:t xml:space="preserve"> и органами государственной власти </w:t>
      </w:r>
      <w:r w:rsidR="00D54EA7" w:rsidRPr="00B4291E">
        <w:rPr>
          <w:color w:val="0D0D0D" w:themeColor="text1" w:themeTint="F2"/>
        </w:rPr>
        <w:t>Камчатского края</w:t>
      </w:r>
      <w:r w:rsidRPr="00B4291E">
        <w:rPr>
          <w:color w:val="0D0D0D" w:themeColor="text1" w:themeTint="F2"/>
        </w:rPr>
        <w:t>.</w:t>
      </w:r>
    </w:p>
    <w:p w14:paraId="5126CF32" w14:textId="32320BA2" w:rsidR="003F6094" w:rsidRPr="00B4291E" w:rsidRDefault="003F6094" w:rsidP="00516F3B">
      <w:pPr>
        <w:pStyle w:val="2"/>
        <w:rPr>
          <w:rFonts w:cs="Times New Roman"/>
          <w:color w:val="0D0D0D" w:themeColor="text1" w:themeTint="F2"/>
        </w:rPr>
      </w:pPr>
      <w:bookmarkStart w:id="44" w:name="_Toc243142715"/>
      <w:bookmarkStart w:id="45" w:name="_Toc500323126"/>
      <w:bookmarkStart w:id="46" w:name="_Toc20825315"/>
      <w:r w:rsidRPr="00B4291E">
        <w:rPr>
          <w:rFonts w:cs="Times New Roman"/>
          <w:color w:val="0D0D0D" w:themeColor="text1" w:themeTint="F2"/>
        </w:rPr>
        <w:t xml:space="preserve">Статья </w:t>
      </w:r>
      <w:r w:rsidR="00BC2852" w:rsidRPr="00B4291E">
        <w:rPr>
          <w:rFonts w:cs="Times New Roman"/>
          <w:color w:val="0D0D0D" w:themeColor="text1" w:themeTint="F2"/>
        </w:rPr>
        <w:t>7</w:t>
      </w:r>
      <w:r w:rsidRPr="00B4291E">
        <w:rPr>
          <w:rFonts w:cs="Times New Roman"/>
          <w:color w:val="0D0D0D" w:themeColor="text1" w:themeTint="F2"/>
        </w:rPr>
        <w:t xml:space="preserve">. Комиссия по подготовке проекта Правил </w:t>
      </w:r>
      <w:r w:rsidR="00F779B9" w:rsidRPr="00B4291E">
        <w:rPr>
          <w:rFonts w:cs="Times New Roman"/>
          <w:color w:val="0D0D0D" w:themeColor="text1" w:themeTint="F2"/>
        </w:rPr>
        <w:t xml:space="preserve">землепользования и </w:t>
      </w:r>
      <w:r w:rsidRPr="00B4291E">
        <w:rPr>
          <w:rFonts w:cs="Times New Roman"/>
          <w:color w:val="0D0D0D" w:themeColor="text1" w:themeTint="F2"/>
        </w:rPr>
        <w:t>застройки</w:t>
      </w:r>
      <w:bookmarkEnd w:id="44"/>
      <w:bookmarkEnd w:id="45"/>
      <w:bookmarkEnd w:id="46"/>
    </w:p>
    <w:p w14:paraId="58E7932B" w14:textId="77777777" w:rsidR="003F6094" w:rsidRPr="00B4291E" w:rsidRDefault="003F6094" w:rsidP="00A44B80">
      <w:pPr>
        <w:numPr>
          <w:ilvl w:val="0"/>
          <w:numId w:val="21"/>
        </w:numPr>
        <w:tabs>
          <w:tab w:val="left" w:pos="851"/>
        </w:tabs>
        <w:ind w:left="0" w:firstLine="567"/>
        <w:rPr>
          <w:color w:val="0D0D0D" w:themeColor="text1" w:themeTint="F2"/>
        </w:rPr>
      </w:pPr>
      <w:r w:rsidRPr="00B4291E">
        <w:rPr>
          <w:color w:val="0D0D0D" w:themeColor="text1" w:themeTint="F2"/>
        </w:rPr>
        <w:t xml:space="preserve">Комиссия по подготовке проекта </w:t>
      </w:r>
      <w:r w:rsidR="00F779B9" w:rsidRPr="00B4291E">
        <w:rPr>
          <w:color w:val="0D0D0D" w:themeColor="text1" w:themeTint="F2"/>
        </w:rPr>
        <w:t>П</w:t>
      </w:r>
      <w:r w:rsidRPr="00B4291E">
        <w:rPr>
          <w:color w:val="0D0D0D" w:themeColor="text1" w:themeTint="F2"/>
        </w:rPr>
        <w:t xml:space="preserve">равил землепользования и застройки </w:t>
      </w:r>
      <w:proofErr w:type="spellStart"/>
      <w:r w:rsidR="009B3BE6" w:rsidRPr="00B4291E">
        <w:rPr>
          <w:color w:val="0D0D0D" w:themeColor="text1" w:themeTint="F2"/>
        </w:rPr>
        <w:t>Усть</w:t>
      </w:r>
      <w:proofErr w:type="spellEnd"/>
      <w:r w:rsidR="009B3BE6" w:rsidRPr="00B4291E">
        <w:rPr>
          <w:color w:val="0D0D0D" w:themeColor="text1" w:themeTint="F2"/>
        </w:rPr>
        <w:t>-Камчатского сельского поселения</w:t>
      </w:r>
      <w:r w:rsidRPr="00B4291E">
        <w:rPr>
          <w:color w:val="0D0D0D" w:themeColor="text1" w:themeTint="F2"/>
        </w:rPr>
        <w:t xml:space="preserve"> (далее – Комиссия) формируется в целях обеспечения требований </w:t>
      </w:r>
      <w:r w:rsidR="00002EEF" w:rsidRPr="00B4291E">
        <w:rPr>
          <w:color w:val="0D0D0D" w:themeColor="text1" w:themeTint="F2"/>
        </w:rPr>
        <w:t xml:space="preserve">настоящих </w:t>
      </w:r>
      <w:r w:rsidRPr="00B4291E">
        <w:rPr>
          <w:color w:val="0D0D0D" w:themeColor="text1" w:themeTint="F2"/>
        </w:rPr>
        <w:t>Правил, предъявляемых к землепользованию и застройке.</w:t>
      </w:r>
    </w:p>
    <w:p w14:paraId="4705C8F0" w14:textId="3A5066FC" w:rsidR="00D54EA7" w:rsidRPr="00B4291E" w:rsidRDefault="00B42D09" w:rsidP="00A44B80">
      <w:pPr>
        <w:numPr>
          <w:ilvl w:val="0"/>
          <w:numId w:val="21"/>
        </w:numPr>
        <w:tabs>
          <w:tab w:val="left" w:pos="851"/>
        </w:tabs>
        <w:ind w:left="0" w:firstLine="567"/>
        <w:rPr>
          <w:rFonts w:eastAsia="Calibri"/>
          <w:color w:val="0D0D0D" w:themeColor="text1" w:themeTint="F2"/>
          <w:lang w:eastAsia="en-US"/>
        </w:rPr>
      </w:pPr>
      <w:r w:rsidRPr="00B4291E">
        <w:rPr>
          <w:rFonts w:eastAsiaTheme="minorHAnsi"/>
          <w:color w:val="0D0D0D" w:themeColor="text1" w:themeTint="F2"/>
        </w:rPr>
        <w:t>Комиссия осуществляет свою деятельность соглас</w:t>
      </w:r>
      <w:r w:rsidR="00DA46EA" w:rsidRPr="00B4291E">
        <w:rPr>
          <w:rFonts w:eastAsiaTheme="minorHAnsi"/>
          <w:color w:val="0D0D0D" w:themeColor="text1" w:themeTint="F2"/>
        </w:rPr>
        <w:t xml:space="preserve">но Градостроительному кодексу </w:t>
      </w:r>
      <w:r w:rsidR="00191300" w:rsidRPr="00B4291E">
        <w:rPr>
          <w:rFonts w:eastAsiaTheme="minorHAnsi"/>
          <w:color w:val="0D0D0D" w:themeColor="text1" w:themeTint="F2"/>
        </w:rPr>
        <w:t>Российской Федерации</w:t>
      </w:r>
      <w:r w:rsidRPr="00B4291E">
        <w:rPr>
          <w:rFonts w:eastAsiaTheme="minorHAnsi"/>
          <w:color w:val="0D0D0D" w:themeColor="text1" w:themeTint="F2"/>
        </w:rPr>
        <w:t>, закону Камчатского края</w:t>
      </w:r>
      <w:r w:rsidR="002D0691" w:rsidRPr="00B4291E">
        <w:rPr>
          <w:rFonts w:eastAsiaTheme="minorHAnsi"/>
          <w:color w:val="0D0D0D" w:themeColor="text1" w:themeTint="F2"/>
        </w:rPr>
        <w:t xml:space="preserve"> </w:t>
      </w:r>
      <w:r w:rsidRPr="00B4291E">
        <w:rPr>
          <w:rFonts w:eastAsiaTheme="minorHAnsi"/>
          <w:color w:val="0D0D0D" w:themeColor="text1" w:themeTint="F2"/>
        </w:rPr>
        <w:t xml:space="preserve">от 14.11.2012 № 160 «О регулировании отдельных вопросов градостроительной деятельности в Камчатском крае», настоящим Правилам землепользования и застройки, а также согласно </w:t>
      </w:r>
      <w:r w:rsidR="003E1C54" w:rsidRPr="00B4291E">
        <w:rPr>
          <w:rFonts w:eastAsiaTheme="minorHAnsi"/>
          <w:color w:val="0D0D0D" w:themeColor="text1" w:themeTint="F2"/>
        </w:rPr>
        <w:t>состав</w:t>
      </w:r>
      <w:r w:rsidR="000C7B0D" w:rsidRPr="00B4291E">
        <w:rPr>
          <w:rFonts w:eastAsiaTheme="minorHAnsi"/>
          <w:color w:val="0D0D0D" w:themeColor="text1" w:themeTint="F2"/>
        </w:rPr>
        <w:t>у</w:t>
      </w:r>
      <w:r w:rsidR="003E1C54" w:rsidRPr="00B4291E">
        <w:rPr>
          <w:rFonts w:eastAsiaTheme="minorHAnsi"/>
          <w:color w:val="0D0D0D" w:themeColor="text1" w:themeTint="F2"/>
        </w:rPr>
        <w:t xml:space="preserve"> и порядк</w:t>
      </w:r>
      <w:r w:rsidR="000C7B0D" w:rsidRPr="00B4291E">
        <w:rPr>
          <w:rFonts w:eastAsiaTheme="minorHAnsi"/>
          <w:color w:val="0D0D0D" w:themeColor="text1" w:themeTint="F2"/>
        </w:rPr>
        <w:t>у</w:t>
      </w:r>
      <w:r w:rsidR="003E1C54" w:rsidRPr="00B4291E">
        <w:rPr>
          <w:rFonts w:eastAsiaTheme="minorHAnsi"/>
          <w:color w:val="0D0D0D" w:themeColor="text1" w:themeTint="F2"/>
        </w:rPr>
        <w:t xml:space="preserve"> деятельности </w:t>
      </w:r>
      <w:r w:rsidRPr="00B4291E">
        <w:rPr>
          <w:rFonts w:eastAsiaTheme="minorHAnsi"/>
          <w:color w:val="0D0D0D" w:themeColor="text1" w:themeTint="F2"/>
        </w:rPr>
        <w:t xml:space="preserve">комиссии по подготовке проекта правил землепользования и застройки на территории </w:t>
      </w:r>
      <w:proofErr w:type="spellStart"/>
      <w:r w:rsidR="003E1C54" w:rsidRPr="00B4291E">
        <w:rPr>
          <w:rFonts w:eastAsiaTheme="minorHAnsi"/>
          <w:color w:val="0D0D0D" w:themeColor="text1" w:themeTint="F2"/>
        </w:rPr>
        <w:t>Усть</w:t>
      </w:r>
      <w:proofErr w:type="spellEnd"/>
      <w:r w:rsidR="003E1C54" w:rsidRPr="00B4291E">
        <w:rPr>
          <w:rFonts w:eastAsiaTheme="minorHAnsi"/>
          <w:color w:val="0D0D0D" w:themeColor="text1" w:themeTint="F2"/>
        </w:rPr>
        <w:t>-Камчатского сельского поселения</w:t>
      </w:r>
      <w:r w:rsidR="000C7B0D" w:rsidRPr="00B4291E">
        <w:rPr>
          <w:rFonts w:eastAsiaTheme="minorHAnsi"/>
          <w:color w:val="0D0D0D" w:themeColor="text1" w:themeTint="F2"/>
        </w:rPr>
        <w:t>, утвержденным постановлением</w:t>
      </w:r>
      <w:r w:rsidR="002D0691" w:rsidRPr="00B4291E">
        <w:rPr>
          <w:rFonts w:eastAsiaTheme="minorHAnsi"/>
          <w:color w:val="0D0D0D" w:themeColor="text1" w:themeTint="F2"/>
        </w:rPr>
        <w:t xml:space="preserve"> </w:t>
      </w:r>
      <w:r w:rsidR="000C7B0D" w:rsidRPr="00B4291E">
        <w:rPr>
          <w:rFonts w:eastAsiaTheme="minorHAnsi"/>
          <w:color w:val="0D0D0D" w:themeColor="text1" w:themeTint="F2"/>
        </w:rPr>
        <w:t xml:space="preserve">Администрации Уст-Камчатского муниципального района </w:t>
      </w:r>
      <w:r w:rsidR="003F6094" w:rsidRPr="00B4291E">
        <w:rPr>
          <w:color w:val="0D0D0D" w:themeColor="text1" w:themeTint="F2"/>
        </w:rPr>
        <w:t>.</w:t>
      </w:r>
    </w:p>
    <w:p w14:paraId="43FA83BE" w14:textId="77777777" w:rsidR="001E51E9" w:rsidRPr="00B4291E" w:rsidRDefault="00C44FE2" w:rsidP="004D1C45">
      <w:pPr>
        <w:pStyle w:val="2"/>
        <w:rPr>
          <w:color w:val="0D0D0D" w:themeColor="text1" w:themeTint="F2"/>
        </w:rPr>
      </w:pPr>
      <w:bookmarkStart w:id="47" w:name="_Toc258228324"/>
      <w:bookmarkStart w:id="48" w:name="_Toc281221537"/>
      <w:bookmarkStart w:id="49" w:name="_Toc500323127"/>
      <w:bookmarkStart w:id="50" w:name="_Toc20825316"/>
      <w:bookmarkStart w:id="51" w:name="_Toc395282231"/>
      <w:bookmarkStart w:id="52" w:name="_Toc420450054"/>
      <w:r w:rsidRPr="00B4291E">
        <w:rPr>
          <w:color w:val="0D0D0D" w:themeColor="text1" w:themeTint="F2"/>
        </w:rPr>
        <w:lastRenderedPageBreak/>
        <w:t>ГЛАВА 2. ПОРЯДОК ПРИМЕНЕНИ</w:t>
      </w:r>
      <w:bookmarkEnd w:id="47"/>
      <w:bookmarkEnd w:id="48"/>
      <w:r w:rsidRPr="00B4291E">
        <w:rPr>
          <w:color w:val="0D0D0D" w:themeColor="text1" w:themeTint="F2"/>
        </w:rPr>
        <w:t>Я ГРАДОСТРОИТЕЛЬНЫХ РЕГЛАМЕНТОВ</w:t>
      </w:r>
      <w:bookmarkEnd w:id="49"/>
      <w:bookmarkEnd w:id="50"/>
      <w:r w:rsidRPr="00B4291E">
        <w:rPr>
          <w:color w:val="0D0D0D" w:themeColor="text1" w:themeTint="F2"/>
        </w:rPr>
        <w:t xml:space="preserve"> </w:t>
      </w:r>
      <w:bookmarkEnd w:id="51"/>
      <w:bookmarkEnd w:id="52"/>
    </w:p>
    <w:p w14:paraId="7C9CE0B8" w14:textId="0888F51A" w:rsidR="001E51E9" w:rsidRPr="00B4291E" w:rsidRDefault="001E51E9" w:rsidP="00C44FE2">
      <w:pPr>
        <w:pStyle w:val="2"/>
        <w:rPr>
          <w:rFonts w:cs="Times New Roman"/>
          <w:color w:val="0D0D0D" w:themeColor="text1" w:themeTint="F2"/>
        </w:rPr>
      </w:pPr>
      <w:bookmarkStart w:id="53" w:name="_Toc258228325"/>
      <w:bookmarkStart w:id="54" w:name="_Toc281221538"/>
      <w:bookmarkStart w:id="55" w:name="_Toc395282232"/>
      <w:bookmarkStart w:id="56" w:name="_Toc415050365"/>
      <w:bookmarkStart w:id="57" w:name="_Toc420450055"/>
      <w:bookmarkStart w:id="58" w:name="_Toc500323128"/>
      <w:bookmarkStart w:id="59" w:name="_Toc20825317"/>
      <w:r w:rsidRPr="00B4291E">
        <w:rPr>
          <w:rFonts w:cs="Times New Roman"/>
          <w:color w:val="0D0D0D" w:themeColor="text1" w:themeTint="F2"/>
        </w:rPr>
        <w:t xml:space="preserve">Статья </w:t>
      </w:r>
      <w:r w:rsidR="00BC2852" w:rsidRPr="00B4291E">
        <w:rPr>
          <w:rFonts w:cs="Times New Roman"/>
          <w:color w:val="0D0D0D" w:themeColor="text1" w:themeTint="F2"/>
        </w:rPr>
        <w:t>8</w:t>
      </w:r>
      <w:r w:rsidRPr="00B4291E">
        <w:rPr>
          <w:rFonts w:cs="Times New Roman"/>
          <w:color w:val="0D0D0D" w:themeColor="text1" w:themeTint="F2"/>
        </w:rPr>
        <w:t xml:space="preserve">. </w:t>
      </w:r>
      <w:bookmarkEnd w:id="53"/>
      <w:r w:rsidRPr="00B4291E">
        <w:rPr>
          <w:rFonts w:cs="Times New Roman"/>
          <w:color w:val="0D0D0D" w:themeColor="text1" w:themeTint="F2"/>
        </w:rPr>
        <w:t>Градостроительный регламент</w:t>
      </w:r>
      <w:bookmarkEnd w:id="54"/>
      <w:bookmarkEnd w:id="55"/>
      <w:bookmarkEnd w:id="56"/>
      <w:bookmarkEnd w:id="57"/>
      <w:bookmarkEnd w:id="58"/>
      <w:bookmarkEnd w:id="59"/>
    </w:p>
    <w:p w14:paraId="2965E4BD" w14:textId="77777777" w:rsidR="001E51E9" w:rsidRPr="00B4291E" w:rsidRDefault="001E51E9" w:rsidP="00A44B80">
      <w:pPr>
        <w:numPr>
          <w:ilvl w:val="0"/>
          <w:numId w:val="27"/>
        </w:numPr>
        <w:tabs>
          <w:tab w:val="left" w:pos="851"/>
        </w:tabs>
        <w:ind w:left="0" w:firstLine="567"/>
        <w:rPr>
          <w:color w:val="0D0D0D" w:themeColor="text1" w:themeTint="F2"/>
        </w:rPr>
      </w:pPr>
      <w:r w:rsidRPr="00B4291E">
        <w:rPr>
          <w:color w:val="0D0D0D" w:themeColor="text1" w:themeTint="F2"/>
        </w:rPr>
        <w:t>Градостроительным регламентом определяется правовой режим земельных участков, а также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14:paraId="4504DDBC" w14:textId="14B4A482" w:rsidR="001E51E9" w:rsidRPr="00B4291E" w:rsidRDefault="001E51E9" w:rsidP="00A44B80">
      <w:pPr>
        <w:numPr>
          <w:ilvl w:val="0"/>
          <w:numId w:val="27"/>
        </w:numPr>
        <w:tabs>
          <w:tab w:val="left" w:pos="851"/>
        </w:tabs>
        <w:ind w:left="0" w:firstLine="567"/>
        <w:rPr>
          <w:color w:val="0D0D0D" w:themeColor="text1" w:themeTint="F2"/>
        </w:rPr>
      </w:pPr>
      <w:r w:rsidRPr="00B4291E">
        <w:rPr>
          <w:color w:val="0D0D0D" w:themeColor="text1" w:themeTint="F2"/>
        </w:rPr>
        <w:t>При использовании и застройке земельных участков соблюдение требований градостроительных регламентов является обязательным наряду с требованиями технических регламентов, санитарных норм, нормативов градостроительного проектир</w:t>
      </w:r>
      <w:r w:rsidR="00C342F2" w:rsidRPr="00B4291E">
        <w:rPr>
          <w:color w:val="0D0D0D" w:themeColor="text1" w:themeTint="F2"/>
        </w:rPr>
        <w:t xml:space="preserve">ования Камчатского края, </w:t>
      </w:r>
      <w:proofErr w:type="spellStart"/>
      <w:r w:rsidR="003E1C54" w:rsidRPr="00B4291E">
        <w:rPr>
          <w:color w:val="0D0D0D" w:themeColor="text1" w:themeTint="F2"/>
        </w:rPr>
        <w:t>Усть</w:t>
      </w:r>
      <w:proofErr w:type="spellEnd"/>
      <w:r w:rsidR="003E1C54" w:rsidRPr="00B4291E">
        <w:rPr>
          <w:color w:val="0D0D0D" w:themeColor="text1" w:themeTint="F2"/>
        </w:rPr>
        <w:t>-Камчатского</w:t>
      </w:r>
      <w:r w:rsidRPr="00B4291E">
        <w:rPr>
          <w:color w:val="0D0D0D" w:themeColor="text1" w:themeTint="F2"/>
        </w:rPr>
        <w:t xml:space="preserve"> муниципального района</w:t>
      </w:r>
      <w:r w:rsidR="00C342F2" w:rsidRPr="00B4291E">
        <w:rPr>
          <w:color w:val="0D0D0D" w:themeColor="text1" w:themeTint="F2"/>
        </w:rPr>
        <w:t xml:space="preserve"> и </w:t>
      </w:r>
      <w:proofErr w:type="spellStart"/>
      <w:r w:rsidR="00C342F2" w:rsidRPr="00B4291E">
        <w:rPr>
          <w:color w:val="0D0D0D" w:themeColor="text1" w:themeTint="F2"/>
        </w:rPr>
        <w:t>Усть</w:t>
      </w:r>
      <w:proofErr w:type="spellEnd"/>
      <w:r w:rsidR="00C342F2" w:rsidRPr="00B4291E">
        <w:rPr>
          <w:color w:val="0D0D0D" w:themeColor="text1" w:themeTint="F2"/>
        </w:rPr>
        <w:t>-Камчатского сельского поселения</w:t>
      </w:r>
      <w:r w:rsidRPr="00B4291E">
        <w:rPr>
          <w:color w:val="0D0D0D" w:themeColor="text1" w:themeTint="F2"/>
        </w:rPr>
        <w:t>, публичных сервитутов, предельных параметров, ограничений использования земельных участков и объектов капитального строительства, установленных в зонах с особыми условиями использования территории и другими требованиями, установленными в соответствии с действующим законодательством.</w:t>
      </w:r>
    </w:p>
    <w:p w14:paraId="66BB3C2D" w14:textId="77777777" w:rsidR="001E51E9" w:rsidRPr="00B4291E" w:rsidRDefault="001E51E9" w:rsidP="00A44B80">
      <w:pPr>
        <w:numPr>
          <w:ilvl w:val="0"/>
          <w:numId w:val="27"/>
        </w:numPr>
        <w:tabs>
          <w:tab w:val="left" w:pos="851"/>
        </w:tabs>
        <w:ind w:left="0" w:firstLine="567"/>
        <w:rPr>
          <w:color w:val="0D0D0D" w:themeColor="text1" w:themeTint="F2"/>
        </w:rPr>
      </w:pPr>
      <w:r w:rsidRPr="00B4291E">
        <w:rPr>
          <w:color w:val="0D0D0D" w:themeColor="text1" w:themeTint="F2"/>
        </w:rPr>
        <w:t>Градостроительные регламенты установлены с учётом:</w:t>
      </w:r>
    </w:p>
    <w:p w14:paraId="3800841B" w14:textId="77777777" w:rsidR="001E51E9" w:rsidRPr="00B4291E" w:rsidRDefault="001E51E9" w:rsidP="00A44B80">
      <w:pPr>
        <w:numPr>
          <w:ilvl w:val="0"/>
          <w:numId w:val="28"/>
        </w:numPr>
        <w:tabs>
          <w:tab w:val="left" w:pos="851"/>
        </w:tabs>
        <w:ind w:left="0" w:firstLine="567"/>
        <w:rPr>
          <w:color w:val="0D0D0D" w:themeColor="text1" w:themeTint="F2"/>
        </w:rPr>
      </w:pPr>
      <w:r w:rsidRPr="00B4291E">
        <w:rPr>
          <w:color w:val="0D0D0D" w:themeColor="text1" w:themeTint="F2"/>
        </w:rPr>
        <w:t>фактического использования земельных участков и объектов капитального строительства в границах территориальной зоны;</w:t>
      </w:r>
    </w:p>
    <w:p w14:paraId="06D8E005" w14:textId="77777777" w:rsidR="001E51E9" w:rsidRPr="00B4291E" w:rsidRDefault="001E51E9" w:rsidP="00A44B80">
      <w:pPr>
        <w:numPr>
          <w:ilvl w:val="0"/>
          <w:numId w:val="28"/>
        </w:numPr>
        <w:tabs>
          <w:tab w:val="left" w:pos="851"/>
        </w:tabs>
        <w:ind w:left="0" w:firstLine="567"/>
        <w:rPr>
          <w:color w:val="0D0D0D" w:themeColor="text1" w:themeTint="F2"/>
        </w:rPr>
      </w:pPr>
      <w:r w:rsidRPr="00B4291E">
        <w:rPr>
          <w:color w:val="0D0D0D" w:themeColor="text1" w:themeTint="F2"/>
        </w:rPr>
        <w:t>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w:t>
      </w:r>
    </w:p>
    <w:p w14:paraId="4916DBFC" w14:textId="77777777" w:rsidR="001E51E9" w:rsidRPr="00B4291E" w:rsidRDefault="001E51E9" w:rsidP="00A44B80">
      <w:pPr>
        <w:numPr>
          <w:ilvl w:val="0"/>
          <w:numId w:val="28"/>
        </w:numPr>
        <w:tabs>
          <w:tab w:val="left" w:pos="851"/>
        </w:tabs>
        <w:ind w:left="0" w:firstLine="567"/>
        <w:rPr>
          <w:color w:val="0D0D0D" w:themeColor="text1" w:themeTint="F2"/>
        </w:rPr>
      </w:pPr>
      <w:r w:rsidRPr="00B4291E">
        <w:rPr>
          <w:color w:val="0D0D0D" w:themeColor="text1" w:themeTint="F2"/>
        </w:rPr>
        <w:t>функциональных зон</w:t>
      </w:r>
      <w:r w:rsidR="002B197B" w:rsidRPr="00B4291E">
        <w:rPr>
          <w:color w:val="0D0D0D" w:themeColor="text1" w:themeTint="F2"/>
        </w:rPr>
        <w:t xml:space="preserve">, установленных </w:t>
      </w:r>
      <w:r w:rsidR="003E1C54" w:rsidRPr="00B4291E">
        <w:rPr>
          <w:color w:val="0D0D0D" w:themeColor="text1" w:themeTint="F2"/>
        </w:rPr>
        <w:t>Генеральным планом поселения</w:t>
      </w:r>
      <w:r w:rsidR="002B197B" w:rsidRPr="00B4291E">
        <w:rPr>
          <w:color w:val="0D0D0D" w:themeColor="text1" w:themeTint="F2"/>
        </w:rPr>
        <w:t>;</w:t>
      </w:r>
    </w:p>
    <w:p w14:paraId="0D0226EB" w14:textId="77777777" w:rsidR="001E51E9" w:rsidRPr="00B4291E" w:rsidRDefault="001E51E9" w:rsidP="00A44B80">
      <w:pPr>
        <w:numPr>
          <w:ilvl w:val="0"/>
          <w:numId w:val="28"/>
        </w:numPr>
        <w:tabs>
          <w:tab w:val="left" w:pos="851"/>
        </w:tabs>
        <w:ind w:left="0" w:firstLine="567"/>
        <w:rPr>
          <w:color w:val="0D0D0D" w:themeColor="text1" w:themeTint="F2"/>
        </w:rPr>
      </w:pPr>
      <w:r w:rsidRPr="00B4291E">
        <w:rPr>
          <w:color w:val="0D0D0D" w:themeColor="text1" w:themeTint="F2"/>
        </w:rPr>
        <w:t>видов территориальных зон;</w:t>
      </w:r>
    </w:p>
    <w:p w14:paraId="269BCD14" w14:textId="77777777" w:rsidR="001E51E9" w:rsidRPr="00B4291E" w:rsidRDefault="001E51E9" w:rsidP="00A44B80">
      <w:pPr>
        <w:numPr>
          <w:ilvl w:val="0"/>
          <w:numId w:val="28"/>
        </w:numPr>
        <w:tabs>
          <w:tab w:val="left" w:pos="851"/>
        </w:tabs>
        <w:ind w:left="0" w:firstLine="567"/>
        <w:rPr>
          <w:color w:val="0D0D0D" w:themeColor="text1" w:themeTint="F2"/>
        </w:rPr>
      </w:pPr>
      <w:r w:rsidRPr="00B4291E">
        <w:rPr>
          <w:color w:val="0D0D0D" w:themeColor="text1" w:themeTint="F2"/>
        </w:rPr>
        <w:t>требований охраны объектов культурного наследия, а также особо охраняемых природных территорий, иных природных объектов.</w:t>
      </w:r>
    </w:p>
    <w:p w14:paraId="42174B96" w14:textId="77777777" w:rsidR="001E51E9" w:rsidRPr="00B4291E" w:rsidRDefault="001E51E9" w:rsidP="00A44B80">
      <w:pPr>
        <w:numPr>
          <w:ilvl w:val="0"/>
          <w:numId w:val="27"/>
        </w:numPr>
        <w:tabs>
          <w:tab w:val="left" w:pos="851"/>
        </w:tabs>
        <w:ind w:left="0" w:firstLine="567"/>
        <w:rPr>
          <w:color w:val="0D0D0D" w:themeColor="text1" w:themeTint="F2"/>
        </w:rPr>
      </w:pPr>
      <w:r w:rsidRPr="00B4291E">
        <w:rPr>
          <w:color w:val="0D0D0D" w:themeColor="text1" w:themeTint="F2"/>
        </w:rPr>
        <w:t xml:space="preserve">Применительно к каждой территориальной зоне Правилами </w:t>
      </w:r>
      <w:r w:rsidR="00F779B9" w:rsidRPr="00B4291E">
        <w:rPr>
          <w:color w:val="0D0D0D" w:themeColor="text1" w:themeTint="F2"/>
        </w:rPr>
        <w:t xml:space="preserve">землепользования и </w:t>
      </w:r>
      <w:r w:rsidRPr="00B4291E">
        <w:rPr>
          <w:color w:val="0D0D0D" w:themeColor="text1" w:themeTint="F2"/>
        </w:rPr>
        <w:t>застройки установлены:</w:t>
      </w:r>
    </w:p>
    <w:p w14:paraId="12BB92BC" w14:textId="77777777" w:rsidR="001E51E9" w:rsidRPr="00B4291E" w:rsidRDefault="00D348CB" w:rsidP="00A44B80">
      <w:pPr>
        <w:pStyle w:val="ae"/>
        <w:numPr>
          <w:ilvl w:val="0"/>
          <w:numId w:val="22"/>
        </w:numPr>
        <w:tabs>
          <w:tab w:val="left" w:pos="851"/>
        </w:tabs>
        <w:ind w:left="0" w:firstLine="567"/>
        <w:rPr>
          <w:color w:val="0D0D0D" w:themeColor="text1" w:themeTint="F2"/>
        </w:rPr>
      </w:pPr>
      <w:r w:rsidRPr="00B4291E">
        <w:rPr>
          <w:color w:val="0D0D0D" w:themeColor="text1" w:themeTint="F2"/>
        </w:rPr>
        <w:t>в</w:t>
      </w:r>
      <w:r w:rsidR="001E51E9" w:rsidRPr="00B4291E">
        <w:rPr>
          <w:color w:val="0D0D0D" w:themeColor="text1" w:themeTint="F2"/>
        </w:rPr>
        <w:t>иды разрешённого использования земельных участков и объектов капитального строительства;</w:t>
      </w:r>
    </w:p>
    <w:p w14:paraId="40F8F696" w14:textId="77777777" w:rsidR="001E51E9" w:rsidRPr="00B4291E" w:rsidRDefault="001E51E9" w:rsidP="00A44B80">
      <w:pPr>
        <w:pStyle w:val="ae"/>
        <w:numPr>
          <w:ilvl w:val="0"/>
          <w:numId w:val="22"/>
        </w:numPr>
        <w:tabs>
          <w:tab w:val="left" w:pos="851"/>
        </w:tabs>
        <w:ind w:left="0" w:firstLine="567"/>
        <w:rPr>
          <w:color w:val="0D0D0D" w:themeColor="text1" w:themeTint="F2"/>
        </w:rPr>
      </w:pPr>
      <w:r w:rsidRPr="00B4291E">
        <w:rPr>
          <w:color w:val="0D0D0D" w:themeColor="text1" w:themeTint="F2"/>
        </w:rPr>
        <w:t>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w:t>
      </w:r>
    </w:p>
    <w:p w14:paraId="2A18AC7D" w14:textId="3B8325EF" w:rsidR="001E51E9" w:rsidRPr="00B4291E" w:rsidRDefault="001E51E9" w:rsidP="00A44B80">
      <w:pPr>
        <w:pStyle w:val="ae"/>
        <w:numPr>
          <w:ilvl w:val="0"/>
          <w:numId w:val="22"/>
        </w:numPr>
        <w:tabs>
          <w:tab w:val="left" w:pos="851"/>
        </w:tabs>
        <w:ind w:left="0" w:firstLine="567"/>
        <w:rPr>
          <w:color w:val="0D0D0D" w:themeColor="text1" w:themeTint="F2"/>
        </w:rPr>
      </w:pPr>
      <w:r w:rsidRPr="00B4291E">
        <w:rPr>
          <w:color w:val="0D0D0D" w:themeColor="text1" w:themeTint="F2"/>
        </w:rPr>
        <w:t>ограничения использования земельных участков и объектов капитального строительства, устанавливаемые в соо</w:t>
      </w:r>
      <w:r w:rsidR="00DA46EA" w:rsidRPr="00B4291E">
        <w:rPr>
          <w:color w:val="0D0D0D" w:themeColor="text1" w:themeTint="F2"/>
        </w:rPr>
        <w:t xml:space="preserve">тветствии с законодательством </w:t>
      </w:r>
      <w:r w:rsidR="00191300" w:rsidRPr="00B4291E">
        <w:rPr>
          <w:color w:val="0D0D0D" w:themeColor="text1" w:themeTint="F2"/>
        </w:rPr>
        <w:t>Российской Федерации</w:t>
      </w:r>
      <w:r w:rsidRPr="00B4291E">
        <w:rPr>
          <w:color w:val="0D0D0D" w:themeColor="text1" w:themeTint="F2"/>
        </w:rPr>
        <w:t>;</w:t>
      </w:r>
    </w:p>
    <w:p w14:paraId="0F9E02A4" w14:textId="77777777" w:rsidR="001E51E9" w:rsidRPr="00B4291E" w:rsidRDefault="001E51E9" w:rsidP="00A44B80">
      <w:pPr>
        <w:pStyle w:val="ae"/>
        <w:numPr>
          <w:ilvl w:val="0"/>
          <w:numId w:val="22"/>
        </w:numPr>
        <w:tabs>
          <w:tab w:val="left" w:pos="851"/>
        </w:tabs>
        <w:ind w:left="0" w:firstLine="567"/>
        <w:rPr>
          <w:color w:val="0D0D0D" w:themeColor="text1" w:themeTint="F2"/>
        </w:rPr>
      </w:pPr>
      <w:r w:rsidRPr="00B4291E">
        <w:rPr>
          <w:color w:val="0D0D0D" w:themeColor="text1" w:themeTint="F2"/>
        </w:rPr>
        <w:t>расчётные показатели минимально допустимого уровня обеспеченности территории объектами коммунальной, транспортной, социальной инфраструктур и расчётные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и устойчивому развитию территории.</w:t>
      </w:r>
    </w:p>
    <w:p w14:paraId="3BD80F24" w14:textId="77777777" w:rsidR="001E51E9" w:rsidRPr="00B4291E" w:rsidRDefault="001E51E9" w:rsidP="00A44B80">
      <w:pPr>
        <w:numPr>
          <w:ilvl w:val="0"/>
          <w:numId w:val="27"/>
        </w:numPr>
        <w:tabs>
          <w:tab w:val="left" w:pos="851"/>
        </w:tabs>
        <w:ind w:left="0" w:firstLine="567"/>
        <w:rPr>
          <w:color w:val="0D0D0D" w:themeColor="text1" w:themeTint="F2"/>
        </w:rPr>
      </w:pPr>
      <w:r w:rsidRPr="00B4291E">
        <w:rPr>
          <w:color w:val="0D0D0D" w:themeColor="text1" w:themeTint="F2"/>
        </w:rPr>
        <w:t>Для каждого земельного участка и объекта капитального строительства, разрешённым считается такое использование, которое соответствует видам разрешённого использования земельных участков и объектов капитального строительства, предельным параметрам разрешённого строительства, реконструкции объектов капитального строительства, расчётным показателям, указанным в части 4 настоящей статьи, и с обязательным учётом ограничений на использование объектов недвижимости.</w:t>
      </w:r>
    </w:p>
    <w:p w14:paraId="6AC9AF71" w14:textId="0792F968" w:rsidR="001E51E9" w:rsidRPr="00B4291E" w:rsidRDefault="001E51E9" w:rsidP="00A44B80">
      <w:pPr>
        <w:numPr>
          <w:ilvl w:val="0"/>
          <w:numId w:val="27"/>
        </w:numPr>
        <w:tabs>
          <w:tab w:val="left" w:pos="851"/>
        </w:tabs>
        <w:ind w:left="0" w:firstLine="567"/>
        <w:rPr>
          <w:color w:val="0D0D0D" w:themeColor="text1" w:themeTint="F2"/>
        </w:rPr>
      </w:pPr>
      <w:r w:rsidRPr="00B4291E">
        <w:rPr>
          <w:color w:val="0D0D0D" w:themeColor="text1" w:themeTint="F2"/>
        </w:rPr>
        <w:t xml:space="preserve">Действие градостроительного регламента распространяется </w:t>
      </w:r>
      <w:r w:rsidR="00DA46EA" w:rsidRPr="00B4291E">
        <w:rPr>
          <w:color w:val="0D0D0D" w:themeColor="text1" w:themeTint="F2"/>
        </w:rPr>
        <w:t xml:space="preserve">в равной мере </w:t>
      </w:r>
      <w:r w:rsidRPr="00B4291E">
        <w:rPr>
          <w:color w:val="0D0D0D" w:themeColor="text1" w:themeTint="F2"/>
        </w:rPr>
        <w:t>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14:paraId="565C7A4F" w14:textId="77777777" w:rsidR="001E51E9" w:rsidRPr="00B4291E" w:rsidRDefault="001E51E9" w:rsidP="00A44B80">
      <w:pPr>
        <w:numPr>
          <w:ilvl w:val="0"/>
          <w:numId w:val="27"/>
        </w:numPr>
        <w:tabs>
          <w:tab w:val="left" w:pos="851"/>
        </w:tabs>
        <w:ind w:left="0" w:firstLine="567"/>
        <w:rPr>
          <w:color w:val="0D0D0D" w:themeColor="text1" w:themeTint="F2"/>
        </w:rPr>
      </w:pPr>
      <w:r w:rsidRPr="00B4291E">
        <w:rPr>
          <w:color w:val="0D0D0D" w:themeColor="text1" w:themeTint="F2"/>
        </w:rPr>
        <w:t>Действие градостроительного регламента не распространяется на земельные участки:</w:t>
      </w:r>
    </w:p>
    <w:p w14:paraId="34CD1712" w14:textId="5C421B76" w:rsidR="001E51E9" w:rsidRPr="00B4291E" w:rsidRDefault="001E51E9" w:rsidP="00A44B80">
      <w:pPr>
        <w:numPr>
          <w:ilvl w:val="0"/>
          <w:numId w:val="29"/>
        </w:numPr>
        <w:tabs>
          <w:tab w:val="left" w:pos="851"/>
        </w:tabs>
        <w:ind w:left="0" w:firstLine="567"/>
        <w:rPr>
          <w:color w:val="0D0D0D" w:themeColor="text1" w:themeTint="F2"/>
        </w:rPr>
      </w:pPr>
      <w:r w:rsidRPr="00B4291E">
        <w:rPr>
          <w:color w:val="0D0D0D" w:themeColor="text1" w:themeTint="F2"/>
        </w:rPr>
        <w:t xml:space="preserve">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w:t>
      </w:r>
      <w:r w:rsidR="00191300" w:rsidRPr="00B4291E">
        <w:rPr>
          <w:color w:val="0D0D0D" w:themeColor="text1" w:themeTint="F2"/>
        </w:rPr>
        <w:t>Российской Федерации</w:t>
      </w:r>
      <w:r w:rsidRPr="00B4291E">
        <w:rPr>
          <w:color w:val="0D0D0D" w:themeColor="text1" w:themeTint="F2"/>
        </w:rPr>
        <w:t>, а также в границах территорий памятников или ансамблей, которые являются выявленными объектами культурного наследия;</w:t>
      </w:r>
    </w:p>
    <w:p w14:paraId="3AFAD65F" w14:textId="77777777" w:rsidR="001E51E9" w:rsidRPr="00B4291E" w:rsidRDefault="001E51E9" w:rsidP="00A44B80">
      <w:pPr>
        <w:numPr>
          <w:ilvl w:val="0"/>
          <w:numId w:val="29"/>
        </w:numPr>
        <w:tabs>
          <w:tab w:val="left" w:pos="851"/>
        </w:tabs>
        <w:ind w:left="0" w:firstLine="567"/>
        <w:rPr>
          <w:color w:val="0D0D0D" w:themeColor="text1" w:themeTint="F2"/>
        </w:rPr>
      </w:pPr>
      <w:r w:rsidRPr="00B4291E">
        <w:rPr>
          <w:color w:val="0D0D0D" w:themeColor="text1" w:themeTint="F2"/>
        </w:rPr>
        <w:t>в границах территорий общего пользования;</w:t>
      </w:r>
    </w:p>
    <w:p w14:paraId="43FEC344" w14:textId="77777777" w:rsidR="001E51E9" w:rsidRPr="00B4291E" w:rsidRDefault="001E51E9" w:rsidP="00A44B80">
      <w:pPr>
        <w:numPr>
          <w:ilvl w:val="0"/>
          <w:numId w:val="29"/>
        </w:numPr>
        <w:tabs>
          <w:tab w:val="left" w:pos="851"/>
        </w:tabs>
        <w:ind w:left="0" w:firstLine="567"/>
        <w:rPr>
          <w:color w:val="0D0D0D" w:themeColor="text1" w:themeTint="F2"/>
        </w:rPr>
      </w:pPr>
      <w:r w:rsidRPr="00B4291E">
        <w:rPr>
          <w:color w:val="0D0D0D" w:themeColor="text1" w:themeTint="F2"/>
        </w:rPr>
        <w:lastRenderedPageBreak/>
        <w:t>предназначенные для размещения линейных объектов и (или) занятые линейными объектами;</w:t>
      </w:r>
    </w:p>
    <w:p w14:paraId="1F95EFDB" w14:textId="77777777" w:rsidR="001E51E9" w:rsidRPr="00B4291E" w:rsidRDefault="001E51E9" w:rsidP="00A44B80">
      <w:pPr>
        <w:numPr>
          <w:ilvl w:val="0"/>
          <w:numId w:val="29"/>
        </w:numPr>
        <w:tabs>
          <w:tab w:val="left" w:pos="851"/>
        </w:tabs>
        <w:ind w:left="0" w:firstLine="567"/>
        <w:rPr>
          <w:color w:val="0D0D0D" w:themeColor="text1" w:themeTint="F2"/>
        </w:rPr>
      </w:pPr>
      <w:r w:rsidRPr="00B4291E">
        <w:rPr>
          <w:color w:val="0D0D0D" w:themeColor="text1" w:themeTint="F2"/>
        </w:rPr>
        <w:t>предоставленные для добычи полезных ископаемых.</w:t>
      </w:r>
    </w:p>
    <w:p w14:paraId="561F6A77" w14:textId="252A72A7" w:rsidR="001E51E9" w:rsidRPr="00B4291E" w:rsidRDefault="001E51E9" w:rsidP="00A44B80">
      <w:pPr>
        <w:numPr>
          <w:ilvl w:val="0"/>
          <w:numId w:val="27"/>
        </w:numPr>
        <w:tabs>
          <w:tab w:val="left" w:pos="851"/>
        </w:tabs>
        <w:ind w:left="0" w:firstLine="567"/>
        <w:rPr>
          <w:color w:val="0D0D0D" w:themeColor="text1" w:themeTint="F2"/>
        </w:rPr>
      </w:pPr>
      <w:r w:rsidRPr="00B4291E">
        <w:rPr>
          <w:color w:val="0D0D0D" w:themeColor="text1" w:themeTint="F2"/>
        </w:rPr>
        <w:t>Градостроительные регламенты не устанавливаются для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w:t>
      </w:r>
      <w:r w:rsidR="00DA46EA" w:rsidRPr="00B4291E">
        <w:rPr>
          <w:color w:val="0D0D0D" w:themeColor="text1" w:themeTint="F2"/>
        </w:rPr>
        <w:t>ельскохозяйственного назначения, земельных участков расположенных в границах территории опережающего социально-экономического развития</w:t>
      </w:r>
      <w:r w:rsidR="002D1CBF" w:rsidRPr="00B4291E">
        <w:rPr>
          <w:color w:val="0D0D0D" w:themeColor="text1" w:themeTint="F2"/>
        </w:rPr>
        <w:t>.</w:t>
      </w:r>
    </w:p>
    <w:p w14:paraId="0E444321" w14:textId="0064D91A" w:rsidR="001E51E9" w:rsidRPr="00B4291E" w:rsidRDefault="001E51E9" w:rsidP="00A44B80">
      <w:pPr>
        <w:numPr>
          <w:ilvl w:val="0"/>
          <w:numId w:val="27"/>
        </w:numPr>
        <w:tabs>
          <w:tab w:val="left" w:pos="851"/>
        </w:tabs>
        <w:ind w:left="0" w:firstLine="567"/>
        <w:rPr>
          <w:color w:val="0D0D0D" w:themeColor="text1" w:themeTint="F2"/>
        </w:rPr>
      </w:pPr>
      <w:r w:rsidRPr="00B4291E">
        <w:rPr>
          <w:color w:val="0D0D0D" w:themeColor="text1" w:themeTint="F2"/>
        </w:rPr>
        <w:t>Особенности застройки земельных участков и использования объектов капитального строительства на территориях, на которые действие градостроительных регламентов не распространяется или для которых градостроительные регламенты не устанавливаются, определены статьёй 1</w:t>
      </w:r>
      <w:r w:rsidR="00BC2852" w:rsidRPr="00B4291E">
        <w:rPr>
          <w:color w:val="0D0D0D" w:themeColor="text1" w:themeTint="F2"/>
        </w:rPr>
        <w:t>4</w:t>
      </w:r>
      <w:r w:rsidRPr="00B4291E">
        <w:rPr>
          <w:color w:val="0D0D0D" w:themeColor="text1" w:themeTint="F2"/>
        </w:rPr>
        <w:t xml:space="preserve"> Правил </w:t>
      </w:r>
      <w:r w:rsidR="00F779B9" w:rsidRPr="00B4291E">
        <w:rPr>
          <w:color w:val="0D0D0D" w:themeColor="text1" w:themeTint="F2"/>
        </w:rPr>
        <w:t xml:space="preserve">землепользования и </w:t>
      </w:r>
      <w:r w:rsidRPr="00B4291E">
        <w:rPr>
          <w:color w:val="0D0D0D" w:themeColor="text1" w:themeTint="F2"/>
        </w:rPr>
        <w:t>застройки.</w:t>
      </w:r>
    </w:p>
    <w:p w14:paraId="6BD0120B" w14:textId="77777777" w:rsidR="001E51E9" w:rsidRPr="00B4291E" w:rsidRDefault="001E51E9" w:rsidP="00A44B80">
      <w:pPr>
        <w:numPr>
          <w:ilvl w:val="0"/>
          <w:numId w:val="27"/>
        </w:numPr>
        <w:tabs>
          <w:tab w:val="left" w:pos="993"/>
        </w:tabs>
        <w:ind w:left="0" w:firstLine="567"/>
        <w:rPr>
          <w:color w:val="0D0D0D" w:themeColor="text1" w:themeTint="F2"/>
        </w:rPr>
      </w:pPr>
      <w:r w:rsidRPr="00B4291E">
        <w:rPr>
          <w:color w:val="0D0D0D" w:themeColor="text1" w:themeTint="F2"/>
        </w:rPr>
        <w:t xml:space="preserve">Земельные участки или объекты капитального строительства, созданные (образованные) в установленном порядке до введения в действие Правил </w:t>
      </w:r>
      <w:r w:rsidR="00F779B9" w:rsidRPr="00B4291E">
        <w:rPr>
          <w:color w:val="0D0D0D" w:themeColor="text1" w:themeTint="F2"/>
        </w:rPr>
        <w:t xml:space="preserve">землепользования и </w:t>
      </w:r>
      <w:r w:rsidRPr="00B4291E">
        <w:rPr>
          <w:color w:val="0D0D0D" w:themeColor="text1" w:themeTint="F2"/>
        </w:rPr>
        <w:t>застройки, виды разрешённого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 особо охраняемых природных территорий.</w:t>
      </w:r>
    </w:p>
    <w:p w14:paraId="28510DA9" w14:textId="7E8E4110" w:rsidR="001E51E9" w:rsidRPr="00B4291E" w:rsidRDefault="001E51E9" w:rsidP="00A44B80">
      <w:pPr>
        <w:numPr>
          <w:ilvl w:val="0"/>
          <w:numId w:val="27"/>
        </w:numPr>
        <w:tabs>
          <w:tab w:val="left" w:pos="993"/>
        </w:tabs>
        <w:ind w:left="0" w:firstLine="567"/>
        <w:rPr>
          <w:color w:val="0D0D0D" w:themeColor="text1" w:themeTint="F2"/>
        </w:rPr>
      </w:pPr>
      <w:r w:rsidRPr="00B4291E">
        <w:rPr>
          <w:color w:val="0D0D0D" w:themeColor="text1" w:themeTint="F2"/>
        </w:rPr>
        <w:t>Реконструкция указанных в части 1</w:t>
      </w:r>
      <w:r w:rsidR="00E63DE6" w:rsidRPr="00B4291E">
        <w:rPr>
          <w:color w:val="0D0D0D" w:themeColor="text1" w:themeTint="F2"/>
        </w:rPr>
        <w:t>0</w:t>
      </w:r>
      <w:r w:rsidRPr="00B4291E">
        <w:rPr>
          <w:color w:val="0D0D0D" w:themeColor="text1" w:themeTint="F2"/>
        </w:rPr>
        <w:t xml:space="preserve"> настоящей статьи объектов капитального строительства может осуществляться только путём приведения таких объектов в соответствие с градостроительным регламентом или путём уменьшения их несоответствия предельным параметрам разрешённого строительства, реконструкции и при наличии разрешения на отклонение от предельных параметров разрешённого строительства, реконструкции объектов капитального строительства. </w:t>
      </w:r>
    </w:p>
    <w:p w14:paraId="4885C1F8" w14:textId="77777777" w:rsidR="001E51E9" w:rsidRPr="00B4291E" w:rsidRDefault="001E51E9" w:rsidP="004D1C45">
      <w:pPr>
        <w:rPr>
          <w:color w:val="0D0D0D" w:themeColor="text1" w:themeTint="F2"/>
        </w:rPr>
      </w:pPr>
      <w:r w:rsidRPr="00B4291E">
        <w:rPr>
          <w:color w:val="0D0D0D" w:themeColor="text1" w:themeTint="F2"/>
        </w:rPr>
        <w:t>Изменение видов разрешённого использования указанных земельных участков и объектов капитального строительства может осуществляться путём приведения их в соответствие с видами разрешённого использования земельных участков и объектов капитального строительства, установленными градостроительным регламентом.</w:t>
      </w:r>
    </w:p>
    <w:p w14:paraId="4E6F1C10" w14:textId="122D7CC5" w:rsidR="001E51E9" w:rsidRPr="00B4291E" w:rsidRDefault="001E51E9" w:rsidP="00A44B80">
      <w:pPr>
        <w:numPr>
          <w:ilvl w:val="0"/>
          <w:numId w:val="27"/>
        </w:numPr>
        <w:tabs>
          <w:tab w:val="left" w:pos="993"/>
        </w:tabs>
        <w:ind w:left="0" w:firstLine="567"/>
        <w:rPr>
          <w:color w:val="0D0D0D" w:themeColor="text1" w:themeTint="F2"/>
        </w:rPr>
      </w:pPr>
      <w:r w:rsidRPr="00B4291E">
        <w:rPr>
          <w:color w:val="0D0D0D" w:themeColor="text1" w:themeTint="F2"/>
        </w:rPr>
        <w:t>В случае если использование указанных в части 1</w:t>
      </w:r>
      <w:r w:rsidR="00BC2852" w:rsidRPr="00B4291E">
        <w:rPr>
          <w:color w:val="0D0D0D" w:themeColor="text1" w:themeTint="F2"/>
        </w:rPr>
        <w:t>1</w:t>
      </w:r>
      <w:r w:rsidRPr="00B4291E">
        <w:rPr>
          <w:color w:val="0D0D0D" w:themeColor="text1" w:themeTint="F2"/>
        </w:rPr>
        <w:t xml:space="preserve"> настоящей статьи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 капитального строительства.</w:t>
      </w:r>
    </w:p>
    <w:p w14:paraId="17946AE8" w14:textId="77777777" w:rsidR="001E51E9" w:rsidRPr="00B4291E" w:rsidRDefault="001E51E9" w:rsidP="00A44B80">
      <w:pPr>
        <w:numPr>
          <w:ilvl w:val="0"/>
          <w:numId w:val="27"/>
        </w:numPr>
        <w:tabs>
          <w:tab w:val="left" w:pos="993"/>
        </w:tabs>
        <w:ind w:left="0" w:firstLine="567"/>
        <w:rPr>
          <w:color w:val="0D0D0D" w:themeColor="text1" w:themeTint="F2"/>
        </w:rPr>
      </w:pPr>
      <w:r w:rsidRPr="00B4291E">
        <w:rPr>
          <w:color w:val="0D0D0D" w:themeColor="text1" w:themeTint="F2"/>
        </w:rPr>
        <w:t>Требования к использованию земельных участков и объектов капитального строительства, на которые распространяется действие градостроительного регламента, указываются в градостроительных планах.</w:t>
      </w:r>
    </w:p>
    <w:p w14:paraId="33D5F8A2" w14:textId="6525144C" w:rsidR="001E51E9" w:rsidRPr="00B4291E" w:rsidRDefault="001E51E9" w:rsidP="00A44B80">
      <w:pPr>
        <w:numPr>
          <w:ilvl w:val="0"/>
          <w:numId w:val="27"/>
        </w:numPr>
        <w:tabs>
          <w:tab w:val="left" w:pos="993"/>
        </w:tabs>
        <w:ind w:left="0" w:firstLine="567"/>
        <w:rPr>
          <w:color w:val="0D0D0D" w:themeColor="text1" w:themeTint="F2"/>
        </w:rPr>
      </w:pPr>
      <w:r w:rsidRPr="00B4291E">
        <w:rPr>
          <w:color w:val="0D0D0D" w:themeColor="text1" w:themeTint="F2"/>
        </w:rPr>
        <w:t xml:space="preserve">Объекты капитального строительства, созданные с нарушением требований градостроительных регламентов, являются самовольными постройками в соответствии со статьёй 222 Гражданского кодекса </w:t>
      </w:r>
      <w:r w:rsidR="00191300" w:rsidRPr="00B4291E">
        <w:rPr>
          <w:color w:val="0D0D0D" w:themeColor="text1" w:themeTint="F2"/>
        </w:rPr>
        <w:t>Российской Федерации</w:t>
      </w:r>
      <w:r w:rsidRPr="00B4291E">
        <w:rPr>
          <w:color w:val="0D0D0D" w:themeColor="text1" w:themeTint="F2"/>
        </w:rPr>
        <w:t>.</w:t>
      </w:r>
    </w:p>
    <w:p w14:paraId="32B03B17" w14:textId="1CCD74BE" w:rsidR="001E51E9" w:rsidRPr="00B4291E" w:rsidRDefault="001E51E9" w:rsidP="004D1C45">
      <w:pPr>
        <w:pStyle w:val="2"/>
        <w:rPr>
          <w:rFonts w:cs="Times New Roman"/>
          <w:color w:val="0D0D0D" w:themeColor="text1" w:themeTint="F2"/>
        </w:rPr>
      </w:pPr>
      <w:bookmarkStart w:id="60" w:name="_Toc258228327"/>
      <w:bookmarkStart w:id="61" w:name="_Toc281221540"/>
      <w:bookmarkStart w:id="62" w:name="_Toc395282234"/>
      <w:bookmarkStart w:id="63" w:name="_Toc415050366"/>
      <w:bookmarkStart w:id="64" w:name="_Toc420450056"/>
      <w:bookmarkStart w:id="65" w:name="_Toc500323129"/>
      <w:bookmarkStart w:id="66" w:name="_Toc20825318"/>
      <w:r w:rsidRPr="00B4291E">
        <w:rPr>
          <w:rFonts w:cs="Times New Roman"/>
          <w:color w:val="0D0D0D" w:themeColor="text1" w:themeTint="F2"/>
        </w:rPr>
        <w:t xml:space="preserve">Статья </w:t>
      </w:r>
      <w:r w:rsidR="00BC2852" w:rsidRPr="00B4291E">
        <w:rPr>
          <w:rFonts w:cs="Times New Roman"/>
          <w:color w:val="0D0D0D" w:themeColor="text1" w:themeTint="F2"/>
        </w:rPr>
        <w:t>9</w:t>
      </w:r>
      <w:r w:rsidRPr="00B4291E">
        <w:rPr>
          <w:rFonts w:cs="Times New Roman"/>
          <w:color w:val="0D0D0D" w:themeColor="text1" w:themeTint="F2"/>
        </w:rPr>
        <w:t>. Виды разрешённого использования земельных участков и объектов капитального строительства</w:t>
      </w:r>
      <w:bookmarkEnd w:id="60"/>
      <w:bookmarkEnd w:id="61"/>
      <w:bookmarkEnd w:id="62"/>
      <w:bookmarkEnd w:id="63"/>
      <w:bookmarkEnd w:id="64"/>
      <w:bookmarkEnd w:id="65"/>
      <w:bookmarkEnd w:id="66"/>
    </w:p>
    <w:p w14:paraId="2DD7ABD6" w14:textId="77777777" w:rsidR="001E51E9" w:rsidRPr="00B4291E" w:rsidRDefault="001E51E9" w:rsidP="00311C14">
      <w:pPr>
        <w:numPr>
          <w:ilvl w:val="0"/>
          <w:numId w:val="2"/>
        </w:numPr>
        <w:tabs>
          <w:tab w:val="left" w:pos="851"/>
        </w:tabs>
        <w:ind w:left="0" w:firstLine="567"/>
        <w:rPr>
          <w:rFonts w:eastAsia="Calibri"/>
          <w:color w:val="0D0D0D" w:themeColor="text1" w:themeTint="F2"/>
          <w:lang w:eastAsia="en-US"/>
        </w:rPr>
      </w:pPr>
      <w:r w:rsidRPr="00B4291E">
        <w:rPr>
          <w:rFonts w:eastAsia="Calibri"/>
          <w:color w:val="0D0D0D" w:themeColor="text1" w:themeTint="F2"/>
          <w:lang w:eastAsia="en-US"/>
        </w:rPr>
        <w:t>Виды разрешённого использования земельных участков, содержащиеся в градостроительных регламентах, установлены в соответствии с Классификатором видов разрешённого использования земельных участков (далее – Классификатор)</w:t>
      </w:r>
      <w:r w:rsidR="00B42D09" w:rsidRPr="00B4291E">
        <w:rPr>
          <w:rFonts w:eastAsia="Calibri"/>
          <w:color w:val="0D0D0D" w:themeColor="text1" w:themeTint="F2"/>
          <w:lang w:eastAsia="en-US"/>
        </w:rPr>
        <w:t>, утверждённым приказом Минэкономразвития России от 01.09.2014 № 540.</w:t>
      </w:r>
    </w:p>
    <w:p w14:paraId="45E7F959" w14:textId="77777777" w:rsidR="001E51E9" w:rsidRPr="00B4291E" w:rsidRDefault="001E51E9" w:rsidP="00311C14">
      <w:pPr>
        <w:numPr>
          <w:ilvl w:val="0"/>
          <w:numId w:val="2"/>
        </w:numPr>
        <w:tabs>
          <w:tab w:val="left" w:pos="851"/>
        </w:tabs>
        <w:ind w:left="0" w:firstLine="567"/>
        <w:rPr>
          <w:rFonts w:eastAsia="Calibri"/>
          <w:color w:val="0D0D0D" w:themeColor="text1" w:themeTint="F2"/>
          <w:lang w:eastAsia="en-US"/>
        </w:rPr>
      </w:pPr>
      <w:r w:rsidRPr="00B4291E">
        <w:rPr>
          <w:rFonts w:eastAsia="Calibri"/>
          <w:color w:val="0D0D0D" w:themeColor="text1" w:themeTint="F2"/>
          <w:lang w:eastAsia="en-US"/>
        </w:rPr>
        <w:t>Каждый вид разрешённого использования земельного участка имеет следующую структуру:</w:t>
      </w:r>
    </w:p>
    <w:p w14:paraId="6F55A58B" w14:textId="77777777" w:rsidR="001E51E9" w:rsidRPr="00B4291E" w:rsidRDefault="001E51E9" w:rsidP="00A44B80">
      <w:pPr>
        <w:pStyle w:val="ae"/>
        <w:numPr>
          <w:ilvl w:val="0"/>
          <w:numId w:val="22"/>
        </w:numPr>
        <w:tabs>
          <w:tab w:val="left" w:pos="851"/>
        </w:tabs>
        <w:ind w:left="0" w:firstLine="567"/>
        <w:rPr>
          <w:color w:val="0D0D0D" w:themeColor="text1" w:themeTint="F2"/>
        </w:rPr>
      </w:pPr>
      <w:r w:rsidRPr="00B4291E">
        <w:rPr>
          <w:color w:val="0D0D0D" w:themeColor="text1" w:themeTint="F2"/>
        </w:rPr>
        <w:t>код (числовое обозначение) вида разрешённого использования земельного участка;</w:t>
      </w:r>
    </w:p>
    <w:p w14:paraId="43BCBA02" w14:textId="77777777" w:rsidR="001E51E9" w:rsidRPr="00B4291E" w:rsidRDefault="001E51E9" w:rsidP="00A44B80">
      <w:pPr>
        <w:pStyle w:val="ae"/>
        <w:numPr>
          <w:ilvl w:val="0"/>
          <w:numId w:val="22"/>
        </w:numPr>
        <w:tabs>
          <w:tab w:val="left" w:pos="851"/>
        </w:tabs>
        <w:ind w:left="0" w:firstLine="567"/>
        <w:rPr>
          <w:color w:val="0D0D0D" w:themeColor="text1" w:themeTint="F2"/>
        </w:rPr>
      </w:pPr>
      <w:r w:rsidRPr="00B4291E">
        <w:rPr>
          <w:color w:val="0D0D0D" w:themeColor="text1" w:themeTint="F2"/>
        </w:rPr>
        <w:t>наименование вида разрешённого использования земельного участка.</w:t>
      </w:r>
    </w:p>
    <w:p w14:paraId="3A38C9F3" w14:textId="77777777" w:rsidR="001E51E9" w:rsidRPr="00B4291E" w:rsidRDefault="001E51E9" w:rsidP="004D1C45">
      <w:pPr>
        <w:rPr>
          <w:color w:val="0D0D0D" w:themeColor="text1" w:themeTint="F2"/>
        </w:rPr>
      </w:pPr>
      <w:r w:rsidRPr="00B4291E">
        <w:rPr>
          <w:color w:val="0D0D0D" w:themeColor="text1" w:themeTint="F2"/>
        </w:rPr>
        <w:lastRenderedPageBreak/>
        <w:t>Код (числовое обозначение) вида разрешённого использования земельного участка и текстовое наименование вида разрешённого использования земельного участка являются равнозначными.</w:t>
      </w:r>
    </w:p>
    <w:p w14:paraId="2FA84658" w14:textId="77777777" w:rsidR="001E51E9" w:rsidRPr="00B4291E" w:rsidRDefault="001E51E9" w:rsidP="00311C14">
      <w:pPr>
        <w:numPr>
          <w:ilvl w:val="0"/>
          <w:numId w:val="2"/>
        </w:numPr>
        <w:tabs>
          <w:tab w:val="left" w:pos="851"/>
        </w:tabs>
        <w:ind w:left="0" w:firstLine="567"/>
        <w:rPr>
          <w:rFonts w:eastAsia="Calibri"/>
          <w:color w:val="0D0D0D" w:themeColor="text1" w:themeTint="F2"/>
          <w:lang w:eastAsia="en-US"/>
        </w:rPr>
      </w:pPr>
      <w:r w:rsidRPr="00B4291E">
        <w:rPr>
          <w:rFonts w:eastAsia="Calibri"/>
          <w:color w:val="0D0D0D" w:themeColor="text1" w:themeTint="F2"/>
          <w:lang w:eastAsia="en-US"/>
        </w:rPr>
        <w:t>Применительно к каждой территориальной зоне Правилами</w:t>
      </w:r>
      <w:r w:rsidR="00F779B9" w:rsidRPr="00B4291E">
        <w:rPr>
          <w:color w:val="0D0D0D" w:themeColor="text1" w:themeTint="F2"/>
        </w:rPr>
        <w:t xml:space="preserve"> землепользования и</w:t>
      </w:r>
      <w:r w:rsidRPr="00B4291E">
        <w:rPr>
          <w:rFonts w:eastAsia="Calibri"/>
          <w:color w:val="0D0D0D" w:themeColor="text1" w:themeTint="F2"/>
          <w:lang w:eastAsia="en-US"/>
        </w:rPr>
        <w:t xml:space="preserve"> застройки установлены только те виды разрешённого использования из Классификатора (код и наименование), которые допустимы в данной территориальной зоне.</w:t>
      </w:r>
    </w:p>
    <w:p w14:paraId="659F7A5A" w14:textId="77777777" w:rsidR="001E51E9" w:rsidRPr="00B4291E" w:rsidRDefault="001E51E9" w:rsidP="00311C14">
      <w:pPr>
        <w:numPr>
          <w:ilvl w:val="0"/>
          <w:numId w:val="2"/>
        </w:numPr>
        <w:tabs>
          <w:tab w:val="left" w:pos="851"/>
        </w:tabs>
        <w:ind w:left="0" w:firstLine="567"/>
        <w:rPr>
          <w:color w:val="0D0D0D" w:themeColor="text1" w:themeTint="F2"/>
        </w:rPr>
      </w:pPr>
      <w:r w:rsidRPr="00B4291E">
        <w:rPr>
          <w:color w:val="0D0D0D" w:themeColor="text1" w:themeTint="F2"/>
        </w:rPr>
        <w:t>Содержание видов разрешённого использования допускает без отдельного указания в градостроительном регламенте размещение и эксплуатацию линейного объекта (кроме железных дорог общего пользования и автомобильных дорог общего пользования федерального и регионального значения), размещение защитных сооружений (насаждений), объектов мелиорации, антенно-мачтовых сооружений, информационных и геодезических знаков, если федеральным законом не установлено иное.</w:t>
      </w:r>
    </w:p>
    <w:p w14:paraId="3225CD7A" w14:textId="77777777" w:rsidR="001E51E9" w:rsidRPr="00B4291E" w:rsidRDefault="001E51E9" w:rsidP="00311C14">
      <w:pPr>
        <w:numPr>
          <w:ilvl w:val="0"/>
          <w:numId w:val="2"/>
        </w:numPr>
        <w:tabs>
          <w:tab w:val="left" w:pos="851"/>
        </w:tabs>
        <w:ind w:left="0" w:firstLine="567"/>
        <w:rPr>
          <w:rFonts w:eastAsia="Calibri"/>
          <w:color w:val="0D0D0D" w:themeColor="text1" w:themeTint="F2"/>
          <w:lang w:eastAsia="en-US"/>
        </w:rPr>
      </w:pPr>
      <w:r w:rsidRPr="00B4291E">
        <w:rPr>
          <w:rFonts w:eastAsia="Calibri"/>
          <w:color w:val="0D0D0D" w:themeColor="text1" w:themeTint="F2"/>
          <w:lang w:eastAsia="en-US"/>
        </w:rPr>
        <w:t>Разрешённое использование земельных участков и объектов капитального строительства может быть следующих видов:</w:t>
      </w:r>
    </w:p>
    <w:p w14:paraId="6F4881AE" w14:textId="77777777" w:rsidR="001E51E9" w:rsidRPr="00B4291E" w:rsidRDefault="001E51E9" w:rsidP="00A44B80">
      <w:pPr>
        <w:numPr>
          <w:ilvl w:val="0"/>
          <w:numId w:val="30"/>
        </w:numPr>
        <w:tabs>
          <w:tab w:val="left" w:pos="851"/>
        </w:tabs>
        <w:ind w:left="0" w:firstLine="567"/>
        <w:rPr>
          <w:color w:val="0D0D0D" w:themeColor="text1" w:themeTint="F2"/>
        </w:rPr>
      </w:pPr>
      <w:r w:rsidRPr="00B4291E">
        <w:rPr>
          <w:color w:val="0D0D0D" w:themeColor="text1" w:themeTint="F2"/>
        </w:rPr>
        <w:t>основные виды разрешённого использования;</w:t>
      </w:r>
    </w:p>
    <w:p w14:paraId="4BA3F189" w14:textId="77777777" w:rsidR="001E51E9" w:rsidRPr="00B4291E" w:rsidRDefault="001E51E9" w:rsidP="00A44B80">
      <w:pPr>
        <w:numPr>
          <w:ilvl w:val="0"/>
          <w:numId w:val="30"/>
        </w:numPr>
        <w:tabs>
          <w:tab w:val="left" w:pos="851"/>
        </w:tabs>
        <w:ind w:left="0" w:firstLine="567"/>
        <w:rPr>
          <w:color w:val="0D0D0D" w:themeColor="text1" w:themeTint="F2"/>
        </w:rPr>
      </w:pPr>
      <w:r w:rsidRPr="00B4291E">
        <w:rPr>
          <w:color w:val="0D0D0D" w:themeColor="text1" w:themeTint="F2"/>
        </w:rPr>
        <w:t>условно разрешённые виды использования;</w:t>
      </w:r>
    </w:p>
    <w:p w14:paraId="6B760263" w14:textId="77777777" w:rsidR="001E51E9" w:rsidRPr="00B4291E" w:rsidRDefault="001E51E9" w:rsidP="00A44B80">
      <w:pPr>
        <w:numPr>
          <w:ilvl w:val="0"/>
          <w:numId w:val="30"/>
        </w:numPr>
        <w:tabs>
          <w:tab w:val="left" w:pos="851"/>
        </w:tabs>
        <w:ind w:left="0" w:firstLine="567"/>
        <w:rPr>
          <w:color w:val="0D0D0D" w:themeColor="text1" w:themeTint="F2"/>
        </w:rPr>
      </w:pPr>
      <w:r w:rsidRPr="00B4291E">
        <w:rPr>
          <w:color w:val="0D0D0D" w:themeColor="text1" w:themeTint="F2"/>
        </w:rPr>
        <w:t>вспомогательные виды разрешённого использования, допустимые только в качестве дополнительных по отношению к основным видам разрешённого использования и условно разрешённым видам использования и осуществляемые совместно с ними.</w:t>
      </w:r>
    </w:p>
    <w:p w14:paraId="29468634" w14:textId="31AE36B6" w:rsidR="001E51E9" w:rsidRPr="00B4291E" w:rsidRDefault="001E51E9" w:rsidP="00311C14">
      <w:pPr>
        <w:numPr>
          <w:ilvl w:val="0"/>
          <w:numId w:val="2"/>
        </w:numPr>
        <w:tabs>
          <w:tab w:val="left" w:pos="851"/>
        </w:tabs>
        <w:ind w:left="0" w:firstLine="567"/>
        <w:rPr>
          <w:rFonts w:eastAsia="Calibri"/>
          <w:color w:val="0D0D0D" w:themeColor="text1" w:themeTint="F2"/>
          <w:lang w:eastAsia="en-US"/>
        </w:rPr>
      </w:pPr>
      <w:r w:rsidRPr="00B4291E">
        <w:rPr>
          <w:rFonts w:eastAsia="Calibri"/>
          <w:color w:val="0D0D0D" w:themeColor="text1" w:themeTint="F2"/>
          <w:lang w:eastAsia="en-US"/>
        </w:rPr>
        <w:t xml:space="preserve">Основные и вспомогательные виды разрешённого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w:t>
      </w:r>
      <w:r w:rsidR="0053289F" w:rsidRPr="00B4291E">
        <w:rPr>
          <w:rFonts w:eastAsia="Calibri"/>
          <w:color w:val="0D0D0D" w:themeColor="text1" w:themeTint="F2"/>
          <w:lang w:eastAsia="en-US"/>
        </w:rPr>
        <w:t>поселения</w:t>
      </w:r>
      <w:r w:rsidRPr="00B4291E">
        <w:rPr>
          <w:rFonts w:eastAsia="Calibri"/>
          <w:color w:val="0D0D0D" w:themeColor="text1" w:themeTint="F2"/>
          <w:lang w:eastAsia="en-US"/>
        </w:rPr>
        <w:t xml:space="preserve">,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согласований, с учетом соблюдения требований технических регламентов, санитарных норм, нормативов градостроительного проектирования </w:t>
      </w:r>
      <w:r w:rsidR="002237E5" w:rsidRPr="00B4291E">
        <w:rPr>
          <w:rFonts w:eastAsia="Calibri"/>
          <w:color w:val="0D0D0D" w:themeColor="text1" w:themeTint="F2"/>
          <w:lang w:eastAsia="en-US"/>
        </w:rPr>
        <w:t>Камчатского</w:t>
      </w:r>
      <w:r w:rsidR="00554984" w:rsidRPr="00B4291E">
        <w:rPr>
          <w:rFonts w:eastAsia="Calibri"/>
          <w:color w:val="0D0D0D" w:themeColor="text1" w:themeTint="F2"/>
          <w:lang w:eastAsia="en-US"/>
        </w:rPr>
        <w:t xml:space="preserve"> края</w:t>
      </w:r>
      <w:r w:rsidR="00C342F2" w:rsidRPr="00B4291E">
        <w:rPr>
          <w:rFonts w:eastAsia="Calibri"/>
          <w:color w:val="0D0D0D" w:themeColor="text1" w:themeTint="F2"/>
          <w:lang w:eastAsia="en-US"/>
        </w:rPr>
        <w:t xml:space="preserve">, </w:t>
      </w:r>
      <w:proofErr w:type="spellStart"/>
      <w:r w:rsidR="0053289F" w:rsidRPr="00B4291E">
        <w:rPr>
          <w:rFonts w:eastAsia="Calibri"/>
          <w:color w:val="0D0D0D" w:themeColor="text1" w:themeTint="F2"/>
          <w:lang w:eastAsia="en-US"/>
        </w:rPr>
        <w:t>Усть</w:t>
      </w:r>
      <w:proofErr w:type="spellEnd"/>
      <w:r w:rsidR="0053289F" w:rsidRPr="00B4291E">
        <w:rPr>
          <w:rFonts w:eastAsia="Calibri"/>
          <w:color w:val="0D0D0D" w:themeColor="text1" w:themeTint="F2"/>
          <w:lang w:eastAsia="en-US"/>
        </w:rPr>
        <w:t>-камчатского</w:t>
      </w:r>
      <w:r w:rsidR="00554984" w:rsidRPr="00B4291E">
        <w:rPr>
          <w:rFonts w:eastAsia="Calibri"/>
          <w:color w:val="0D0D0D" w:themeColor="text1" w:themeTint="F2"/>
          <w:lang w:eastAsia="en-US"/>
        </w:rPr>
        <w:t xml:space="preserve"> муниципального района</w:t>
      </w:r>
      <w:r w:rsidR="00C342F2" w:rsidRPr="00B4291E">
        <w:rPr>
          <w:rFonts w:eastAsia="Calibri"/>
          <w:color w:val="0D0D0D" w:themeColor="text1" w:themeTint="F2"/>
          <w:lang w:eastAsia="en-US"/>
        </w:rPr>
        <w:t xml:space="preserve"> и</w:t>
      </w:r>
      <w:r w:rsidRPr="00B4291E">
        <w:rPr>
          <w:rFonts w:eastAsia="Calibri"/>
          <w:color w:val="0D0D0D" w:themeColor="text1" w:themeTint="F2"/>
          <w:lang w:eastAsia="en-US"/>
        </w:rPr>
        <w:t xml:space="preserve"> </w:t>
      </w:r>
      <w:proofErr w:type="spellStart"/>
      <w:r w:rsidR="00DA46EA" w:rsidRPr="00B4291E">
        <w:rPr>
          <w:rFonts w:eastAsia="Calibri"/>
          <w:color w:val="0D0D0D" w:themeColor="text1" w:themeTint="F2"/>
          <w:lang w:eastAsia="en-US"/>
        </w:rPr>
        <w:t>Усть</w:t>
      </w:r>
      <w:proofErr w:type="spellEnd"/>
      <w:r w:rsidR="00DA46EA" w:rsidRPr="00B4291E">
        <w:rPr>
          <w:rFonts w:eastAsia="Calibri"/>
          <w:color w:val="0D0D0D" w:themeColor="text1" w:themeTint="F2"/>
          <w:lang w:eastAsia="en-US"/>
        </w:rPr>
        <w:t>-Камчатского сельского поселения</w:t>
      </w:r>
      <w:r w:rsidR="00C342F2" w:rsidRPr="00B4291E">
        <w:rPr>
          <w:rFonts w:eastAsia="Calibri"/>
          <w:color w:val="0D0D0D" w:themeColor="text1" w:themeTint="F2"/>
          <w:lang w:eastAsia="en-US"/>
        </w:rPr>
        <w:t>,</w:t>
      </w:r>
      <w:r w:rsidR="00DA46EA" w:rsidRPr="00B4291E">
        <w:rPr>
          <w:rFonts w:eastAsia="Calibri"/>
          <w:color w:val="0D0D0D" w:themeColor="text1" w:themeTint="F2"/>
          <w:lang w:eastAsia="en-US"/>
        </w:rPr>
        <w:t xml:space="preserve"> </w:t>
      </w:r>
      <w:r w:rsidRPr="00B4291E">
        <w:rPr>
          <w:rFonts w:eastAsia="Calibri"/>
          <w:color w:val="0D0D0D" w:themeColor="text1" w:themeTint="F2"/>
          <w:lang w:eastAsia="en-US"/>
        </w:rPr>
        <w:t xml:space="preserve">публичных сервитутов, предельных параметров разрешённого строительства и реконструкции, ограничений использования земельных участков и объектов капитального строительства, установленных в зонах с особыми условиями использования территории и другими требованиями, установленными в соответствии действующим законодательством. </w:t>
      </w:r>
    </w:p>
    <w:p w14:paraId="119744A5" w14:textId="77777777" w:rsidR="001E51E9" w:rsidRPr="00B4291E" w:rsidRDefault="001E51E9" w:rsidP="00311C14">
      <w:pPr>
        <w:numPr>
          <w:ilvl w:val="0"/>
          <w:numId w:val="2"/>
        </w:numPr>
        <w:tabs>
          <w:tab w:val="left" w:pos="851"/>
        </w:tabs>
        <w:ind w:left="0" w:firstLine="567"/>
        <w:rPr>
          <w:rFonts w:eastAsia="Calibri"/>
          <w:color w:val="0D0D0D" w:themeColor="text1" w:themeTint="F2"/>
          <w:lang w:eastAsia="en-US"/>
        </w:rPr>
      </w:pPr>
      <w:r w:rsidRPr="00B4291E">
        <w:rPr>
          <w:rFonts w:eastAsia="Calibri"/>
          <w:color w:val="0D0D0D" w:themeColor="text1" w:themeTint="F2"/>
          <w:lang w:eastAsia="en-US"/>
        </w:rPr>
        <w:t xml:space="preserve">Основные и вспомогательные виды разрешённого использования земельных участков и объектов капитального строительства органами государственной власти, органами местного самоуправления </w:t>
      </w:r>
      <w:r w:rsidR="008732B1" w:rsidRPr="00B4291E">
        <w:rPr>
          <w:rFonts w:eastAsia="Calibri"/>
          <w:color w:val="0D0D0D" w:themeColor="text1" w:themeTint="F2"/>
          <w:lang w:eastAsia="en-US"/>
        </w:rPr>
        <w:t>поселения</w:t>
      </w:r>
      <w:r w:rsidRPr="00B4291E">
        <w:rPr>
          <w:rFonts w:eastAsia="Calibri"/>
          <w:color w:val="0D0D0D" w:themeColor="text1" w:themeTint="F2"/>
          <w:lang w:eastAsia="en-US"/>
        </w:rPr>
        <w:t>, государственными и муниципальными учреждениями, государственными и муниципальными унитарными предприятиями выбираются в соответствии с действующим законодательством.</w:t>
      </w:r>
    </w:p>
    <w:p w14:paraId="733139EA" w14:textId="2E218BAF" w:rsidR="001E51E9" w:rsidRPr="00B4291E" w:rsidRDefault="001E51E9" w:rsidP="00311C14">
      <w:pPr>
        <w:numPr>
          <w:ilvl w:val="0"/>
          <w:numId w:val="2"/>
        </w:numPr>
        <w:tabs>
          <w:tab w:val="left" w:pos="851"/>
        </w:tabs>
        <w:ind w:left="0" w:firstLine="567"/>
        <w:rPr>
          <w:rFonts w:eastAsia="Calibri"/>
          <w:color w:val="0D0D0D" w:themeColor="text1" w:themeTint="F2"/>
          <w:lang w:eastAsia="en-US"/>
        </w:rPr>
      </w:pPr>
      <w:r w:rsidRPr="00B4291E">
        <w:rPr>
          <w:rFonts w:eastAsia="Calibri"/>
          <w:color w:val="0D0D0D" w:themeColor="text1" w:themeTint="F2"/>
          <w:lang w:eastAsia="en-US"/>
        </w:rPr>
        <w:t>Предоставление разрешения на условно разрешённый вид использования земельного участка или объекта капитального строительства осуществляется в поря</w:t>
      </w:r>
      <w:r w:rsidR="004B3FDA" w:rsidRPr="00B4291E">
        <w:rPr>
          <w:rFonts w:eastAsia="Calibri"/>
          <w:color w:val="0D0D0D" w:themeColor="text1" w:themeTint="F2"/>
          <w:lang w:eastAsia="en-US"/>
        </w:rPr>
        <w:t xml:space="preserve">дке, предусмотренном статьей 15 </w:t>
      </w:r>
      <w:r w:rsidRPr="00B4291E">
        <w:rPr>
          <w:rFonts w:eastAsia="Calibri"/>
          <w:color w:val="0D0D0D" w:themeColor="text1" w:themeTint="F2"/>
          <w:lang w:eastAsia="en-US"/>
        </w:rPr>
        <w:t xml:space="preserve">Правил </w:t>
      </w:r>
      <w:r w:rsidR="00F779B9" w:rsidRPr="00B4291E">
        <w:rPr>
          <w:color w:val="0D0D0D" w:themeColor="text1" w:themeTint="F2"/>
        </w:rPr>
        <w:t xml:space="preserve">землепользования и </w:t>
      </w:r>
      <w:r w:rsidRPr="00B4291E">
        <w:rPr>
          <w:rFonts w:eastAsia="Calibri"/>
          <w:color w:val="0D0D0D" w:themeColor="text1" w:themeTint="F2"/>
          <w:lang w:eastAsia="en-US"/>
        </w:rPr>
        <w:t>застройки.</w:t>
      </w:r>
    </w:p>
    <w:p w14:paraId="4287CD41" w14:textId="71CF9F49" w:rsidR="001E51E9" w:rsidRPr="00B4291E" w:rsidRDefault="001E51E9" w:rsidP="00311C14">
      <w:pPr>
        <w:numPr>
          <w:ilvl w:val="0"/>
          <w:numId w:val="2"/>
        </w:numPr>
        <w:tabs>
          <w:tab w:val="left" w:pos="851"/>
        </w:tabs>
        <w:ind w:left="0" w:firstLine="567"/>
        <w:rPr>
          <w:rFonts w:eastAsia="Calibri"/>
          <w:color w:val="0D0D0D" w:themeColor="text1" w:themeTint="F2"/>
          <w:lang w:eastAsia="en-US"/>
        </w:rPr>
      </w:pPr>
      <w:r w:rsidRPr="00B4291E">
        <w:rPr>
          <w:rFonts w:eastAsia="Calibri"/>
          <w:color w:val="0D0D0D" w:themeColor="text1" w:themeTint="F2"/>
          <w:lang w:eastAsia="en-US"/>
        </w:rPr>
        <w:t>Предоставление разрешения на отклонение от предельных параметров разрешённого строительства, реконструкции объектов капитального строительства осуществляется в порядке, предусмотренном статьей 1</w:t>
      </w:r>
      <w:r w:rsidR="00BC2852" w:rsidRPr="00B4291E">
        <w:rPr>
          <w:rFonts w:eastAsia="Calibri"/>
          <w:color w:val="0D0D0D" w:themeColor="text1" w:themeTint="F2"/>
          <w:lang w:eastAsia="en-US"/>
        </w:rPr>
        <w:t>6</w:t>
      </w:r>
      <w:r w:rsidRPr="00B4291E">
        <w:rPr>
          <w:rFonts w:eastAsia="Calibri"/>
          <w:color w:val="0D0D0D" w:themeColor="text1" w:themeTint="F2"/>
          <w:lang w:eastAsia="en-US"/>
        </w:rPr>
        <w:t xml:space="preserve"> Правил </w:t>
      </w:r>
      <w:r w:rsidR="00F779B9" w:rsidRPr="00B4291E">
        <w:rPr>
          <w:color w:val="0D0D0D" w:themeColor="text1" w:themeTint="F2"/>
        </w:rPr>
        <w:t xml:space="preserve">землепользования и </w:t>
      </w:r>
      <w:r w:rsidRPr="00B4291E">
        <w:rPr>
          <w:rFonts w:eastAsia="Calibri"/>
          <w:color w:val="0D0D0D" w:themeColor="text1" w:themeTint="F2"/>
          <w:lang w:eastAsia="en-US"/>
        </w:rPr>
        <w:t>застройки.</w:t>
      </w:r>
    </w:p>
    <w:p w14:paraId="6EDA0B34" w14:textId="77777777" w:rsidR="001E51E9" w:rsidRPr="00B4291E" w:rsidRDefault="001E51E9" w:rsidP="00311C14">
      <w:pPr>
        <w:numPr>
          <w:ilvl w:val="0"/>
          <w:numId w:val="2"/>
        </w:numPr>
        <w:tabs>
          <w:tab w:val="left" w:pos="993"/>
        </w:tabs>
        <w:ind w:left="0" w:firstLine="567"/>
        <w:rPr>
          <w:rFonts w:eastAsia="Calibri"/>
          <w:color w:val="0D0D0D" w:themeColor="text1" w:themeTint="F2"/>
          <w:lang w:eastAsia="en-US"/>
        </w:rPr>
      </w:pPr>
      <w:r w:rsidRPr="00B4291E">
        <w:rPr>
          <w:rFonts w:eastAsia="Calibri"/>
          <w:color w:val="0D0D0D" w:themeColor="text1" w:themeTint="F2"/>
          <w:lang w:eastAsia="en-US"/>
        </w:rPr>
        <w:t>Решения об изменении одного вида разрешённого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на другой вид такого использования, принимаются в соответствии с федеральными законами.</w:t>
      </w:r>
    </w:p>
    <w:p w14:paraId="3DECCCDE" w14:textId="42553AD2" w:rsidR="001E51E9" w:rsidRPr="00B4291E" w:rsidRDefault="001E51E9" w:rsidP="004D1C45">
      <w:pPr>
        <w:pStyle w:val="2"/>
        <w:rPr>
          <w:rFonts w:cs="Times New Roman"/>
          <w:color w:val="0D0D0D" w:themeColor="text1" w:themeTint="F2"/>
        </w:rPr>
      </w:pPr>
      <w:bookmarkStart w:id="67" w:name="_Toc258228329"/>
      <w:bookmarkStart w:id="68" w:name="_Toc281221542"/>
      <w:bookmarkStart w:id="69" w:name="_Toc395282235"/>
      <w:bookmarkStart w:id="70" w:name="_Toc420450057"/>
      <w:bookmarkStart w:id="71" w:name="_Toc500323130"/>
      <w:bookmarkStart w:id="72" w:name="_Toc20825319"/>
      <w:r w:rsidRPr="00B4291E">
        <w:rPr>
          <w:rFonts w:cs="Times New Roman"/>
          <w:color w:val="0D0D0D" w:themeColor="text1" w:themeTint="F2"/>
        </w:rPr>
        <w:t xml:space="preserve">Статья </w:t>
      </w:r>
      <w:r w:rsidR="00BC2852" w:rsidRPr="00B4291E">
        <w:rPr>
          <w:rFonts w:cs="Times New Roman"/>
          <w:color w:val="0D0D0D" w:themeColor="text1" w:themeTint="F2"/>
        </w:rPr>
        <w:t>10</w:t>
      </w:r>
      <w:r w:rsidRPr="00B4291E">
        <w:rPr>
          <w:rFonts w:cs="Times New Roman"/>
          <w:color w:val="0D0D0D" w:themeColor="text1" w:themeTint="F2"/>
        </w:rPr>
        <w:t>. Изменение видов разрешённого использования земельных участков и объектов капитального строительства, на которые распространяется действие градостроительного регламента</w:t>
      </w:r>
      <w:bookmarkEnd w:id="67"/>
      <w:bookmarkEnd w:id="68"/>
      <w:bookmarkEnd w:id="69"/>
      <w:bookmarkEnd w:id="70"/>
      <w:bookmarkEnd w:id="71"/>
      <w:bookmarkEnd w:id="72"/>
    </w:p>
    <w:p w14:paraId="407C279B" w14:textId="663EA841" w:rsidR="001E51E9" w:rsidRPr="00B4291E" w:rsidRDefault="001E51E9" w:rsidP="00A44B80">
      <w:pPr>
        <w:numPr>
          <w:ilvl w:val="0"/>
          <w:numId w:val="31"/>
        </w:numPr>
        <w:tabs>
          <w:tab w:val="left" w:pos="851"/>
        </w:tabs>
        <w:ind w:left="0" w:firstLine="567"/>
        <w:rPr>
          <w:rFonts w:eastAsia="Calibri"/>
          <w:color w:val="0D0D0D" w:themeColor="text1" w:themeTint="F2"/>
          <w:lang w:eastAsia="en-US"/>
        </w:rPr>
      </w:pPr>
      <w:r w:rsidRPr="00B4291E">
        <w:rPr>
          <w:rFonts w:eastAsia="Calibri"/>
          <w:color w:val="0D0D0D" w:themeColor="text1" w:themeTint="F2"/>
          <w:lang w:eastAsia="en-US"/>
        </w:rPr>
        <w:t xml:space="preserve">Изменение видов разрешённого использования земельных участков и объектов капитального строительства, на которые распространяется действие градостроительного регламента, осуществляется в соответствии с градостроительными регламентами при условии соблюдения требований технических регламентов, санитарных норм, нормативов </w:t>
      </w:r>
      <w:r w:rsidRPr="00B4291E">
        <w:rPr>
          <w:rFonts w:eastAsia="Calibri"/>
          <w:color w:val="0D0D0D" w:themeColor="text1" w:themeTint="F2"/>
          <w:lang w:eastAsia="en-US"/>
        </w:rPr>
        <w:lastRenderedPageBreak/>
        <w:t xml:space="preserve">градостроительного проектирования </w:t>
      </w:r>
      <w:r w:rsidR="00554984" w:rsidRPr="00B4291E">
        <w:rPr>
          <w:rFonts w:eastAsia="Calibri"/>
          <w:color w:val="0D0D0D" w:themeColor="text1" w:themeTint="F2"/>
          <w:lang w:eastAsia="en-US"/>
        </w:rPr>
        <w:t>Камчатского края</w:t>
      </w:r>
      <w:r w:rsidR="00C342F2" w:rsidRPr="00B4291E">
        <w:rPr>
          <w:rFonts w:eastAsia="Calibri"/>
          <w:color w:val="0D0D0D" w:themeColor="text1" w:themeTint="F2"/>
          <w:lang w:eastAsia="en-US"/>
        </w:rPr>
        <w:t xml:space="preserve">, </w:t>
      </w:r>
      <w:proofErr w:type="spellStart"/>
      <w:r w:rsidR="008732B1" w:rsidRPr="00B4291E">
        <w:rPr>
          <w:rFonts w:eastAsia="Calibri"/>
          <w:color w:val="0D0D0D" w:themeColor="text1" w:themeTint="F2"/>
          <w:lang w:eastAsia="en-US"/>
        </w:rPr>
        <w:t>Усть</w:t>
      </w:r>
      <w:proofErr w:type="spellEnd"/>
      <w:r w:rsidR="008732B1" w:rsidRPr="00B4291E">
        <w:rPr>
          <w:rFonts w:eastAsia="Calibri"/>
          <w:color w:val="0D0D0D" w:themeColor="text1" w:themeTint="F2"/>
          <w:lang w:eastAsia="en-US"/>
        </w:rPr>
        <w:t>-Камчатского</w:t>
      </w:r>
      <w:r w:rsidR="00554984" w:rsidRPr="00B4291E">
        <w:rPr>
          <w:rFonts w:eastAsia="Calibri"/>
          <w:color w:val="0D0D0D" w:themeColor="text1" w:themeTint="F2"/>
          <w:lang w:eastAsia="en-US"/>
        </w:rPr>
        <w:t xml:space="preserve"> муниципального района</w:t>
      </w:r>
      <w:r w:rsidRPr="00B4291E">
        <w:rPr>
          <w:rFonts w:eastAsia="Calibri"/>
          <w:color w:val="0D0D0D" w:themeColor="text1" w:themeTint="F2"/>
          <w:lang w:eastAsia="en-US"/>
        </w:rPr>
        <w:t xml:space="preserve">, </w:t>
      </w:r>
      <w:proofErr w:type="spellStart"/>
      <w:r w:rsidR="00DD4692" w:rsidRPr="00B4291E">
        <w:rPr>
          <w:rFonts w:eastAsia="Calibri"/>
          <w:color w:val="0D0D0D" w:themeColor="text1" w:themeTint="F2"/>
          <w:lang w:eastAsia="en-US"/>
        </w:rPr>
        <w:t>Усть</w:t>
      </w:r>
      <w:proofErr w:type="spellEnd"/>
      <w:r w:rsidR="00DD4692" w:rsidRPr="00B4291E">
        <w:rPr>
          <w:rFonts w:eastAsia="Calibri"/>
          <w:color w:val="0D0D0D" w:themeColor="text1" w:themeTint="F2"/>
          <w:lang w:eastAsia="en-US"/>
        </w:rPr>
        <w:t xml:space="preserve">-Камчатского сельского поселения </w:t>
      </w:r>
      <w:r w:rsidRPr="00B4291E">
        <w:rPr>
          <w:rFonts w:eastAsia="Calibri"/>
          <w:color w:val="0D0D0D" w:themeColor="text1" w:themeTint="F2"/>
          <w:lang w:eastAsia="en-US"/>
        </w:rPr>
        <w:t>ограничений использования земельных участков и объектов капитального строительства, установленных в зонах с особыми условиями использования территории, положений документации по планировке территории и других требований действующего законодательства.</w:t>
      </w:r>
    </w:p>
    <w:p w14:paraId="76083FAB" w14:textId="50264F09" w:rsidR="00321ABD" w:rsidRPr="00B4291E" w:rsidRDefault="001E51E9" w:rsidP="00A44B80">
      <w:pPr>
        <w:numPr>
          <w:ilvl w:val="0"/>
          <w:numId w:val="31"/>
        </w:numPr>
        <w:tabs>
          <w:tab w:val="left" w:pos="851"/>
        </w:tabs>
        <w:ind w:left="0" w:firstLine="567"/>
        <w:rPr>
          <w:rFonts w:eastAsia="Calibri"/>
          <w:color w:val="0D0D0D" w:themeColor="text1" w:themeTint="F2"/>
          <w:lang w:eastAsia="en-US"/>
        </w:rPr>
      </w:pPr>
      <w:r w:rsidRPr="00B4291E">
        <w:rPr>
          <w:rFonts w:eastAsia="Calibri"/>
          <w:color w:val="0D0D0D" w:themeColor="text1" w:themeTint="F2"/>
          <w:lang w:eastAsia="en-US"/>
        </w:rPr>
        <w:t xml:space="preserve">Правообладатели земельных участков и объектов капитального строительства, за исключением указанных в части 6 статьи </w:t>
      </w:r>
      <w:r w:rsidR="00BC2852" w:rsidRPr="00B4291E">
        <w:rPr>
          <w:rFonts w:eastAsia="Calibri"/>
          <w:color w:val="0D0D0D" w:themeColor="text1" w:themeTint="F2"/>
          <w:lang w:eastAsia="en-US"/>
        </w:rPr>
        <w:t>9</w:t>
      </w:r>
      <w:r w:rsidRPr="00B4291E">
        <w:rPr>
          <w:rFonts w:eastAsia="Calibri"/>
          <w:color w:val="0D0D0D" w:themeColor="text1" w:themeTint="F2"/>
          <w:lang w:eastAsia="en-US"/>
        </w:rPr>
        <w:t xml:space="preserve"> Правил</w:t>
      </w:r>
      <w:r w:rsidR="00F779B9" w:rsidRPr="00B4291E">
        <w:rPr>
          <w:color w:val="0D0D0D" w:themeColor="text1" w:themeTint="F2"/>
        </w:rPr>
        <w:t xml:space="preserve"> землепользования и</w:t>
      </w:r>
      <w:r w:rsidRPr="00B4291E">
        <w:rPr>
          <w:rFonts w:eastAsia="Calibri"/>
          <w:color w:val="0D0D0D" w:themeColor="text1" w:themeTint="F2"/>
          <w:lang w:eastAsia="en-US"/>
        </w:rPr>
        <w:t xml:space="preserve"> застройки, осуществляют изменения видов разрешённого использования земельных участков и объектов капитального строительства</w:t>
      </w:r>
      <w:r w:rsidR="00321ABD" w:rsidRPr="00B4291E">
        <w:rPr>
          <w:rFonts w:eastAsia="Calibri"/>
          <w:color w:val="0D0D0D" w:themeColor="text1" w:themeTint="F2"/>
          <w:lang w:eastAsia="en-US"/>
        </w:rPr>
        <w:t xml:space="preserve"> без дополнительных согласований или при условии получения соответствующих разрешений</w:t>
      </w:r>
      <w:r w:rsidR="004F55BE" w:rsidRPr="00B4291E">
        <w:rPr>
          <w:rFonts w:eastAsia="Calibri"/>
          <w:color w:val="0D0D0D" w:themeColor="text1" w:themeTint="F2"/>
          <w:lang w:eastAsia="en-US"/>
        </w:rPr>
        <w:t>,</w:t>
      </w:r>
      <w:r w:rsidR="00321ABD" w:rsidRPr="00B4291E">
        <w:rPr>
          <w:rFonts w:eastAsia="Calibri"/>
          <w:color w:val="0D0D0D" w:themeColor="text1" w:themeTint="F2"/>
          <w:lang w:eastAsia="en-US"/>
        </w:rPr>
        <w:t xml:space="preserve"> указанных в статьях 1</w:t>
      </w:r>
      <w:r w:rsidR="00BC2852" w:rsidRPr="00B4291E">
        <w:rPr>
          <w:rFonts w:eastAsia="Calibri"/>
          <w:color w:val="0D0D0D" w:themeColor="text1" w:themeTint="F2"/>
          <w:lang w:eastAsia="en-US"/>
        </w:rPr>
        <w:t>5</w:t>
      </w:r>
      <w:r w:rsidR="00321ABD" w:rsidRPr="00B4291E">
        <w:rPr>
          <w:rFonts w:eastAsia="Calibri"/>
          <w:color w:val="0D0D0D" w:themeColor="text1" w:themeTint="F2"/>
          <w:lang w:eastAsia="en-US"/>
        </w:rPr>
        <w:t>, 1</w:t>
      </w:r>
      <w:r w:rsidR="00BC2852" w:rsidRPr="00B4291E">
        <w:rPr>
          <w:rFonts w:eastAsia="Calibri"/>
          <w:color w:val="0D0D0D" w:themeColor="text1" w:themeTint="F2"/>
          <w:lang w:eastAsia="en-US"/>
        </w:rPr>
        <w:t>6</w:t>
      </w:r>
      <w:r w:rsidR="00321ABD" w:rsidRPr="00B4291E">
        <w:rPr>
          <w:rFonts w:eastAsia="Calibri"/>
          <w:color w:val="0D0D0D" w:themeColor="text1" w:themeTint="F2"/>
          <w:lang w:eastAsia="en-US"/>
        </w:rPr>
        <w:t xml:space="preserve"> настоящих Правил.</w:t>
      </w:r>
    </w:p>
    <w:p w14:paraId="357F8592" w14:textId="77777777" w:rsidR="001E51E9" w:rsidRPr="00B4291E" w:rsidRDefault="001E51E9" w:rsidP="00A44B80">
      <w:pPr>
        <w:numPr>
          <w:ilvl w:val="0"/>
          <w:numId w:val="31"/>
        </w:numPr>
        <w:tabs>
          <w:tab w:val="left" w:pos="851"/>
        </w:tabs>
        <w:ind w:left="0" w:firstLine="567"/>
        <w:rPr>
          <w:rFonts w:eastAsia="Calibri"/>
          <w:color w:val="0D0D0D" w:themeColor="text1" w:themeTint="F2"/>
          <w:lang w:eastAsia="en-US"/>
        </w:rPr>
      </w:pPr>
      <w:r w:rsidRPr="00B4291E">
        <w:rPr>
          <w:rFonts w:eastAsia="Calibri"/>
          <w:color w:val="0D0D0D" w:themeColor="text1" w:themeTint="F2"/>
          <w:lang w:eastAsia="en-US"/>
        </w:rPr>
        <w:t>Изменение основного вида разрешённого использования на вспомогательный вид разрешённого использования допускается только в случае, если на земельном участке реализован какой-либо иной основной вид разрешённого использования.</w:t>
      </w:r>
    </w:p>
    <w:p w14:paraId="78341504" w14:textId="77777777" w:rsidR="001E51E9" w:rsidRPr="00B4291E" w:rsidRDefault="001E51E9" w:rsidP="00A44B80">
      <w:pPr>
        <w:numPr>
          <w:ilvl w:val="0"/>
          <w:numId w:val="31"/>
        </w:numPr>
        <w:tabs>
          <w:tab w:val="left" w:pos="851"/>
        </w:tabs>
        <w:ind w:left="0" w:firstLine="567"/>
        <w:rPr>
          <w:rFonts w:eastAsia="Calibri"/>
          <w:color w:val="0D0D0D" w:themeColor="text1" w:themeTint="F2"/>
          <w:lang w:eastAsia="en-US"/>
        </w:rPr>
      </w:pPr>
      <w:r w:rsidRPr="00B4291E">
        <w:rPr>
          <w:rFonts w:eastAsia="Calibri"/>
          <w:color w:val="0D0D0D" w:themeColor="text1" w:themeTint="F2"/>
          <w:lang w:eastAsia="en-US"/>
        </w:rPr>
        <w:t xml:space="preserve">Изменение видов разрешённого использования объектов капитального строительства, связанное с переводом помещений из категории жилых помещений в категорию нежилых помещений или из категории нежилых помещений в категорию </w:t>
      </w:r>
      <w:r w:rsidR="00D348CB" w:rsidRPr="00B4291E">
        <w:rPr>
          <w:rFonts w:eastAsia="Calibri"/>
          <w:color w:val="0D0D0D" w:themeColor="text1" w:themeTint="F2"/>
          <w:lang w:eastAsia="en-US"/>
        </w:rPr>
        <w:t>жилых помещений,</w:t>
      </w:r>
      <w:r w:rsidRPr="00B4291E">
        <w:rPr>
          <w:rFonts w:eastAsia="Calibri"/>
          <w:color w:val="0D0D0D" w:themeColor="text1" w:themeTint="F2"/>
          <w:lang w:eastAsia="en-US"/>
        </w:rPr>
        <w:t xml:space="preserve"> осуществляется в соответствии с жилищным законодательством.</w:t>
      </w:r>
    </w:p>
    <w:p w14:paraId="011738A3" w14:textId="77777777" w:rsidR="001E51E9" w:rsidRPr="00B4291E" w:rsidRDefault="001E51E9" w:rsidP="00A44B80">
      <w:pPr>
        <w:numPr>
          <w:ilvl w:val="0"/>
          <w:numId w:val="31"/>
        </w:numPr>
        <w:tabs>
          <w:tab w:val="left" w:pos="851"/>
        </w:tabs>
        <w:ind w:left="0" w:firstLine="567"/>
        <w:rPr>
          <w:rFonts w:eastAsia="Calibri"/>
          <w:color w:val="0D0D0D" w:themeColor="text1" w:themeTint="F2"/>
          <w:lang w:eastAsia="en-US"/>
        </w:rPr>
      </w:pPr>
      <w:r w:rsidRPr="00B4291E">
        <w:rPr>
          <w:rFonts w:eastAsia="Calibri"/>
          <w:color w:val="0D0D0D" w:themeColor="text1" w:themeTint="F2"/>
          <w:lang w:eastAsia="en-US"/>
        </w:rPr>
        <w:t>Изменение видов разрешённого использования объектов капитального строительства путём строительства, реконструкции органами государственной власти, о</w:t>
      </w:r>
      <w:r w:rsidR="000D12BB" w:rsidRPr="00B4291E">
        <w:rPr>
          <w:rFonts w:eastAsia="Calibri"/>
          <w:color w:val="0D0D0D" w:themeColor="text1" w:themeTint="F2"/>
          <w:lang w:eastAsia="en-US"/>
        </w:rPr>
        <w:t>рганами местного самоуправления</w:t>
      </w:r>
      <w:r w:rsidRPr="00B4291E">
        <w:rPr>
          <w:rFonts w:eastAsia="Calibri"/>
          <w:color w:val="0D0D0D" w:themeColor="text1" w:themeTint="F2"/>
          <w:lang w:eastAsia="en-US"/>
        </w:rPr>
        <w:t>, государственных и муниципальных учреждений, государственных и муниципальных унитарных предприятий осуществляется в соответствии с требованиями, указанными в части 1 настоящей статьи, и действующим законодательством.</w:t>
      </w:r>
    </w:p>
    <w:p w14:paraId="72E47431" w14:textId="32916D94" w:rsidR="001E51E9" w:rsidRPr="00B4291E" w:rsidRDefault="001E51E9" w:rsidP="004D1C45">
      <w:pPr>
        <w:pStyle w:val="2"/>
        <w:rPr>
          <w:rFonts w:cs="Times New Roman"/>
          <w:color w:val="0D0D0D" w:themeColor="text1" w:themeTint="F2"/>
        </w:rPr>
      </w:pPr>
      <w:bookmarkStart w:id="73" w:name="_Toc258228330"/>
      <w:bookmarkStart w:id="74" w:name="_Toc281221543"/>
      <w:bookmarkStart w:id="75" w:name="_Toc395282236"/>
      <w:bookmarkStart w:id="76" w:name="_Toc420450058"/>
      <w:bookmarkStart w:id="77" w:name="_Toc500323131"/>
      <w:bookmarkStart w:id="78" w:name="_Toc20825320"/>
      <w:r w:rsidRPr="00B4291E">
        <w:rPr>
          <w:rFonts w:cs="Times New Roman"/>
          <w:color w:val="0D0D0D" w:themeColor="text1" w:themeTint="F2"/>
        </w:rPr>
        <w:t>Статья 1</w:t>
      </w:r>
      <w:r w:rsidR="00BC2852" w:rsidRPr="00B4291E">
        <w:rPr>
          <w:rFonts w:cs="Times New Roman"/>
          <w:color w:val="0D0D0D" w:themeColor="text1" w:themeTint="F2"/>
        </w:rPr>
        <w:t>1</w:t>
      </w:r>
      <w:r w:rsidRPr="00B4291E">
        <w:rPr>
          <w:rFonts w:cs="Times New Roman"/>
          <w:color w:val="0D0D0D" w:themeColor="text1" w:themeTint="F2"/>
        </w:rPr>
        <w:t>. Общие требования градостроительного регламента в части предельных размеров земельных участков и предельных параметров разрешённого строительства, реконструкции объектов капитального строительства</w:t>
      </w:r>
      <w:bookmarkEnd w:id="73"/>
      <w:bookmarkEnd w:id="74"/>
      <w:bookmarkEnd w:id="75"/>
      <w:bookmarkEnd w:id="76"/>
      <w:bookmarkEnd w:id="77"/>
      <w:bookmarkEnd w:id="78"/>
    </w:p>
    <w:p w14:paraId="414A77BC" w14:textId="77777777" w:rsidR="001E51E9" w:rsidRPr="00B4291E" w:rsidRDefault="001E51E9" w:rsidP="00A44B80">
      <w:pPr>
        <w:numPr>
          <w:ilvl w:val="0"/>
          <w:numId w:val="32"/>
        </w:numPr>
        <w:tabs>
          <w:tab w:val="left" w:pos="851"/>
        </w:tabs>
        <w:ind w:left="0" w:firstLine="567"/>
        <w:rPr>
          <w:rFonts w:eastAsia="Calibri"/>
          <w:color w:val="0D0D0D" w:themeColor="text1" w:themeTint="F2"/>
          <w:lang w:eastAsia="en-US"/>
        </w:rPr>
      </w:pPr>
      <w:r w:rsidRPr="00B4291E">
        <w:rPr>
          <w:rFonts w:eastAsia="Calibri"/>
          <w:color w:val="0D0D0D" w:themeColor="text1" w:themeTint="F2"/>
          <w:lang w:eastAsia="en-US"/>
        </w:rPr>
        <w:t xml:space="preserve">Предельные (минимальные и (или) максимальные) размеры земельных участков и </w:t>
      </w:r>
      <w:r w:rsidRPr="00B4291E">
        <w:rPr>
          <w:color w:val="0D0D0D" w:themeColor="text1" w:themeTint="F2"/>
        </w:rPr>
        <w:t>предельные</w:t>
      </w:r>
      <w:r w:rsidRPr="00B4291E">
        <w:rPr>
          <w:rFonts w:eastAsia="Calibri"/>
          <w:color w:val="0D0D0D" w:themeColor="text1" w:themeTint="F2"/>
          <w:lang w:eastAsia="en-US"/>
        </w:rPr>
        <w:t xml:space="preserve"> параметры разрешённого строительства, реконструкции объектов капитального строительства включают в себя:</w:t>
      </w:r>
    </w:p>
    <w:p w14:paraId="60E036F2" w14:textId="77777777" w:rsidR="001E51E9" w:rsidRPr="00B4291E" w:rsidRDefault="00D348CB" w:rsidP="00A44B80">
      <w:pPr>
        <w:pStyle w:val="ae"/>
        <w:numPr>
          <w:ilvl w:val="0"/>
          <w:numId w:val="22"/>
        </w:numPr>
        <w:tabs>
          <w:tab w:val="left" w:pos="851"/>
        </w:tabs>
        <w:ind w:left="0" w:firstLine="567"/>
        <w:rPr>
          <w:color w:val="0D0D0D" w:themeColor="text1" w:themeTint="F2"/>
        </w:rPr>
      </w:pPr>
      <w:r w:rsidRPr="00B4291E">
        <w:rPr>
          <w:color w:val="0D0D0D" w:themeColor="text1" w:themeTint="F2"/>
        </w:rPr>
        <w:t>п</w:t>
      </w:r>
      <w:r w:rsidR="001E51E9" w:rsidRPr="00B4291E">
        <w:rPr>
          <w:color w:val="0D0D0D" w:themeColor="text1" w:themeTint="F2"/>
        </w:rPr>
        <w:t>редельные (минимальные и (или) максимальные) размеры земельных участков, в том числе их площадь;</w:t>
      </w:r>
    </w:p>
    <w:p w14:paraId="14A8BEFA" w14:textId="77777777" w:rsidR="001E51E9" w:rsidRPr="00B4291E" w:rsidRDefault="001E51E9" w:rsidP="00A44B80">
      <w:pPr>
        <w:pStyle w:val="ae"/>
        <w:numPr>
          <w:ilvl w:val="0"/>
          <w:numId w:val="22"/>
        </w:numPr>
        <w:tabs>
          <w:tab w:val="left" w:pos="851"/>
        </w:tabs>
        <w:ind w:left="0" w:firstLine="567"/>
        <w:rPr>
          <w:color w:val="0D0D0D" w:themeColor="text1" w:themeTint="F2"/>
        </w:rPr>
      </w:pPr>
      <w:r w:rsidRPr="00B4291E">
        <w:rPr>
          <w:color w:val="0D0D0D" w:themeColor="text1" w:themeTint="F2"/>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28B3473A" w14:textId="77777777" w:rsidR="001E51E9" w:rsidRPr="00B4291E" w:rsidRDefault="001E51E9" w:rsidP="00A44B80">
      <w:pPr>
        <w:pStyle w:val="ae"/>
        <w:numPr>
          <w:ilvl w:val="0"/>
          <w:numId w:val="22"/>
        </w:numPr>
        <w:tabs>
          <w:tab w:val="left" w:pos="851"/>
        </w:tabs>
        <w:ind w:left="0" w:firstLine="567"/>
        <w:rPr>
          <w:color w:val="0D0D0D" w:themeColor="text1" w:themeTint="F2"/>
        </w:rPr>
      </w:pPr>
      <w:r w:rsidRPr="00B4291E">
        <w:rPr>
          <w:color w:val="0D0D0D" w:themeColor="text1" w:themeTint="F2"/>
        </w:rPr>
        <w:t>этажность или предельную высоту зданий, строений, сооружений;</w:t>
      </w:r>
    </w:p>
    <w:p w14:paraId="00C03DB6" w14:textId="77777777" w:rsidR="001E51E9" w:rsidRPr="00B4291E" w:rsidRDefault="001E51E9" w:rsidP="00A44B80">
      <w:pPr>
        <w:pStyle w:val="ae"/>
        <w:numPr>
          <w:ilvl w:val="0"/>
          <w:numId w:val="22"/>
        </w:numPr>
        <w:tabs>
          <w:tab w:val="left" w:pos="851"/>
        </w:tabs>
        <w:ind w:left="0" w:firstLine="567"/>
        <w:rPr>
          <w:color w:val="0D0D0D" w:themeColor="text1" w:themeTint="F2"/>
        </w:rPr>
      </w:pPr>
      <w:r w:rsidRPr="00B4291E">
        <w:rPr>
          <w:color w:val="0D0D0D" w:themeColor="text1" w:themeTint="F2"/>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14:paraId="6A0C2716" w14:textId="77777777" w:rsidR="001E51E9" w:rsidRPr="00B4291E" w:rsidRDefault="001E51E9" w:rsidP="00A44B80">
      <w:pPr>
        <w:numPr>
          <w:ilvl w:val="0"/>
          <w:numId w:val="32"/>
        </w:numPr>
        <w:tabs>
          <w:tab w:val="left" w:pos="851"/>
        </w:tabs>
        <w:ind w:left="0" w:firstLine="567"/>
        <w:rPr>
          <w:color w:val="0D0D0D" w:themeColor="text1" w:themeTint="F2"/>
        </w:rPr>
      </w:pPr>
      <w:r w:rsidRPr="00B4291E">
        <w:rPr>
          <w:rFonts w:eastAsia="Calibri"/>
          <w:color w:val="0D0D0D" w:themeColor="text1" w:themeTint="F2"/>
          <w:lang w:eastAsia="en-US"/>
        </w:rPr>
        <w:t>Наряду</w:t>
      </w:r>
      <w:r w:rsidRPr="00B4291E">
        <w:rPr>
          <w:color w:val="0D0D0D" w:themeColor="text1" w:themeTint="F2"/>
        </w:rPr>
        <w:t xml:space="preserve"> с указанными в части 1 настоящей статьи предельными параметрами разрешённого строительства, реконструкции объектов капитального строительства в градостроительном регламенте могут быть установлены иные предельные параметры разрешённого строительства, реконструкции объектов капитального строительства.</w:t>
      </w:r>
    </w:p>
    <w:p w14:paraId="6F446B21" w14:textId="77777777" w:rsidR="001E51E9" w:rsidRPr="00B4291E" w:rsidRDefault="001E51E9" w:rsidP="00A44B80">
      <w:pPr>
        <w:numPr>
          <w:ilvl w:val="0"/>
          <w:numId w:val="32"/>
        </w:numPr>
        <w:tabs>
          <w:tab w:val="left" w:pos="851"/>
        </w:tabs>
        <w:ind w:left="0" w:firstLine="567"/>
        <w:rPr>
          <w:rFonts w:eastAsia="Calibri"/>
          <w:color w:val="0D0D0D" w:themeColor="text1" w:themeTint="F2"/>
          <w:lang w:eastAsia="en-US"/>
        </w:rPr>
      </w:pPr>
      <w:r w:rsidRPr="00B4291E">
        <w:rPr>
          <w:rFonts w:eastAsia="Calibri"/>
          <w:color w:val="0D0D0D" w:themeColor="text1" w:themeTint="F2"/>
          <w:lang w:eastAsia="en-US"/>
        </w:rPr>
        <w:t>В случае, если в градостроительном регламенте применительно к определенной территориальной зоне не устанавливаются предельные (минимальные и (или) максимальные) размеры земельных участков, в том числе их площадь, и (или) предусмотренные частью 1 настоящей статьи предельные параметры разрешённого строительства, реконструкции объектов капитального строительства, непосредственно в градостроительном регламенте применительно к этой территориальной зоне указывается, что такие предельные (минимальные и (или) максимальные) размеры земельных участков, предельные параметры разрешённого строительства, реконструкции объектов капитального строительства не подлежат установлению.</w:t>
      </w:r>
    </w:p>
    <w:p w14:paraId="2ECECB1F" w14:textId="0D5227ED" w:rsidR="001E51E9" w:rsidRPr="00B4291E" w:rsidRDefault="001E51E9" w:rsidP="00A44B80">
      <w:pPr>
        <w:numPr>
          <w:ilvl w:val="0"/>
          <w:numId w:val="32"/>
        </w:numPr>
        <w:tabs>
          <w:tab w:val="left" w:pos="851"/>
        </w:tabs>
        <w:ind w:left="0" w:firstLine="567"/>
        <w:rPr>
          <w:rFonts w:eastAsia="Calibri"/>
          <w:color w:val="0D0D0D" w:themeColor="text1" w:themeTint="F2"/>
          <w:lang w:eastAsia="en-US"/>
        </w:rPr>
      </w:pPr>
      <w:r w:rsidRPr="00B4291E">
        <w:rPr>
          <w:rFonts w:eastAsia="Calibri"/>
          <w:color w:val="0D0D0D" w:themeColor="text1" w:themeTint="F2"/>
          <w:lang w:eastAsia="en-US"/>
        </w:rPr>
        <w:t xml:space="preserve">Необходимые минимальные отступы зданий, сооружений от границ земельных участков устанавливаются в соответствии с требованиями технических регламентов, санитарных норм, противопожарных норм, нормативов градостроительного проектирования </w:t>
      </w:r>
      <w:r w:rsidR="0097451A" w:rsidRPr="00B4291E">
        <w:rPr>
          <w:rFonts w:eastAsia="Calibri"/>
          <w:color w:val="0D0D0D" w:themeColor="text1" w:themeTint="F2"/>
          <w:lang w:eastAsia="en-US"/>
        </w:rPr>
        <w:t>Камчатского края</w:t>
      </w:r>
      <w:r w:rsidR="00C342F2" w:rsidRPr="00B4291E">
        <w:rPr>
          <w:rFonts w:eastAsia="Calibri"/>
          <w:color w:val="0D0D0D" w:themeColor="text1" w:themeTint="F2"/>
          <w:lang w:eastAsia="en-US"/>
        </w:rPr>
        <w:t>,</w:t>
      </w:r>
      <w:r w:rsidR="002D0691" w:rsidRPr="00B4291E">
        <w:rPr>
          <w:rFonts w:eastAsia="Calibri"/>
          <w:color w:val="0D0D0D" w:themeColor="text1" w:themeTint="F2"/>
          <w:lang w:eastAsia="en-US"/>
        </w:rPr>
        <w:t xml:space="preserve"> </w:t>
      </w:r>
      <w:proofErr w:type="spellStart"/>
      <w:r w:rsidR="00971C2E" w:rsidRPr="00B4291E">
        <w:rPr>
          <w:rFonts w:eastAsia="Calibri"/>
          <w:color w:val="0D0D0D" w:themeColor="text1" w:themeTint="F2"/>
          <w:lang w:eastAsia="en-US"/>
        </w:rPr>
        <w:t>Усть</w:t>
      </w:r>
      <w:proofErr w:type="spellEnd"/>
      <w:r w:rsidR="00971C2E" w:rsidRPr="00B4291E">
        <w:rPr>
          <w:rFonts w:eastAsia="Calibri"/>
          <w:color w:val="0D0D0D" w:themeColor="text1" w:themeTint="F2"/>
          <w:lang w:eastAsia="en-US"/>
        </w:rPr>
        <w:t>-Камчатского</w:t>
      </w:r>
      <w:r w:rsidR="00E33605" w:rsidRPr="00B4291E">
        <w:rPr>
          <w:rFonts w:eastAsia="Calibri"/>
          <w:color w:val="0D0D0D" w:themeColor="text1" w:themeTint="F2"/>
          <w:lang w:eastAsia="en-US"/>
        </w:rPr>
        <w:t xml:space="preserve"> </w:t>
      </w:r>
      <w:r w:rsidR="0097451A" w:rsidRPr="00B4291E">
        <w:rPr>
          <w:rFonts w:eastAsia="Calibri"/>
          <w:color w:val="0D0D0D" w:themeColor="text1" w:themeTint="F2"/>
          <w:lang w:eastAsia="en-US"/>
        </w:rPr>
        <w:t>муниципального района</w:t>
      </w:r>
      <w:r w:rsidR="00C342F2" w:rsidRPr="00B4291E">
        <w:rPr>
          <w:rFonts w:eastAsia="Calibri"/>
          <w:color w:val="0D0D0D" w:themeColor="text1" w:themeTint="F2"/>
          <w:lang w:eastAsia="en-US"/>
        </w:rPr>
        <w:t xml:space="preserve"> и</w:t>
      </w:r>
      <w:r w:rsidRPr="00B4291E">
        <w:rPr>
          <w:rFonts w:eastAsia="Calibri"/>
          <w:color w:val="0D0D0D" w:themeColor="text1" w:themeTint="F2"/>
          <w:lang w:eastAsia="en-US"/>
        </w:rPr>
        <w:t xml:space="preserve"> </w:t>
      </w:r>
      <w:proofErr w:type="spellStart"/>
      <w:r w:rsidR="00DD4692" w:rsidRPr="00B4291E">
        <w:rPr>
          <w:rFonts w:eastAsia="Calibri"/>
          <w:color w:val="0D0D0D" w:themeColor="text1" w:themeTint="F2"/>
          <w:lang w:eastAsia="en-US"/>
        </w:rPr>
        <w:t>Усть</w:t>
      </w:r>
      <w:proofErr w:type="spellEnd"/>
      <w:r w:rsidR="00DD4692" w:rsidRPr="00B4291E">
        <w:rPr>
          <w:rFonts w:eastAsia="Calibri"/>
          <w:color w:val="0D0D0D" w:themeColor="text1" w:themeTint="F2"/>
          <w:lang w:eastAsia="en-US"/>
        </w:rPr>
        <w:t xml:space="preserve">-Камчатского сельского поселения </w:t>
      </w:r>
      <w:r w:rsidRPr="00B4291E">
        <w:rPr>
          <w:rFonts w:eastAsia="Calibri"/>
          <w:color w:val="0D0D0D" w:themeColor="text1" w:themeTint="F2"/>
          <w:lang w:eastAsia="en-US"/>
        </w:rPr>
        <w:t xml:space="preserve">с учётом </w:t>
      </w:r>
      <w:r w:rsidRPr="00B4291E">
        <w:rPr>
          <w:rFonts w:eastAsia="Calibri"/>
          <w:color w:val="0D0D0D" w:themeColor="text1" w:themeTint="F2"/>
          <w:lang w:eastAsia="en-US"/>
        </w:rPr>
        <w:lastRenderedPageBreak/>
        <w:t>ограничений использования земельных участков и объектов капитального строительства в зонах с особыми условиями использования территории.</w:t>
      </w:r>
    </w:p>
    <w:p w14:paraId="4E534119" w14:textId="0B5BF0D8" w:rsidR="001E51E9" w:rsidRPr="00B4291E" w:rsidRDefault="001E51E9" w:rsidP="00A44B80">
      <w:pPr>
        <w:numPr>
          <w:ilvl w:val="0"/>
          <w:numId w:val="32"/>
        </w:numPr>
        <w:tabs>
          <w:tab w:val="left" w:pos="851"/>
        </w:tabs>
        <w:ind w:left="0" w:firstLine="567"/>
        <w:rPr>
          <w:rFonts w:eastAsia="Calibri"/>
          <w:color w:val="0D0D0D" w:themeColor="text1" w:themeTint="F2"/>
          <w:lang w:eastAsia="en-US"/>
        </w:rPr>
      </w:pPr>
      <w:r w:rsidRPr="00B4291E">
        <w:rPr>
          <w:rFonts w:eastAsia="Calibri"/>
          <w:color w:val="0D0D0D" w:themeColor="text1" w:themeTint="F2"/>
          <w:lang w:eastAsia="en-US"/>
        </w:rPr>
        <w:t>Суммарная общая площадь зданий (помещений), занимаемых объектами вспомогательных видов разрешённого использования, расположенных на территории одного земельного участка, не должна превышать 50% общей площади зданий,</w:t>
      </w:r>
      <w:r w:rsidR="00DD4692" w:rsidRPr="00B4291E">
        <w:rPr>
          <w:rFonts w:eastAsia="Calibri"/>
          <w:color w:val="0D0D0D" w:themeColor="text1" w:themeTint="F2"/>
          <w:lang w:eastAsia="en-US"/>
        </w:rPr>
        <w:t xml:space="preserve"> основного вида разрешенного использования</w:t>
      </w:r>
      <w:r w:rsidR="00BC2852" w:rsidRPr="00B4291E">
        <w:rPr>
          <w:rFonts w:eastAsia="Calibri"/>
          <w:color w:val="0D0D0D" w:themeColor="text1" w:themeTint="F2"/>
          <w:lang w:eastAsia="en-US"/>
        </w:rPr>
        <w:t>,</w:t>
      </w:r>
      <w:r w:rsidRPr="00B4291E">
        <w:rPr>
          <w:rFonts w:eastAsia="Calibri"/>
          <w:color w:val="0D0D0D" w:themeColor="text1" w:themeTint="F2"/>
          <w:lang w:eastAsia="en-US"/>
        </w:rPr>
        <w:t xml:space="preserve"> расположенных на территории соответствующего земельного участка.</w:t>
      </w:r>
    </w:p>
    <w:p w14:paraId="6AF537F1" w14:textId="77777777" w:rsidR="001E51E9" w:rsidRPr="00B4291E" w:rsidRDefault="001E51E9" w:rsidP="004D1C45">
      <w:pPr>
        <w:rPr>
          <w:color w:val="0D0D0D" w:themeColor="text1" w:themeTint="F2"/>
        </w:rPr>
      </w:pPr>
      <w:r w:rsidRPr="00B4291E">
        <w:rPr>
          <w:color w:val="0D0D0D" w:themeColor="text1" w:themeTint="F2"/>
        </w:rPr>
        <w:t>Суммарная площадь территории, занимаемая объектами вспомогательных видов разрешённого использования, расположенными на территории одного земельного участка, не должна превышать 25% незастроенной площади его территории.</w:t>
      </w:r>
      <w:bookmarkStart w:id="79" w:name="_Toc258228331"/>
      <w:bookmarkStart w:id="80" w:name="_Toc281221544"/>
    </w:p>
    <w:p w14:paraId="5C700CEA" w14:textId="042E2CD8" w:rsidR="001E51E9" w:rsidRPr="00B4291E" w:rsidRDefault="001E51E9" w:rsidP="004D1C45">
      <w:pPr>
        <w:pStyle w:val="2"/>
        <w:rPr>
          <w:rFonts w:cs="Times New Roman"/>
          <w:color w:val="0D0D0D" w:themeColor="text1" w:themeTint="F2"/>
        </w:rPr>
      </w:pPr>
      <w:bookmarkStart w:id="81" w:name="_Toc395282237"/>
      <w:bookmarkStart w:id="82" w:name="_Toc420450059"/>
      <w:bookmarkStart w:id="83" w:name="_Toc500323132"/>
      <w:bookmarkStart w:id="84" w:name="_Toc20825321"/>
      <w:r w:rsidRPr="00B4291E">
        <w:rPr>
          <w:rFonts w:cs="Times New Roman"/>
          <w:color w:val="0D0D0D" w:themeColor="text1" w:themeTint="F2"/>
        </w:rPr>
        <w:t>Статья 1</w:t>
      </w:r>
      <w:r w:rsidR="00BC2852" w:rsidRPr="00B4291E">
        <w:rPr>
          <w:rFonts w:cs="Times New Roman"/>
          <w:color w:val="0D0D0D" w:themeColor="text1" w:themeTint="F2"/>
        </w:rPr>
        <w:t>2</w:t>
      </w:r>
      <w:r w:rsidRPr="00B4291E">
        <w:rPr>
          <w:rFonts w:cs="Times New Roman"/>
          <w:color w:val="0D0D0D" w:themeColor="text1" w:themeTint="F2"/>
        </w:rPr>
        <w:t>. Общие требования градостроительного регламента в части ограничений использования земельных участков и объектов капитального строительства</w:t>
      </w:r>
      <w:bookmarkEnd w:id="79"/>
      <w:bookmarkEnd w:id="80"/>
      <w:bookmarkEnd w:id="81"/>
      <w:bookmarkEnd w:id="82"/>
      <w:bookmarkEnd w:id="83"/>
      <w:bookmarkEnd w:id="84"/>
    </w:p>
    <w:p w14:paraId="51AC4A4B" w14:textId="5C56E621" w:rsidR="001E51E9" w:rsidRPr="00B4291E" w:rsidRDefault="001E51E9" w:rsidP="00A44B80">
      <w:pPr>
        <w:numPr>
          <w:ilvl w:val="0"/>
          <w:numId w:val="33"/>
        </w:numPr>
        <w:tabs>
          <w:tab w:val="left" w:pos="851"/>
        </w:tabs>
        <w:ind w:left="0" w:firstLine="567"/>
        <w:rPr>
          <w:rFonts w:eastAsia="Calibri"/>
          <w:color w:val="0D0D0D" w:themeColor="text1" w:themeTint="F2"/>
          <w:lang w:eastAsia="en-US"/>
        </w:rPr>
      </w:pPr>
      <w:r w:rsidRPr="00B4291E">
        <w:rPr>
          <w:color w:val="0D0D0D" w:themeColor="text1" w:themeTint="F2"/>
        </w:rPr>
        <w:t>Ограничения</w:t>
      </w:r>
      <w:r w:rsidRPr="00B4291E">
        <w:rPr>
          <w:rFonts w:eastAsia="Calibri"/>
          <w:color w:val="0D0D0D" w:themeColor="text1" w:themeTint="F2"/>
          <w:lang w:eastAsia="en-US"/>
        </w:rPr>
        <w:t xml:space="preserve"> использования земельных участков и объектов капитального строительства, находящихся в границах зон с особыми условиями использования территории, определяются в соответствии с законодательством </w:t>
      </w:r>
      <w:r w:rsidR="00191300" w:rsidRPr="00B4291E">
        <w:rPr>
          <w:color w:val="0D0D0D" w:themeColor="text1" w:themeTint="F2"/>
        </w:rPr>
        <w:t>Российской Федерации</w:t>
      </w:r>
      <w:r w:rsidRPr="00B4291E">
        <w:rPr>
          <w:rFonts w:eastAsia="Calibri"/>
          <w:color w:val="0D0D0D" w:themeColor="text1" w:themeTint="F2"/>
          <w:lang w:eastAsia="en-US"/>
        </w:rPr>
        <w:t>.</w:t>
      </w:r>
    </w:p>
    <w:p w14:paraId="59AAFE8E" w14:textId="77777777" w:rsidR="001E51E9" w:rsidRPr="00B4291E" w:rsidRDefault="001E51E9" w:rsidP="004D1C45">
      <w:pPr>
        <w:rPr>
          <w:color w:val="0D0D0D" w:themeColor="text1" w:themeTint="F2"/>
        </w:rPr>
      </w:pPr>
      <w:r w:rsidRPr="00B4291E">
        <w:rPr>
          <w:color w:val="0D0D0D" w:themeColor="text1" w:themeTint="F2"/>
        </w:rPr>
        <w:t>Указанные ограничения могут относиться к видам разрешённого использования земельных участков и объектов капитального строительства, к предельным размерам земельных участков, к предельным параметрам разрешённого строительства, реконструкции объектов капитального строительства.</w:t>
      </w:r>
    </w:p>
    <w:p w14:paraId="0FF4693A" w14:textId="77777777" w:rsidR="001E51E9" w:rsidRPr="00B4291E" w:rsidRDefault="001E51E9" w:rsidP="00A44B80">
      <w:pPr>
        <w:numPr>
          <w:ilvl w:val="0"/>
          <w:numId w:val="33"/>
        </w:numPr>
        <w:tabs>
          <w:tab w:val="left" w:pos="851"/>
        </w:tabs>
        <w:ind w:left="0" w:firstLine="567"/>
        <w:rPr>
          <w:color w:val="0D0D0D" w:themeColor="text1" w:themeTint="F2"/>
        </w:rPr>
      </w:pPr>
      <w:r w:rsidRPr="00B4291E">
        <w:rPr>
          <w:color w:val="0D0D0D" w:themeColor="text1" w:themeTint="F2"/>
        </w:rPr>
        <w:t xml:space="preserve">Требования градостроительного регламента в части видов разрешённого использования земельных участков и объектов капитального строительства, предельных размеров земельных участков и </w:t>
      </w:r>
      <w:r w:rsidRPr="00B4291E">
        <w:rPr>
          <w:rFonts w:eastAsia="Calibri"/>
          <w:color w:val="0D0D0D" w:themeColor="text1" w:themeTint="F2"/>
          <w:lang w:eastAsia="en-US"/>
        </w:rPr>
        <w:t>предельных</w:t>
      </w:r>
      <w:r w:rsidRPr="00B4291E">
        <w:rPr>
          <w:color w:val="0D0D0D" w:themeColor="text1" w:themeTint="F2"/>
        </w:rPr>
        <w:t xml:space="preserve"> параметров разрешённого строительства, реконструкции объектов капитального строительства действуют лишь в той степени, в которой не противоречат ограничениям использования земельных участков и объектов капитального строительства, установленных в зонах с особыми условиями использования территории.</w:t>
      </w:r>
    </w:p>
    <w:p w14:paraId="2E758F2B" w14:textId="77777777" w:rsidR="001E51E9" w:rsidRPr="00B4291E" w:rsidRDefault="001E51E9" w:rsidP="00A44B80">
      <w:pPr>
        <w:numPr>
          <w:ilvl w:val="0"/>
          <w:numId w:val="33"/>
        </w:numPr>
        <w:tabs>
          <w:tab w:val="left" w:pos="851"/>
        </w:tabs>
        <w:ind w:left="0" w:firstLine="567"/>
        <w:rPr>
          <w:color w:val="0D0D0D" w:themeColor="text1" w:themeTint="F2"/>
        </w:rPr>
      </w:pPr>
      <w:r w:rsidRPr="00B4291E">
        <w:rPr>
          <w:color w:val="0D0D0D" w:themeColor="text1" w:themeTint="F2"/>
        </w:rPr>
        <w:t>В случае если указанные ограничения исключают один или несколько видов разрешённого использования земельных участков и (или) объектов капитального строительства из числа предусмотренных градостроительным регламентом для соответствующей территориальной зоны, то в границах пересечения такой территориальной зоны с зоной с особыми условиями использования территории применяется ограниченный перечень видов разрешённого использования земельных участков и (или) объектов капитального строительства.</w:t>
      </w:r>
    </w:p>
    <w:p w14:paraId="6F0227D4" w14:textId="77777777" w:rsidR="001E51E9" w:rsidRPr="00B4291E" w:rsidRDefault="001E51E9" w:rsidP="00A44B80">
      <w:pPr>
        <w:numPr>
          <w:ilvl w:val="0"/>
          <w:numId w:val="33"/>
        </w:numPr>
        <w:tabs>
          <w:tab w:val="left" w:pos="851"/>
        </w:tabs>
        <w:ind w:left="0" w:firstLine="567"/>
        <w:rPr>
          <w:color w:val="0D0D0D" w:themeColor="text1" w:themeTint="F2"/>
        </w:rPr>
      </w:pPr>
      <w:r w:rsidRPr="00B4291E">
        <w:rPr>
          <w:color w:val="0D0D0D" w:themeColor="text1" w:themeTint="F2"/>
        </w:rPr>
        <w:t>В случае если указанные ограничения устанавливают значения предельных размеров земельных участков и (или) предельных параметров разрешённого строительства, реконструкции объектов капитального строительства отличные от предусмотренных градостроительным регламентом для соответствующей территориальной зоны, то в границах пересечения такой территориальной зоны с зоной с особыми условиями использования территории применяются наименьшие значения в части максимальных и наибольшие значения в части минимальных размеров земельных участков и параметров разрешённого строительства, реконструкции объектов капитального строительства.</w:t>
      </w:r>
    </w:p>
    <w:p w14:paraId="40BEED99" w14:textId="77777777" w:rsidR="001E51E9" w:rsidRPr="00B4291E" w:rsidRDefault="001E51E9" w:rsidP="00A44B80">
      <w:pPr>
        <w:numPr>
          <w:ilvl w:val="0"/>
          <w:numId w:val="33"/>
        </w:numPr>
        <w:tabs>
          <w:tab w:val="left" w:pos="851"/>
        </w:tabs>
        <w:ind w:left="0" w:firstLine="567"/>
        <w:rPr>
          <w:color w:val="0D0D0D" w:themeColor="text1" w:themeTint="F2"/>
        </w:rPr>
      </w:pPr>
      <w:r w:rsidRPr="00B4291E">
        <w:rPr>
          <w:color w:val="0D0D0D" w:themeColor="text1" w:themeTint="F2"/>
        </w:rPr>
        <w:t>В случае если указанные ограничения дополняют перечень предельных параметров разрешённого строительства, реконструкции объектов капитального строительства, установленные применительно к конкретной территориальной зоне, то в границах пересечения такой территориальной зоны с зоной с особыми условиями использования территории применяется расширенный перечень предельных параметров разрешённого строительства, реконструкции объектов капитального строительства.</w:t>
      </w:r>
    </w:p>
    <w:p w14:paraId="77ADCA8A" w14:textId="77777777" w:rsidR="001E51E9" w:rsidRPr="00B4291E" w:rsidRDefault="001E51E9" w:rsidP="00A44B80">
      <w:pPr>
        <w:numPr>
          <w:ilvl w:val="0"/>
          <w:numId w:val="33"/>
        </w:numPr>
        <w:tabs>
          <w:tab w:val="left" w:pos="851"/>
        </w:tabs>
        <w:ind w:left="0" w:firstLine="567"/>
        <w:rPr>
          <w:color w:val="0D0D0D" w:themeColor="text1" w:themeTint="F2"/>
        </w:rPr>
      </w:pPr>
      <w:r w:rsidRPr="00B4291E">
        <w:rPr>
          <w:color w:val="0D0D0D" w:themeColor="text1" w:themeTint="F2"/>
        </w:rPr>
        <w:t>В случае если указанные ограничения устанавливают, в соответствии с законодательством, перечень согласующих организаций, то в границах пересечения такой территориальной зоны с зоной с особыми условиями использования территории установленные виды разрешённого использования, предельные размеры и предельные параметры земельных участков и объектов капитального строительства применяются с учётом необходимых исключений, дополнений и иных изменений, изложенных в заключениях согласующих организаций.</w:t>
      </w:r>
    </w:p>
    <w:p w14:paraId="614006AB" w14:textId="157A1F8D" w:rsidR="001E51E9" w:rsidRPr="00B4291E" w:rsidRDefault="001E51E9" w:rsidP="00A44B80">
      <w:pPr>
        <w:numPr>
          <w:ilvl w:val="0"/>
          <w:numId w:val="33"/>
        </w:numPr>
        <w:tabs>
          <w:tab w:val="left" w:pos="851"/>
        </w:tabs>
        <w:ind w:left="0" w:firstLine="567"/>
        <w:rPr>
          <w:color w:val="0D0D0D" w:themeColor="text1" w:themeTint="F2"/>
        </w:rPr>
      </w:pPr>
      <w:r w:rsidRPr="00B4291E">
        <w:rPr>
          <w:color w:val="0D0D0D" w:themeColor="text1" w:themeTint="F2"/>
        </w:rPr>
        <w:t>Границы зон с особыми условиями использования территории могут не совпадать с границами территориальных зон и пересекать границы земельных участков.</w:t>
      </w:r>
      <w:r w:rsidR="00DD4692" w:rsidRPr="00B4291E">
        <w:rPr>
          <w:color w:val="0D0D0D" w:themeColor="text1" w:themeTint="F2"/>
        </w:rPr>
        <w:t xml:space="preserve"> </w:t>
      </w:r>
    </w:p>
    <w:p w14:paraId="704CB5BF" w14:textId="5CA4FC2A" w:rsidR="001E51E9" w:rsidRPr="00B4291E" w:rsidRDefault="001E51E9" w:rsidP="004D1C45">
      <w:pPr>
        <w:pStyle w:val="2"/>
        <w:rPr>
          <w:rFonts w:cs="Times New Roman"/>
          <w:color w:val="0D0D0D" w:themeColor="text1" w:themeTint="F2"/>
        </w:rPr>
      </w:pPr>
      <w:bookmarkStart w:id="85" w:name="_Toc258228332"/>
      <w:bookmarkStart w:id="86" w:name="_Toc281221545"/>
      <w:bookmarkStart w:id="87" w:name="_Toc395282238"/>
      <w:bookmarkStart w:id="88" w:name="_Toc420450060"/>
      <w:bookmarkStart w:id="89" w:name="_Toc500323133"/>
      <w:bookmarkStart w:id="90" w:name="_Toc20825322"/>
      <w:r w:rsidRPr="00B4291E">
        <w:rPr>
          <w:rFonts w:cs="Times New Roman"/>
          <w:color w:val="0D0D0D" w:themeColor="text1" w:themeTint="F2"/>
        </w:rPr>
        <w:lastRenderedPageBreak/>
        <w:t>Статья 1</w:t>
      </w:r>
      <w:r w:rsidR="00BC2852" w:rsidRPr="00B4291E">
        <w:rPr>
          <w:rFonts w:cs="Times New Roman"/>
          <w:color w:val="0D0D0D" w:themeColor="text1" w:themeTint="F2"/>
        </w:rPr>
        <w:t>3</w:t>
      </w:r>
      <w:r w:rsidRPr="00B4291E">
        <w:rPr>
          <w:rFonts w:cs="Times New Roman"/>
          <w:color w:val="0D0D0D" w:themeColor="text1" w:themeTint="F2"/>
        </w:rPr>
        <w:t>. Использование земельных участков и объектов капитального строительства, не соответствующих градостроительному регламенту</w:t>
      </w:r>
      <w:bookmarkEnd w:id="85"/>
      <w:bookmarkEnd w:id="86"/>
      <w:bookmarkEnd w:id="87"/>
      <w:bookmarkEnd w:id="88"/>
      <w:bookmarkEnd w:id="89"/>
      <w:bookmarkEnd w:id="90"/>
    </w:p>
    <w:p w14:paraId="49E5423E" w14:textId="77777777" w:rsidR="001E51E9" w:rsidRPr="00B4291E" w:rsidRDefault="001E51E9" w:rsidP="00A44B80">
      <w:pPr>
        <w:numPr>
          <w:ilvl w:val="0"/>
          <w:numId w:val="34"/>
        </w:numPr>
        <w:tabs>
          <w:tab w:val="left" w:pos="851"/>
        </w:tabs>
        <w:ind w:left="0" w:firstLine="567"/>
        <w:rPr>
          <w:color w:val="0D0D0D" w:themeColor="text1" w:themeTint="F2"/>
        </w:rPr>
      </w:pPr>
      <w:r w:rsidRPr="00B4291E">
        <w:rPr>
          <w:color w:val="0D0D0D" w:themeColor="text1" w:themeTint="F2"/>
        </w:rPr>
        <w:t xml:space="preserve">Земельные участки, объекты капитального строительства, образованные, созданные в установленном порядке до введения в действие Правил </w:t>
      </w:r>
      <w:r w:rsidR="00F779B9" w:rsidRPr="00B4291E">
        <w:rPr>
          <w:color w:val="0D0D0D" w:themeColor="text1" w:themeTint="F2"/>
        </w:rPr>
        <w:t xml:space="preserve">землепользования и </w:t>
      </w:r>
      <w:r w:rsidRPr="00B4291E">
        <w:rPr>
          <w:color w:val="0D0D0D" w:themeColor="text1" w:themeTint="F2"/>
        </w:rPr>
        <w:t>застройки и расположенные на территориях, для которых установлен соответствующий градостроительный регламент и на которые распространяется действие указанного градостроительного регламента, являются несоответствующими градостроительному регламенту, в случаях, когда:</w:t>
      </w:r>
    </w:p>
    <w:p w14:paraId="7B2B270D" w14:textId="77777777" w:rsidR="001E51E9" w:rsidRPr="00B4291E" w:rsidRDefault="00D348CB" w:rsidP="00A44B80">
      <w:pPr>
        <w:pStyle w:val="ae"/>
        <w:numPr>
          <w:ilvl w:val="0"/>
          <w:numId w:val="22"/>
        </w:numPr>
        <w:tabs>
          <w:tab w:val="left" w:pos="851"/>
        </w:tabs>
        <w:ind w:left="0" w:firstLine="567"/>
        <w:rPr>
          <w:color w:val="0D0D0D" w:themeColor="text1" w:themeTint="F2"/>
        </w:rPr>
      </w:pPr>
      <w:r w:rsidRPr="00B4291E">
        <w:rPr>
          <w:color w:val="0D0D0D" w:themeColor="text1" w:themeTint="F2"/>
        </w:rPr>
        <w:t>с</w:t>
      </w:r>
      <w:r w:rsidR="001E51E9" w:rsidRPr="00B4291E">
        <w:rPr>
          <w:color w:val="0D0D0D" w:themeColor="text1" w:themeTint="F2"/>
        </w:rPr>
        <w:t>уществующие виды использования земельных участков и объектов капитального строительства не соответствуют указанным в градостроительном регламенте соответствующей территориальной зоны видам разрешённого использования земельных участков и объектов капитального строительства;</w:t>
      </w:r>
    </w:p>
    <w:p w14:paraId="41861875" w14:textId="77777777" w:rsidR="001E51E9" w:rsidRPr="00B4291E" w:rsidRDefault="001E51E9" w:rsidP="00A44B80">
      <w:pPr>
        <w:pStyle w:val="ae"/>
        <w:numPr>
          <w:ilvl w:val="0"/>
          <w:numId w:val="22"/>
        </w:numPr>
        <w:tabs>
          <w:tab w:val="left" w:pos="851"/>
        </w:tabs>
        <w:ind w:left="0" w:firstLine="567"/>
        <w:rPr>
          <w:color w:val="0D0D0D" w:themeColor="text1" w:themeTint="F2"/>
        </w:rPr>
      </w:pPr>
      <w:r w:rsidRPr="00B4291E">
        <w:rPr>
          <w:color w:val="0D0D0D" w:themeColor="text1" w:themeTint="F2"/>
        </w:rPr>
        <w:t>существующие виды использования земельных участков и объектов капитального строительства соответствуют указанным в градостроительном регламенте соответствующей территориальной зоны видам разрешённого использования земельных участков и объектов капитального строительства, но одновременно данные участки и объекты расположены в границах зон с особыми условиями использования территории, в пределах которых указанные виды использования земельных участков и объектов капитального строительства не допускаются;</w:t>
      </w:r>
    </w:p>
    <w:p w14:paraId="5065085C" w14:textId="77777777" w:rsidR="001E51E9" w:rsidRPr="00B4291E" w:rsidRDefault="001E51E9" w:rsidP="00A44B80">
      <w:pPr>
        <w:pStyle w:val="ae"/>
        <w:numPr>
          <w:ilvl w:val="0"/>
          <w:numId w:val="22"/>
        </w:numPr>
        <w:tabs>
          <w:tab w:val="left" w:pos="851"/>
        </w:tabs>
        <w:ind w:left="0" w:firstLine="567"/>
        <w:rPr>
          <w:color w:val="0D0D0D" w:themeColor="text1" w:themeTint="F2"/>
        </w:rPr>
      </w:pPr>
      <w:r w:rsidRPr="00B4291E">
        <w:rPr>
          <w:color w:val="0D0D0D" w:themeColor="text1" w:themeTint="F2"/>
        </w:rPr>
        <w:t>существующие параметры объектов капитального строительства не соответствуют предельным параметрам разрешённого строительства, реконструкции объектов капитального строительства, указанным в градостроительном регламенте соответствующей территориальной зоны;</w:t>
      </w:r>
    </w:p>
    <w:p w14:paraId="4EFE92AE" w14:textId="77777777" w:rsidR="001E51E9" w:rsidRPr="00B4291E" w:rsidRDefault="001E51E9" w:rsidP="00A44B80">
      <w:pPr>
        <w:pStyle w:val="ae"/>
        <w:numPr>
          <w:ilvl w:val="0"/>
          <w:numId w:val="22"/>
        </w:numPr>
        <w:tabs>
          <w:tab w:val="left" w:pos="851"/>
        </w:tabs>
        <w:ind w:left="0" w:firstLine="567"/>
        <w:rPr>
          <w:color w:val="0D0D0D" w:themeColor="text1" w:themeTint="F2"/>
        </w:rPr>
      </w:pPr>
      <w:r w:rsidRPr="00B4291E">
        <w:rPr>
          <w:color w:val="0D0D0D" w:themeColor="text1" w:themeTint="F2"/>
        </w:rPr>
        <w:t>существующие параметры объектов капитального строительства соответствуют предельным параметрам разрешённого строительства, реконструкции объектов капитального строительства, указанным в градостроительном регламенте соответствующей территориальной зоны, но одновременно данные объекты расположены в границах зон с особыми условиями использования территории, в пределах которых размещение объектов капитального строительства, имеющих указанные параметры, не допускается.</w:t>
      </w:r>
    </w:p>
    <w:p w14:paraId="174DEE36" w14:textId="33D1F432" w:rsidR="001E51E9" w:rsidRPr="00B4291E" w:rsidRDefault="001E51E9" w:rsidP="00A44B80">
      <w:pPr>
        <w:numPr>
          <w:ilvl w:val="0"/>
          <w:numId w:val="34"/>
        </w:numPr>
        <w:tabs>
          <w:tab w:val="left" w:pos="851"/>
        </w:tabs>
        <w:ind w:left="0" w:firstLine="567"/>
        <w:rPr>
          <w:color w:val="0D0D0D" w:themeColor="text1" w:themeTint="F2"/>
        </w:rPr>
      </w:pPr>
      <w:r w:rsidRPr="00B4291E">
        <w:rPr>
          <w:color w:val="0D0D0D" w:themeColor="text1" w:themeTint="F2"/>
        </w:rPr>
        <w:t xml:space="preserve">Порядок использования земельных участков и объектов капитального строительства, не соответствующих градостроительному регламенту, определяется статьей </w:t>
      </w:r>
      <w:r w:rsidR="00BC2852" w:rsidRPr="00B4291E">
        <w:rPr>
          <w:color w:val="0D0D0D" w:themeColor="text1" w:themeTint="F2"/>
        </w:rPr>
        <w:t>8</w:t>
      </w:r>
      <w:r w:rsidRPr="00B4291E">
        <w:rPr>
          <w:color w:val="0D0D0D" w:themeColor="text1" w:themeTint="F2"/>
        </w:rPr>
        <w:t xml:space="preserve"> настоящих Правил.</w:t>
      </w:r>
      <w:r w:rsidR="00DD4692" w:rsidRPr="00B4291E">
        <w:rPr>
          <w:color w:val="0D0D0D" w:themeColor="text1" w:themeTint="F2"/>
        </w:rPr>
        <w:t xml:space="preserve"> </w:t>
      </w:r>
    </w:p>
    <w:p w14:paraId="23B84EA8" w14:textId="05277A30" w:rsidR="001E51E9" w:rsidRPr="00B4291E" w:rsidRDefault="001E51E9" w:rsidP="004D1C45">
      <w:pPr>
        <w:pStyle w:val="2"/>
        <w:rPr>
          <w:rFonts w:cs="Times New Roman"/>
          <w:color w:val="0D0D0D" w:themeColor="text1" w:themeTint="F2"/>
        </w:rPr>
      </w:pPr>
      <w:bookmarkStart w:id="91" w:name="_Toc258228326"/>
      <w:bookmarkStart w:id="92" w:name="_Toc281221539"/>
      <w:bookmarkStart w:id="93" w:name="_Toc395282233"/>
      <w:bookmarkStart w:id="94" w:name="_Toc420450061"/>
      <w:bookmarkStart w:id="95" w:name="_Toc500323134"/>
      <w:bookmarkStart w:id="96" w:name="_Toc20825323"/>
      <w:r w:rsidRPr="00B4291E">
        <w:rPr>
          <w:rFonts w:cs="Times New Roman"/>
          <w:color w:val="0D0D0D" w:themeColor="text1" w:themeTint="F2"/>
        </w:rPr>
        <w:t>Статья 1</w:t>
      </w:r>
      <w:r w:rsidR="00BC2852" w:rsidRPr="00B4291E">
        <w:rPr>
          <w:rFonts w:cs="Times New Roman"/>
          <w:color w:val="0D0D0D" w:themeColor="text1" w:themeTint="F2"/>
        </w:rPr>
        <w:t>4</w:t>
      </w:r>
      <w:r w:rsidRPr="00B4291E">
        <w:rPr>
          <w:rFonts w:cs="Times New Roman"/>
          <w:color w:val="0D0D0D" w:themeColor="text1" w:themeTint="F2"/>
        </w:rPr>
        <w:t>. Застройка и использование земельных участков, объектов капитального строительства на территориях, на которые действие градостроительных регламентов не распространяется или для которых градостроительные регламенты не устанавливаются</w:t>
      </w:r>
      <w:bookmarkEnd w:id="91"/>
      <w:bookmarkEnd w:id="92"/>
      <w:bookmarkEnd w:id="93"/>
      <w:bookmarkEnd w:id="94"/>
      <w:bookmarkEnd w:id="95"/>
      <w:bookmarkEnd w:id="96"/>
    </w:p>
    <w:p w14:paraId="70AE4FFB" w14:textId="41CD80F7" w:rsidR="001E51E9" w:rsidRPr="00B4291E" w:rsidRDefault="001E51E9" w:rsidP="00A44B80">
      <w:pPr>
        <w:numPr>
          <w:ilvl w:val="0"/>
          <w:numId w:val="35"/>
        </w:numPr>
        <w:tabs>
          <w:tab w:val="left" w:pos="851"/>
        </w:tabs>
        <w:ind w:left="0" w:firstLine="567"/>
        <w:rPr>
          <w:color w:val="0D0D0D" w:themeColor="text1" w:themeTint="F2"/>
        </w:rPr>
      </w:pPr>
      <w:r w:rsidRPr="00B4291E">
        <w:rPr>
          <w:color w:val="0D0D0D" w:themeColor="text1" w:themeTint="F2"/>
        </w:rPr>
        <w:t xml:space="preserve">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w:t>
      </w:r>
      <w:r w:rsidR="00191300" w:rsidRPr="00B4291E">
        <w:rPr>
          <w:color w:val="0D0D0D" w:themeColor="text1" w:themeTint="F2"/>
        </w:rPr>
        <w:t>Российской Федерации</w:t>
      </w:r>
      <w:r w:rsidRPr="00B4291E">
        <w:rPr>
          <w:color w:val="0D0D0D" w:themeColor="text1" w:themeTint="F2"/>
        </w:rPr>
        <w:t xml:space="preserve">, а также в границах территорий памятников или ансамблей, которые являются выявленными объектами культурного наследия, решения о режиме содержания, параметрах реставрации, консервации, воссоздания, ремонта и приспособлении принимаются в порядке, установленном законодательством </w:t>
      </w:r>
      <w:r w:rsidR="00191300" w:rsidRPr="00B4291E">
        <w:rPr>
          <w:color w:val="0D0D0D" w:themeColor="text1" w:themeTint="F2"/>
        </w:rPr>
        <w:t>Российской Федерации</w:t>
      </w:r>
      <w:r w:rsidRPr="00B4291E">
        <w:rPr>
          <w:color w:val="0D0D0D" w:themeColor="text1" w:themeTint="F2"/>
        </w:rPr>
        <w:t xml:space="preserve"> об охране объектов культурного наследия.</w:t>
      </w:r>
    </w:p>
    <w:p w14:paraId="6A3F3EED" w14:textId="38DD69E5" w:rsidR="001E51E9" w:rsidRPr="00B4291E" w:rsidRDefault="001E51E9" w:rsidP="00A44B80">
      <w:pPr>
        <w:numPr>
          <w:ilvl w:val="0"/>
          <w:numId w:val="35"/>
        </w:numPr>
        <w:tabs>
          <w:tab w:val="left" w:pos="851"/>
        </w:tabs>
        <w:ind w:left="0" w:firstLine="567"/>
        <w:rPr>
          <w:color w:val="0D0D0D" w:themeColor="text1" w:themeTint="F2"/>
        </w:rPr>
      </w:pPr>
      <w:r w:rsidRPr="00B4291E">
        <w:rPr>
          <w:color w:val="0D0D0D" w:themeColor="text1" w:themeTint="F2"/>
        </w:rPr>
        <w:t xml:space="preserve">В границах территорий общего пользования (улиц, проездов, набережных, пляжей, скверов, парков, бульваров и других подобных территорий) решения об использовании земельных участков, использовании и строительстве, реконструкции объектов капитального строительства принимает </w:t>
      </w:r>
      <w:r w:rsidR="00402E87" w:rsidRPr="00B4291E">
        <w:rPr>
          <w:color w:val="0D0D0D" w:themeColor="text1" w:themeTint="F2"/>
        </w:rPr>
        <w:t>А</w:t>
      </w:r>
      <w:r w:rsidR="00485346" w:rsidRPr="00B4291E">
        <w:rPr>
          <w:color w:val="0D0D0D" w:themeColor="text1" w:themeTint="F2"/>
        </w:rPr>
        <w:t>дминистрация</w:t>
      </w:r>
      <w:r w:rsidRPr="00B4291E">
        <w:rPr>
          <w:color w:val="0D0D0D" w:themeColor="text1" w:themeTint="F2"/>
        </w:rPr>
        <w:t xml:space="preserve"> в соответствии с требованиями технических регламентов, нормативов градостроительного проектирования </w:t>
      </w:r>
      <w:r w:rsidR="009C205B" w:rsidRPr="00B4291E">
        <w:rPr>
          <w:color w:val="0D0D0D" w:themeColor="text1" w:themeTint="F2"/>
        </w:rPr>
        <w:t>Камчатского края</w:t>
      </w:r>
      <w:r w:rsidR="00F72081" w:rsidRPr="00B4291E">
        <w:rPr>
          <w:color w:val="0D0D0D" w:themeColor="text1" w:themeTint="F2"/>
        </w:rPr>
        <w:t>,</w:t>
      </w:r>
      <w:r w:rsidRPr="00B4291E">
        <w:rPr>
          <w:color w:val="0D0D0D" w:themeColor="text1" w:themeTint="F2"/>
        </w:rPr>
        <w:t xml:space="preserve"> </w:t>
      </w:r>
      <w:proofErr w:type="spellStart"/>
      <w:r w:rsidR="00402E87" w:rsidRPr="00B4291E">
        <w:rPr>
          <w:color w:val="0D0D0D" w:themeColor="text1" w:themeTint="F2"/>
        </w:rPr>
        <w:t>Усть</w:t>
      </w:r>
      <w:proofErr w:type="spellEnd"/>
      <w:r w:rsidR="00402E87" w:rsidRPr="00B4291E">
        <w:rPr>
          <w:color w:val="0D0D0D" w:themeColor="text1" w:themeTint="F2"/>
        </w:rPr>
        <w:t>-Камчатского</w:t>
      </w:r>
      <w:r w:rsidR="009C205B" w:rsidRPr="00B4291E">
        <w:rPr>
          <w:color w:val="0D0D0D" w:themeColor="text1" w:themeTint="F2"/>
        </w:rPr>
        <w:t xml:space="preserve"> муниципального района</w:t>
      </w:r>
      <w:r w:rsidR="00F72081" w:rsidRPr="00B4291E">
        <w:rPr>
          <w:color w:val="0D0D0D" w:themeColor="text1" w:themeTint="F2"/>
        </w:rPr>
        <w:t xml:space="preserve"> и </w:t>
      </w:r>
      <w:proofErr w:type="spellStart"/>
      <w:r w:rsidR="00F72081" w:rsidRPr="00B4291E">
        <w:rPr>
          <w:color w:val="0D0D0D" w:themeColor="text1" w:themeTint="F2"/>
        </w:rPr>
        <w:t>Усть</w:t>
      </w:r>
      <w:proofErr w:type="spellEnd"/>
      <w:r w:rsidR="00F72081" w:rsidRPr="00B4291E">
        <w:rPr>
          <w:color w:val="0D0D0D" w:themeColor="text1" w:themeTint="F2"/>
        </w:rPr>
        <w:t>-Камчатского сельского поселения</w:t>
      </w:r>
      <w:r w:rsidRPr="00B4291E">
        <w:rPr>
          <w:color w:val="0D0D0D" w:themeColor="text1" w:themeTint="F2"/>
        </w:rPr>
        <w:t xml:space="preserve">, </w:t>
      </w:r>
      <w:r w:rsidR="009C205B" w:rsidRPr="00B4291E">
        <w:rPr>
          <w:color w:val="0D0D0D" w:themeColor="text1" w:themeTint="F2"/>
        </w:rPr>
        <w:t>д</w:t>
      </w:r>
      <w:r w:rsidRPr="00B4291E">
        <w:rPr>
          <w:color w:val="0D0D0D" w:themeColor="text1" w:themeTint="F2"/>
        </w:rPr>
        <w:t>окументации по планировке территории, проектной документации и другими требованиями действующего законодательства.</w:t>
      </w:r>
    </w:p>
    <w:p w14:paraId="175DF5EC" w14:textId="58D63447" w:rsidR="001E51E9" w:rsidRPr="00B4291E" w:rsidRDefault="001E51E9" w:rsidP="00A44B80">
      <w:pPr>
        <w:numPr>
          <w:ilvl w:val="0"/>
          <w:numId w:val="35"/>
        </w:numPr>
        <w:tabs>
          <w:tab w:val="left" w:pos="851"/>
        </w:tabs>
        <w:ind w:left="0" w:firstLine="567"/>
        <w:rPr>
          <w:color w:val="0D0D0D" w:themeColor="text1" w:themeTint="F2"/>
        </w:rPr>
      </w:pPr>
      <w:r w:rsidRPr="00B4291E">
        <w:rPr>
          <w:color w:val="0D0D0D" w:themeColor="text1" w:themeTint="F2"/>
        </w:rPr>
        <w:t xml:space="preserve">В границах территорий линейных объектов решения об использовании земельных участков, использовании, строительстве, реконструкции объектов капитального строительства принимает </w:t>
      </w:r>
      <w:r w:rsidR="00402E87" w:rsidRPr="00B4291E">
        <w:rPr>
          <w:color w:val="0D0D0D" w:themeColor="text1" w:themeTint="F2"/>
        </w:rPr>
        <w:t>А</w:t>
      </w:r>
      <w:r w:rsidRPr="00B4291E">
        <w:rPr>
          <w:color w:val="0D0D0D" w:themeColor="text1" w:themeTint="F2"/>
        </w:rPr>
        <w:t xml:space="preserve">дминистрация в пределах своей компетенции в соответствии с законодательством </w:t>
      </w:r>
      <w:r w:rsidR="00191300" w:rsidRPr="00B4291E">
        <w:rPr>
          <w:color w:val="0D0D0D" w:themeColor="text1" w:themeTint="F2"/>
        </w:rPr>
        <w:t>Российской Федерации</w:t>
      </w:r>
      <w:r w:rsidRPr="00B4291E">
        <w:rPr>
          <w:color w:val="0D0D0D" w:themeColor="text1" w:themeTint="F2"/>
        </w:rPr>
        <w:t>.</w:t>
      </w:r>
    </w:p>
    <w:p w14:paraId="0AB020D3" w14:textId="59765D6D" w:rsidR="001E51E9" w:rsidRPr="00B4291E" w:rsidRDefault="001E51E9" w:rsidP="00A44B80">
      <w:pPr>
        <w:numPr>
          <w:ilvl w:val="0"/>
          <w:numId w:val="35"/>
        </w:numPr>
        <w:tabs>
          <w:tab w:val="left" w:pos="851"/>
        </w:tabs>
        <w:ind w:left="0" w:firstLine="567"/>
        <w:rPr>
          <w:color w:val="0D0D0D" w:themeColor="text1" w:themeTint="F2"/>
        </w:rPr>
      </w:pPr>
      <w:r w:rsidRPr="00B4291E">
        <w:rPr>
          <w:color w:val="0D0D0D" w:themeColor="text1" w:themeTint="F2"/>
        </w:rPr>
        <w:t>Использование земель, покрытых поверхностными водами</w:t>
      </w:r>
      <w:r w:rsidR="00402E87" w:rsidRPr="00B4291E">
        <w:rPr>
          <w:color w:val="0D0D0D" w:themeColor="text1" w:themeTint="F2"/>
        </w:rPr>
        <w:t>,</w:t>
      </w:r>
      <w:r w:rsidRPr="00B4291E">
        <w:rPr>
          <w:color w:val="0D0D0D" w:themeColor="text1" w:themeTint="F2"/>
        </w:rPr>
        <w:t xml:space="preserve"> определяется уполномоченными федеральными органами исполнительной власти, уполномоченными органами </w:t>
      </w:r>
      <w:r w:rsidRPr="00B4291E">
        <w:rPr>
          <w:color w:val="0D0D0D" w:themeColor="text1" w:themeTint="F2"/>
        </w:rPr>
        <w:lastRenderedPageBreak/>
        <w:t xml:space="preserve">исполнительной власти </w:t>
      </w:r>
      <w:r w:rsidR="009C205B" w:rsidRPr="00B4291E">
        <w:rPr>
          <w:color w:val="0D0D0D" w:themeColor="text1" w:themeTint="F2"/>
        </w:rPr>
        <w:t>Камчатского края</w:t>
      </w:r>
      <w:r w:rsidRPr="00B4291E">
        <w:rPr>
          <w:color w:val="0D0D0D" w:themeColor="text1" w:themeTint="F2"/>
        </w:rPr>
        <w:t xml:space="preserve"> или </w:t>
      </w:r>
      <w:r w:rsidR="00402E87" w:rsidRPr="00B4291E">
        <w:rPr>
          <w:color w:val="0D0D0D" w:themeColor="text1" w:themeTint="F2"/>
        </w:rPr>
        <w:t>Администрацией</w:t>
      </w:r>
      <w:r w:rsidRPr="00B4291E">
        <w:rPr>
          <w:color w:val="0D0D0D" w:themeColor="text1" w:themeTint="F2"/>
        </w:rPr>
        <w:t xml:space="preserve"> в соотве</w:t>
      </w:r>
      <w:r w:rsidR="004466BB" w:rsidRPr="00B4291E">
        <w:rPr>
          <w:color w:val="0D0D0D" w:themeColor="text1" w:themeTint="F2"/>
        </w:rPr>
        <w:t>тствии с федеральными законами.</w:t>
      </w:r>
    </w:p>
    <w:p w14:paraId="3252913D" w14:textId="6EB8CBBB" w:rsidR="00266289" w:rsidRPr="00B4291E" w:rsidRDefault="00ED1550" w:rsidP="00266289">
      <w:pPr>
        <w:numPr>
          <w:ilvl w:val="0"/>
          <w:numId w:val="35"/>
        </w:numPr>
        <w:tabs>
          <w:tab w:val="left" w:pos="851"/>
        </w:tabs>
        <w:ind w:left="0" w:firstLine="567"/>
        <w:rPr>
          <w:color w:val="0D0D0D" w:themeColor="text1" w:themeTint="F2"/>
        </w:rPr>
      </w:pPr>
      <w:r w:rsidRPr="00B4291E">
        <w:rPr>
          <w:color w:val="0D0D0D" w:themeColor="text1" w:themeTint="F2"/>
        </w:rPr>
        <w:t xml:space="preserve">Виды разрешённого использования земельных участков, расположенных на </w:t>
      </w:r>
      <w:r w:rsidR="00AF77D9" w:rsidRPr="00B4291E">
        <w:rPr>
          <w:color w:val="0D0D0D" w:themeColor="text1" w:themeTint="F2"/>
        </w:rPr>
        <w:t>территориях опережающего социально-экономического развития</w:t>
      </w:r>
      <w:r w:rsidR="00CE2C69" w:rsidRPr="00B4291E">
        <w:rPr>
          <w:color w:val="0D0D0D" w:themeColor="text1" w:themeTint="F2"/>
        </w:rPr>
        <w:t>,</w:t>
      </w:r>
      <w:r w:rsidR="00AF77D9" w:rsidRPr="00B4291E">
        <w:rPr>
          <w:color w:val="0D0D0D" w:themeColor="text1" w:themeTint="F2"/>
        </w:rPr>
        <w:t xml:space="preserve"> </w:t>
      </w:r>
      <w:r w:rsidRPr="00B4291E">
        <w:rPr>
          <w:color w:val="0D0D0D" w:themeColor="text1" w:themeTint="F2"/>
        </w:rPr>
        <w:t>устанавливаются документацией по планировке территории опережающего социально-экономического развития. Такая документация подготавливается управляющей компанией и утверждается уполномоченным федеральным органом без проведения общественных об</w:t>
      </w:r>
      <w:r w:rsidR="007650E4" w:rsidRPr="00B4291E">
        <w:rPr>
          <w:color w:val="0D0D0D" w:themeColor="text1" w:themeTint="F2"/>
        </w:rPr>
        <w:t>суждений или публичных слушаний.</w:t>
      </w:r>
      <w:r w:rsidR="00266289" w:rsidRPr="00B4291E">
        <w:rPr>
          <w:color w:val="0D0D0D" w:themeColor="text1" w:themeTint="F2"/>
        </w:rPr>
        <w:t xml:space="preserve"> До утверждения указанного проекта планировки на территории опережающего социально-экономического развития действуют градостроительные регламенты, установленные настоящими Правилами землепользования и застройки.</w:t>
      </w:r>
    </w:p>
    <w:p w14:paraId="21E7FA13" w14:textId="77777777" w:rsidR="00CC333F" w:rsidRPr="00B4291E" w:rsidRDefault="004D1C45" w:rsidP="004D1C45">
      <w:pPr>
        <w:pStyle w:val="2"/>
        <w:rPr>
          <w:color w:val="0D0D0D" w:themeColor="text1" w:themeTint="F2"/>
        </w:rPr>
      </w:pPr>
      <w:bookmarkStart w:id="97" w:name="_Toc258228309"/>
      <w:bookmarkStart w:id="98" w:name="_Toc281221523"/>
      <w:bookmarkStart w:id="99" w:name="_Toc395282218"/>
      <w:bookmarkStart w:id="100" w:name="_Toc420450066"/>
      <w:bookmarkStart w:id="101" w:name="_Toc500323135"/>
      <w:bookmarkStart w:id="102" w:name="_Toc20825324"/>
      <w:r w:rsidRPr="00B4291E">
        <w:rPr>
          <w:color w:val="0D0D0D" w:themeColor="text1" w:themeTint="F2"/>
        </w:rPr>
        <w:t>ГЛАВА 3. РАЗРЕШЕНИЕ НА УСЛОВНО РАЗРЕШЁННЫЙ ВИД ИСПОЛЬЗОВАНИЯ ЗЕМЕЛЬНОГО УЧАСТКА ИЛИ ОБЪЕКТА КАПИТАЛЬНОГО СТРОИТЕЛЬСТВА. РАЗРЕШЕНИЕ НА ОТКЛОНЕНИЕ ОТ ПРЕДЕЛЬНЫХ ПАРАМЕТРОВ СТРОИТЕЛЬСТВА, РЕКОНСТРУКЦИИ ОБЪЕКТОВ КАПИТАЛЬНОГО СТРОИТЕЛЬСТВА</w:t>
      </w:r>
      <w:bookmarkEnd w:id="97"/>
      <w:bookmarkEnd w:id="98"/>
      <w:bookmarkEnd w:id="99"/>
      <w:bookmarkEnd w:id="100"/>
      <w:bookmarkEnd w:id="101"/>
      <w:bookmarkEnd w:id="102"/>
    </w:p>
    <w:p w14:paraId="5B715FF3" w14:textId="6D4F3900" w:rsidR="00CC333F" w:rsidRPr="00B4291E" w:rsidRDefault="00CC333F" w:rsidP="004D1C45">
      <w:pPr>
        <w:pStyle w:val="2"/>
        <w:rPr>
          <w:rFonts w:cs="Times New Roman"/>
          <w:color w:val="0D0D0D" w:themeColor="text1" w:themeTint="F2"/>
        </w:rPr>
      </w:pPr>
      <w:bookmarkStart w:id="103" w:name="_Toc258228310"/>
      <w:bookmarkStart w:id="104" w:name="_Toc281221524"/>
      <w:bookmarkStart w:id="105" w:name="_Toc395282219"/>
      <w:bookmarkStart w:id="106" w:name="_Toc420450067"/>
      <w:bookmarkStart w:id="107" w:name="_Toc500323136"/>
      <w:bookmarkStart w:id="108" w:name="_Toc20825325"/>
      <w:r w:rsidRPr="00B4291E">
        <w:rPr>
          <w:rFonts w:cs="Times New Roman"/>
          <w:color w:val="0D0D0D" w:themeColor="text1" w:themeTint="F2"/>
        </w:rPr>
        <w:t>Статья 1</w:t>
      </w:r>
      <w:r w:rsidR="00BC2852" w:rsidRPr="00B4291E">
        <w:rPr>
          <w:rFonts w:cs="Times New Roman"/>
          <w:color w:val="0D0D0D" w:themeColor="text1" w:themeTint="F2"/>
        </w:rPr>
        <w:t>5</w:t>
      </w:r>
      <w:r w:rsidRPr="00B4291E">
        <w:rPr>
          <w:rFonts w:cs="Times New Roman"/>
          <w:color w:val="0D0D0D" w:themeColor="text1" w:themeTint="F2"/>
        </w:rPr>
        <w:t>. Порядок предоставления разрешения на условно разрешённый вид использования земельного участка или объекта капитального строительства</w:t>
      </w:r>
      <w:bookmarkEnd w:id="103"/>
      <w:bookmarkEnd w:id="104"/>
      <w:bookmarkEnd w:id="105"/>
      <w:bookmarkEnd w:id="106"/>
      <w:bookmarkEnd w:id="107"/>
      <w:bookmarkEnd w:id="108"/>
    </w:p>
    <w:p w14:paraId="277ADE32" w14:textId="77777777" w:rsidR="00CC333F" w:rsidRPr="00B4291E" w:rsidRDefault="00CC333F" w:rsidP="00A44B80">
      <w:pPr>
        <w:numPr>
          <w:ilvl w:val="0"/>
          <w:numId w:val="36"/>
        </w:numPr>
        <w:tabs>
          <w:tab w:val="left" w:pos="851"/>
        </w:tabs>
        <w:ind w:left="0" w:firstLine="567"/>
        <w:rPr>
          <w:color w:val="0D0D0D" w:themeColor="text1" w:themeTint="F2"/>
        </w:rPr>
      </w:pPr>
      <w:r w:rsidRPr="00B4291E">
        <w:rPr>
          <w:color w:val="0D0D0D" w:themeColor="text1" w:themeTint="F2"/>
        </w:rPr>
        <w:t>В случаях, определённых градостроительными регламентами, строительные намерения физических и юридических лиц относятся к условно разрешённым видам использования земельного участка или объекта капитального строительства.</w:t>
      </w:r>
    </w:p>
    <w:p w14:paraId="2FAAF3BD" w14:textId="77777777" w:rsidR="00CC333F" w:rsidRPr="00B4291E" w:rsidRDefault="00CC333F" w:rsidP="00A44B80">
      <w:pPr>
        <w:numPr>
          <w:ilvl w:val="0"/>
          <w:numId w:val="36"/>
        </w:numPr>
        <w:tabs>
          <w:tab w:val="left" w:pos="851"/>
        </w:tabs>
        <w:ind w:left="0" w:firstLine="567"/>
        <w:rPr>
          <w:color w:val="0D0D0D" w:themeColor="text1" w:themeTint="F2"/>
        </w:rPr>
      </w:pPr>
      <w:r w:rsidRPr="00B4291E">
        <w:rPr>
          <w:color w:val="0D0D0D" w:themeColor="text1" w:themeTint="F2"/>
        </w:rPr>
        <w:t>Физическое или юридическое лицо, заинтересованное в предоставлении разрешения на условно разрешённый вид использования земельного участка или объекта капитального строительства (далее – разрешение на условно разрешённый вид использования), направляет заявление о предоставлении разрешения на условно разрешённый вид использования в Комиссию. Заявление составляется в свободной форме и предоставляется в письменном виде.</w:t>
      </w:r>
    </w:p>
    <w:p w14:paraId="4C556FC1" w14:textId="77777777" w:rsidR="00CC333F" w:rsidRPr="00B4291E" w:rsidRDefault="00CC333F" w:rsidP="00B74A64">
      <w:pPr>
        <w:rPr>
          <w:color w:val="0D0D0D" w:themeColor="text1" w:themeTint="F2"/>
        </w:rPr>
      </w:pPr>
      <w:r w:rsidRPr="00B4291E">
        <w:rPr>
          <w:color w:val="0D0D0D" w:themeColor="text1" w:themeTint="F2"/>
        </w:rPr>
        <w:t>Заявление может содержать материалы, обосновывающие требования о предоставлении указанного разрешения. Обосновывающие материалы предоставляются в виде технико-экономического обоснования, эскизного проекта строительства, реконструкции объекта капитального строительства, который предлагается реализовать в случае предоставления разрешения на условно разрешенный вид использования. Могут предоставляться иные материалы, обосновывающие целесообразность, возможность и допустимость реализации соответствующих предложений.</w:t>
      </w:r>
    </w:p>
    <w:p w14:paraId="4CFB0B63" w14:textId="77777777" w:rsidR="008A089D" w:rsidRPr="00B4291E" w:rsidRDefault="00CC333F" w:rsidP="008A089D">
      <w:pPr>
        <w:rPr>
          <w:color w:val="0D0D0D" w:themeColor="text1" w:themeTint="F2"/>
        </w:rPr>
      </w:pPr>
      <w:r w:rsidRPr="00B4291E">
        <w:rPr>
          <w:color w:val="0D0D0D" w:themeColor="text1" w:themeTint="F2"/>
        </w:rPr>
        <w:t xml:space="preserve">Вопрос о предоставлении разрешения на условно разрешённый вид использования подлежит обсуждению на публичных слушаниях. Порядок организации и проведения публичных слушаний по вопросу о предоставлении разрешения на условно разрешенный вид использования определяется Градостроительным кодексом </w:t>
      </w:r>
      <w:r w:rsidR="00191300" w:rsidRPr="00B4291E">
        <w:rPr>
          <w:color w:val="0D0D0D" w:themeColor="text1" w:themeTint="F2"/>
        </w:rPr>
        <w:t>Российской Федерации</w:t>
      </w:r>
      <w:r w:rsidRPr="00B4291E">
        <w:rPr>
          <w:color w:val="0D0D0D" w:themeColor="text1" w:themeTint="F2"/>
        </w:rPr>
        <w:t xml:space="preserve"> и</w:t>
      </w:r>
      <w:r w:rsidR="002D0691" w:rsidRPr="00B4291E">
        <w:rPr>
          <w:color w:val="0D0D0D" w:themeColor="text1" w:themeTint="F2"/>
        </w:rPr>
        <w:t xml:space="preserve"> </w:t>
      </w:r>
      <w:r w:rsidR="00B74A64" w:rsidRPr="00B4291E">
        <w:rPr>
          <w:color w:val="0D0D0D" w:themeColor="text1" w:themeTint="F2"/>
        </w:rPr>
        <w:t>решением</w:t>
      </w:r>
      <w:r w:rsidR="00F72F29" w:rsidRPr="00B4291E">
        <w:rPr>
          <w:color w:val="0D0D0D" w:themeColor="text1" w:themeTint="F2"/>
        </w:rPr>
        <w:t xml:space="preserve"> «О публичных слушаниях в</w:t>
      </w:r>
      <w:r w:rsidR="002D0691" w:rsidRPr="00B4291E">
        <w:rPr>
          <w:color w:val="0D0D0D" w:themeColor="text1" w:themeTint="F2"/>
        </w:rPr>
        <w:t xml:space="preserve"> </w:t>
      </w:r>
      <w:r w:rsidR="00B74A64" w:rsidRPr="00B4291E">
        <w:rPr>
          <w:color w:val="0D0D0D" w:themeColor="text1" w:themeTint="F2"/>
        </w:rPr>
        <w:t>Усть-Камчатском</w:t>
      </w:r>
      <w:r w:rsidR="002D0691" w:rsidRPr="00B4291E">
        <w:rPr>
          <w:color w:val="0D0D0D" w:themeColor="text1" w:themeTint="F2"/>
        </w:rPr>
        <w:t xml:space="preserve"> </w:t>
      </w:r>
      <w:r w:rsidR="00F72F29" w:rsidRPr="00B4291E">
        <w:rPr>
          <w:color w:val="0D0D0D" w:themeColor="text1" w:themeTint="F2"/>
        </w:rPr>
        <w:t xml:space="preserve">муниципальном районе», </w:t>
      </w:r>
      <w:r w:rsidR="00B74A64" w:rsidRPr="00B4291E">
        <w:rPr>
          <w:color w:val="0D0D0D" w:themeColor="text1" w:themeTint="F2"/>
        </w:rPr>
        <w:t>принят</w:t>
      </w:r>
      <w:r w:rsidR="00F72F29" w:rsidRPr="00B4291E">
        <w:rPr>
          <w:color w:val="0D0D0D" w:themeColor="text1" w:themeTint="F2"/>
        </w:rPr>
        <w:t>ом Совет</w:t>
      </w:r>
      <w:r w:rsidR="00B74A64" w:rsidRPr="00B4291E">
        <w:rPr>
          <w:color w:val="0D0D0D" w:themeColor="text1" w:themeTint="F2"/>
        </w:rPr>
        <w:t>ом</w:t>
      </w:r>
      <w:r w:rsidR="00F72F29" w:rsidRPr="00B4291E">
        <w:rPr>
          <w:color w:val="0D0D0D" w:themeColor="text1" w:themeTint="F2"/>
        </w:rPr>
        <w:t xml:space="preserve"> народных депутатов</w:t>
      </w:r>
      <w:r w:rsidR="00B74A64" w:rsidRPr="00B4291E">
        <w:rPr>
          <w:color w:val="0D0D0D" w:themeColor="text1" w:themeTint="F2"/>
        </w:rPr>
        <w:t xml:space="preserve"> </w:t>
      </w:r>
      <w:proofErr w:type="spellStart"/>
      <w:r w:rsidR="00B74A64" w:rsidRPr="00B4291E">
        <w:rPr>
          <w:color w:val="0D0D0D" w:themeColor="text1" w:themeTint="F2"/>
        </w:rPr>
        <w:t>Усть</w:t>
      </w:r>
      <w:proofErr w:type="spellEnd"/>
      <w:r w:rsidR="00B74A64" w:rsidRPr="00B4291E">
        <w:rPr>
          <w:color w:val="0D0D0D" w:themeColor="text1" w:themeTint="F2"/>
        </w:rPr>
        <w:t>-Камчатского муниципального района</w:t>
      </w:r>
      <w:r w:rsidR="00216250" w:rsidRPr="00B4291E">
        <w:rPr>
          <w:color w:val="0D0D0D" w:themeColor="text1" w:themeTint="F2"/>
        </w:rPr>
        <w:t>, от</w:t>
      </w:r>
      <w:r w:rsidR="002D0691" w:rsidRPr="00B4291E">
        <w:rPr>
          <w:color w:val="0D0D0D" w:themeColor="text1" w:themeTint="F2"/>
        </w:rPr>
        <w:t xml:space="preserve"> </w:t>
      </w:r>
      <w:r w:rsidR="00B74A64" w:rsidRPr="00B4291E">
        <w:rPr>
          <w:color w:val="0D0D0D" w:themeColor="text1" w:themeTint="F2"/>
        </w:rPr>
        <w:t>0</w:t>
      </w:r>
      <w:r w:rsidR="00216250" w:rsidRPr="00B4291E">
        <w:rPr>
          <w:color w:val="0D0D0D" w:themeColor="text1" w:themeTint="F2"/>
        </w:rPr>
        <w:t>9</w:t>
      </w:r>
      <w:r w:rsidR="00B74A64" w:rsidRPr="00B4291E">
        <w:rPr>
          <w:color w:val="0D0D0D" w:themeColor="text1" w:themeTint="F2"/>
        </w:rPr>
        <w:t xml:space="preserve">.04.2019 года № </w:t>
      </w:r>
      <w:r w:rsidR="00216250" w:rsidRPr="00B4291E">
        <w:rPr>
          <w:color w:val="0D0D0D" w:themeColor="text1" w:themeTint="F2"/>
        </w:rPr>
        <w:t>172-н</w:t>
      </w:r>
      <w:r w:rsidR="00DD4692" w:rsidRPr="00B4291E">
        <w:rPr>
          <w:color w:val="0D0D0D" w:themeColor="text1" w:themeTint="F2"/>
        </w:rPr>
        <w:t>па</w:t>
      </w:r>
      <w:r w:rsidR="00216250" w:rsidRPr="00B4291E">
        <w:rPr>
          <w:color w:val="0D0D0D" w:themeColor="text1" w:themeTint="F2"/>
        </w:rPr>
        <w:t>.</w:t>
      </w:r>
    </w:p>
    <w:p w14:paraId="7DF10DD6" w14:textId="1BACBDD3" w:rsidR="00CC333F" w:rsidRPr="00B4291E" w:rsidRDefault="00CC333F" w:rsidP="008A089D">
      <w:pPr>
        <w:numPr>
          <w:ilvl w:val="0"/>
          <w:numId w:val="36"/>
        </w:numPr>
        <w:tabs>
          <w:tab w:val="left" w:pos="851"/>
        </w:tabs>
        <w:ind w:left="0" w:firstLine="567"/>
        <w:rPr>
          <w:color w:val="0D0D0D" w:themeColor="text1" w:themeTint="F2"/>
        </w:rPr>
      </w:pPr>
      <w:r w:rsidRPr="00B4291E">
        <w:rPr>
          <w:color w:val="0D0D0D" w:themeColor="text1" w:themeTint="F2"/>
        </w:rPr>
        <w:t xml:space="preserve">На основании заключения о результатах публичных слушаний по вопросу о предоставлении разрешения на условно разрешённый вид использования Комиссия осуществляет подготовку рекомендаций о предоставлении разрешения на условно разрешённый вид использования или об отказе в предоставлении такого разрешения с указанием причин принятого решения и направляет их </w:t>
      </w:r>
      <w:r w:rsidR="004F55BE" w:rsidRPr="00B4291E">
        <w:rPr>
          <w:color w:val="0D0D0D" w:themeColor="text1" w:themeTint="F2"/>
        </w:rPr>
        <w:t>Г</w:t>
      </w:r>
      <w:r w:rsidRPr="00B4291E">
        <w:rPr>
          <w:color w:val="0D0D0D" w:themeColor="text1" w:themeTint="F2"/>
        </w:rPr>
        <w:t>лаве</w:t>
      </w:r>
      <w:r w:rsidR="004F55BE" w:rsidRPr="00B4291E">
        <w:rPr>
          <w:color w:val="0D0D0D" w:themeColor="text1" w:themeTint="F2"/>
        </w:rPr>
        <w:t xml:space="preserve"> </w:t>
      </w:r>
      <w:r w:rsidR="00024D6E" w:rsidRPr="00B4291E">
        <w:rPr>
          <w:color w:val="0D0D0D" w:themeColor="text1" w:themeTint="F2"/>
        </w:rPr>
        <w:t>района</w:t>
      </w:r>
      <w:r w:rsidRPr="00B4291E">
        <w:rPr>
          <w:color w:val="0D0D0D" w:themeColor="text1" w:themeTint="F2"/>
        </w:rPr>
        <w:t>.</w:t>
      </w:r>
    </w:p>
    <w:p w14:paraId="23ACD2F7" w14:textId="77777777" w:rsidR="00CC333F" w:rsidRPr="00B4291E" w:rsidRDefault="00CC333F" w:rsidP="004D1C45">
      <w:pPr>
        <w:rPr>
          <w:color w:val="0D0D0D" w:themeColor="text1" w:themeTint="F2"/>
        </w:rPr>
      </w:pPr>
      <w:r w:rsidRPr="00B4291E">
        <w:rPr>
          <w:color w:val="0D0D0D" w:themeColor="text1" w:themeTint="F2"/>
        </w:rPr>
        <w:t>В рекомендациях Комиссии должны содержаться также выводы о возможности соблюдения в случае получения разрешения на условно разрешённый вид использования:</w:t>
      </w:r>
    </w:p>
    <w:p w14:paraId="382609E6" w14:textId="2A4A3172" w:rsidR="00CC333F" w:rsidRPr="00B4291E" w:rsidRDefault="00CC333F" w:rsidP="00A44B80">
      <w:pPr>
        <w:pStyle w:val="ae"/>
        <w:numPr>
          <w:ilvl w:val="0"/>
          <w:numId w:val="22"/>
        </w:numPr>
        <w:tabs>
          <w:tab w:val="left" w:pos="851"/>
        </w:tabs>
        <w:ind w:left="0" w:firstLine="567"/>
        <w:rPr>
          <w:color w:val="0D0D0D" w:themeColor="text1" w:themeTint="F2"/>
        </w:rPr>
      </w:pPr>
      <w:r w:rsidRPr="00B4291E">
        <w:rPr>
          <w:color w:val="0D0D0D" w:themeColor="text1" w:themeTint="F2"/>
        </w:rPr>
        <w:t xml:space="preserve">требований технических регламентов, нормативов градостроительного проектирования </w:t>
      </w:r>
      <w:r w:rsidR="00592562" w:rsidRPr="00B4291E">
        <w:rPr>
          <w:color w:val="0D0D0D" w:themeColor="text1" w:themeTint="F2"/>
        </w:rPr>
        <w:t>Камчатского края</w:t>
      </w:r>
      <w:r w:rsidR="00C342F2" w:rsidRPr="00B4291E">
        <w:rPr>
          <w:color w:val="0D0D0D" w:themeColor="text1" w:themeTint="F2"/>
        </w:rPr>
        <w:t xml:space="preserve">, </w:t>
      </w:r>
      <w:proofErr w:type="spellStart"/>
      <w:r w:rsidR="00202139" w:rsidRPr="00B4291E">
        <w:rPr>
          <w:color w:val="0D0D0D" w:themeColor="text1" w:themeTint="F2"/>
        </w:rPr>
        <w:t>Усть</w:t>
      </w:r>
      <w:proofErr w:type="spellEnd"/>
      <w:r w:rsidR="00202139" w:rsidRPr="00B4291E">
        <w:rPr>
          <w:color w:val="0D0D0D" w:themeColor="text1" w:themeTint="F2"/>
        </w:rPr>
        <w:t>-Камчатского</w:t>
      </w:r>
      <w:r w:rsidR="00592562" w:rsidRPr="00B4291E">
        <w:rPr>
          <w:color w:val="0D0D0D" w:themeColor="text1" w:themeTint="F2"/>
        </w:rPr>
        <w:t xml:space="preserve"> муниципального района</w:t>
      </w:r>
      <w:r w:rsidR="00C342F2" w:rsidRPr="00B4291E">
        <w:rPr>
          <w:color w:val="0D0D0D" w:themeColor="text1" w:themeTint="F2"/>
        </w:rPr>
        <w:t xml:space="preserve"> и</w:t>
      </w:r>
      <w:r w:rsidR="00DD4692" w:rsidRPr="00B4291E">
        <w:rPr>
          <w:color w:val="0D0D0D" w:themeColor="text1" w:themeTint="F2"/>
        </w:rPr>
        <w:t xml:space="preserve"> </w:t>
      </w:r>
      <w:proofErr w:type="spellStart"/>
      <w:r w:rsidR="00DD4692" w:rsidRPr="00B4291E">
        <w:rPr>
          <w:color w:val="0D0D0D" w:themeColor="text1" w:themeTint="F2"/>
        </w:rPr>
        <w:t>Усть</w:t>
      </w:r>
      <w:proofErr w:type="spellEnd"/>
      <w:r w:rsidR="00DD4692" w:rsidRPr="00B4291E">
        <w:rPr>
          <w:color w:val="0D0D0D" w:themeColor="text1" w:themeTint="F2"/>
        </w:rPr>
        <w:t>-Камчатского сельского поселения</w:t>
      </w:r>
      <w:r w:rsidR="00C342F2" w:rsidRPr="00B4291E">
        <w:rPr>
          <w:color w:val="0D0D0D" w:themeColor="text1" w:themeTint="F2"/>
        </w:rPr>
        <w:t>,</w:t>
      </w:r>
      <w:r w:rsidR="00DD4692" w:rsidRPr="00B4291E">
        <w:rPr>
          <w:color w:val="0D0D0D" w:themeColor="text1" w:themeTint="F2"/>
        </w:rPr>
        <w:t xml:space="preserve"> </w:t>
      </w:r>
      <w:r w:rsidRPr="00B4291E">
        <w:rPr>
          <w:color w:val="0D0D0D" w:themeColor="text1" w:themeTint="F2"/>
        </w:rPr>
        <w:t xml:space="preserve">проектов зон охраны объектов культурного наследия (памятников истории и культуры) народов </w:t>
      </w:r>
      <w:r w:rsidR="00191300" w:rsidRPr="00B4291E">
        <w:rPr>
          <w:color w:val="0D0D0D" w:themeColor="text1" w:themeTint="F2"/>
        </w:rPr>
        <w:t>Российской Федерации</w:t>
      </w:r>
      <w:r w:rsidRPr="00B4291E">
        <w:rPr>
          <w:color w:val="0D0D0D" w:themeColor="text1" w:themeTint="F2"/>
        </w:rPr>
        <w:t xml:space="preserve"> и других требований, установленных действующим законодательством</w:t>
      </w:r>
      <w:r w:rsidR="00024D6E" w:rsidRPr="00B4291E">
        <w:rPr>
          <w:color w:val="0D0D0D" w:themeColor="text1" w:themeTint="F2"/>
        </w:rPr>
        <w:t>;</w:t>
      </w:r>
    </w:p>
    <w:p w14:paraId="265690ED" w14:textId="77777777" w:rsidR="00CC333F" w:rsidRPr="00B4291E" w:rsidRDefault="00CC333F" w:rsidP="00A44B80">
      <w:pPr>
        <w:pStyle w:val="ae"/>
        <w:numPr>
          <w:ilvl w:val="0"/>
          <w:numId w:val="22"/>
        </w:numPr>
        <w:tabs>
          <w:tab w:val="left" w:pos="851"/>
        </w:tabs>
        <w:ind w:left="0" w:firstLine="567"/>
        <w:rPr>
          <w:color w:val="0D0D0D" w:themeColor="text1" w:themeTint="F2"/>
        </w:rPr>
      </w:pPr>
      <w:r w:rsidRPr="00B4291E">
        <w:rPr>
          <w:color w:val="0D0D0D" w:themeColor="text1" w:themeTint="F2"/>
        </w:rPr>
        <w:t>прав и законных интересов других физических и юридических лиц.</w:t>
      </w:r>
    </w:p>
    <w:p w14:paraId="62029BCD" w14:textId="77777777" w:rsidR="00CC333F" w:rsidRPr="00B4291E" w:rsidRDefault="00CC333F" w:rsidP="00A44B80">
      <w:pPr>
        <w:numPr>
          <w:ilvl w:val="0"/>
          <w:numId w:val="36"/>
        </w:numPr>
        <w:tabs>
          <w:tab w:val="left" w:pos="851"/>
        </w:tabs>
        <w:ind w:left="0" w:firstLine="567"/>
        <w:rPr>
          <w:color w:val="0D0D0D" w:themeColor="text1" w:themeTint="F2"/>
        </w:rPr>
      </w:pPr>
      <w:r w:rsidRPr="00B4291E">
        <w:rPr>
          <w:color w:val="0D0D0D" w:themeColor="text1" w:themeTint="F2"/>
        </w:rPr>
        <w:t xml:space="preserve">На основании указанных в части 4 настоящей статьи рекомендаций </w:t>
      </w:r>
      <w:r w:rsidR="00E7170F" w:rsidRPr="00B4291E">
        <w:rPr>
          <w:color w:val="0D0D0D" w:themeColor="text1" w:themeTint="F2"/>
        </w:rPr>
        <w:t xml:space="preserve">Глава </w:t>
      </w:r>
      <w:r w:rsidRPr="00B4291E">
        <w:rPr>
          <w:color w:val="0D0D0D" w:themeColor="text1" w:themeTint="F2"/>
        </w:rPr>
        <w:t xml:space="preserve">в течение трёх дней со дня поступления таких рекомендаций принимает решение о предоставлении разрешения на </w:t>
      </w:r>
      <w:r w:rsidRPr="00B4291E">
        <w:rPr>
          <w:color w:val="0D0D0D" w:themeColor="text1" w:themeTint="F2"/>
        </w:rPr>
        <w:lastRenderedPageBreak/>
        <w:t>условно разрешённый вид использования или об отказе в предоставлении такого разрешения. Указанное решение подлежит опубликованию в порядке, установленном для официального опубликования муниципальных правовых актов.</w:t>
      </w:r>
    </w:p>
    <w:p w14:paraId="19200129" w14:textId="77777777" w:rsidR="00CC333F" w:rsidRPr="00B4291E" w:rsidRDefault="00CC333F" w:rsidP="00A44B80">
      <w:pPr>
        <w:numPr>
          <w:ilvl w:val="0"/>
          <w:numId w:val="36"/>
        </w:numPr>
        <w:tabs>
          <w:tab w:val="left" w:pos="851"/>
        </w:tabs>
        <w:ind w:left="0" w:firstLine="567"/>
        <w:rPr>
          <w:color w:val="0D0D0D" w:themeColor="text1" w:themeTint="F2"/>
        </w:rPr>
      </w:pPr>
      <w:r w:rsidRPr="00B4291E">
        <w:rPr>
          <w:color w:val="0D0D0D" w:themeColor="text1" w:themeTint="F2"/>
        </w:rPr>
        <w:t>Расходы, связанные с организацией и проведением публичных слушаний по вопросу предоставления разрешения на условно разрешённый вид использования земельного участка и/или объекта капитального строительства, несёт физическое или юридическое лицо, заинтересованное в предоставлении такого разрешения.</w:t>
      </w:r>
    </w:p>
    <w:p w14:paraId="7BD934C4" w14:textId="77777777" w:rsidR="00CC333F" w:rsidRPr="00B4291E" w:rsidRDefault="00CC333F" w:rsidP="00A44B80">
      <w:pPr>
        <w:numPr>
          <w:ilvl w:val="0"/>
          <w:numId w:val="36"/>
        </w:numPr>
        <w:tabs>
          <w:tab w:val="left" w:pos="851"/>
        </w:tabs>
        <w:ind w:left="0" w:firstLine="567"/>
        <w:rPr>
          <w:color w:val="0D0D0D" w:themeColor="text1" w:themeTint="F2"/>
        </w:rPr>
      </w:pPr>
      <w:r w:rsidRPr="00B4291E">
        <w:rPr>
          <w:color w:val="0D0D0D" w:themeColor="text1" w:themeTint="F2"/>
        </w:rPr>
        <w:t xml:space="preserve">В случае если условно разрешённый вид использования земельного участка или объекта капитального строительства включён в градостроительный регламент в установленном для внесения изменений в Правила </w:t>
      </w:r>
      <w:r w:rsidR="00F779B9" w:rsidRPr="00B4291E">
        <w:rPr>
          <w:color w:val="0D0D0D" w:themeColor="text1" w:themeTint="F2"/>
        </w:rPr>
        <w:t xml:space="preserve">землепользования и </w:t>
      </w:r>
      <w:r w:rsidRPr="00B4291E">
        <w:rPr>
          <w:color w:val="0D0D0D" w:themeColor="text1" w:themeTint="F2"/>
        </w:rPr>
        <w:t>застройки порядке после проведения публичных слушаний по инициативе физического или юридического лица, заинтересованного в предоставлении разрешения на условно разрешённый вид использования, решение о предоставлении разрешения на условно разрешённый вид использования такому лицу принимается без проведения публичных слушаний.</w:t>
      </w:r>
    </w:p>
    <w:p w14:paraId="56CA5038" w14:textId="5B1B1ABF" w:rsidR="00797E4F" w:rsidRPr="00B4291E" w:rsidRDefault="00797E4F" w:rsidP="00A44B80">
      <w:pPr>
        <w:numPr>
          <w:ilvl w:val="0"/>
          <w:numId w:val="36"/>
        </w:numPr>
        <w:tabs>
          <w:tab w:val="left" w:pos="851"/>
        </w:tabs>
        <w:ind w:left="0" w:firstLine="567"/>
        <w:rPr>
          <w:color w:val="0D0D0D" w:themeColor="text1" w:themeTint="F2"/>
        </w:rPr>
      </w:pPr>
      <w:r w:rsidRPr="00B4291E">
        <w:rPr>
          <w:color w:val="0D0D0D" w:themeColor="text1" w:themeTint="F2"/>
        </w:rPr>
        <w:t>Не допускается предоставление разрешения на условно разрешенный вид использования в отношении земельного участка, на котором расположена самовольная</w:t>
      </w:r>
      <w:r w:rsidR="00C9027A" w:rsidRPr="00B4291E">
        <w:rPr>
          <w:color w:val="0D0D0D" w:themeColor="text1" w:themeTint="F2"/>
        </w:rPr>
        <w:t xml:space="preserve"> </w:t>
      </w:r>
      <w:r w:rsidRPr="00B4291E">
        <w:rPr>
          <w:color w:val="0D0D0D" w:themeColor="text1" w:themeTint="F2"/>
        </w:rPr>
        <w:t xml:space="preserve">постройка, или в отношении такой постройки до ее сноса или приведения в соответствие с установленными требованиями со дня поступления в </w:t>
      </w:r>
      <w:r w:rsidR="009A24CB" w:rsidRPr="00B4291E">
        <w:rPr>
          <w:color w:val="0D0D0D" w:themeColor="text1" w:themeTint="F2"/>
        </w:rPr>
        <w:t>А</w:t>
      </w:r>
      <w:r w:rsidR="00321ABD" w:rsidRPr="00B4291E">
        <w:rPr>
          <w:color w:val="0D0D0D" w:themeColor="text1" w:themeTint="F2"/>
        </w:rPr>
        <w:t>дминистрацию</w:t>
      </w:r>
      <w:r w:rsidR="002D0691" w:rsidRPr="00B4291E">
        <w:rPr>
          <w:color w:val="0D0D0D" w:themeColor="text1" w:themeTint="F2"/>
        </w:rPr>
        <w:t xml:space="preserve"> </w:t>
      </w:r>
      <w:r w:rsidR="002050C9" w:rsidRPr="00B4291E">
        <w:rPr>
          <w:color w:val="0D0D0D" w:themeColor="text1" w:themeTint="F2"/>
        </w:rPr>
        <w:t xml:space="preserve">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кодекса </w:t>
      </w:r>
      <w:r w:rsidR="00191300" w:rsidRPr="00B4291E">
        <w:rPr>
          <w:color w:val="0D0D0D" w:themeColor="text1" w:themeTint="F2"/>
        </w:rPr>
        <w:t>Российской Федерации</w:t>
      </w:r>
      <w:r w:rsidR="00AA570E" w:rsidRPr="00B4291E">
        <w:rPr>
          <w:color w:val="0D0D0D" w:themeColor="text1" w:themeTint="F2"/>
        </w:rPr>
        <w:t>,</w:t>
      </w:r>
      <w:r w:rsidR="002050C9" w:rsidRPr="00B4291E">
        <w:rPr>
          <w:color w:val="0D0D0D" w:themeColor="text1" w:themeTint="F2"/>
        </w:rPr>
        <w:t xml:space="preserve"> </w:t>
      </w:r>
      <w:r w:rsidRPr="00B4291E">
        <w:rPr>
          <w:color w:val="0D0D0D" w:themeColor="text1" w:themeTint="F2"/>
        </w:rPr>
        <w:t>уведомления о выявлении самовольной постройки,</w:t>
      </w:r>
      <w:r w:rsidR="00C9027A" w:rsidRPr="00B4291E">
        <w:rPr>
          <w:color w:val="0D0D0D" w:themeColor="text1" w:themeTint="F2"/>
        </w:rPr>
        <w:t xml:space="preserve"> </w:t>
      </w:r>
      <w:r w:rsidRPr="00B4291E">
        <w:rPr>
          <w:color w:val="0D0D0D" w:themeColor="text1" w:themeTint="F2"/>
        </w:rPr>
        <w:t xml:space="preserve">за исключением случаев, если по результатам рассмотрения данного уведомления </w:t>
      </w:r>
      <w:r w:rsidR="009A24CB" w:rsidRPr="00B4291E">
        <w:rPr>
          <w:color w:val="0D0D0D" w:themeColor="text1" w:themeTint="F2"/>
        </w:rPr>
        <w:t>А</w:t>
      </w:r>
      <w:r w:rsidR="00321ABD" w:rsidRPr="00B4291E">
        <w:rPr>
          <w:color w:val="0D0D0D" w:themeColor="text1" w:themeTint="F2"/>
        </w:rPr>
        <w:t>дминистрацией</w:t>
      </w:r>
      <w:r w:rsidRPr="00B4291E">
        <w:rPr>
          <w:color w:val="0D0D0D" w:themeColor="text1" w:themeTint="F2"/>
        </w:rPr>
        <w:t xml:space="preserve"> в исполнительный орган государственной власти, должностному лицу, в государственное учреждение или орган местного самоуправления, которые указаны в части 2 статьи 55.32 </w:t>
      </w:r>
      <w:r w:rsidR="002050C9" w:rsidRPr="00B4291E">
        <w:rPr>
          <w:color w:val="0D0D0D" w:themeColor="text1" w:themeTint="F2"/>
        </w:rPr>
        <w:t>Градостроительного кодекса</w:t>
      </w:r>
      <w:r w:rsidRPr="00B4291E">
        <w:rPr>
          <w:color w:val="0D0D0D" w:themeColor="text1" w:themeTint="F2"/>
        </w:rPr>
        <w:t xml:space="preserve"> </w:t>
      </w:r>
      <w:r w:rsidR="00191300" w:rsidRPr="00B4291E">
        <w:rPr>
          <w:color w:val="0D0D0D" w:themeColor="text1" w:themeTint="F2"/>
        </w:rPr>
        <w:t>Российской Федерации</w:t>
      </w:r>
      <w:r w:rsidR="00AA570E" w:rsidRPr="00B4291E">
        <w:rPr>
          <w:color w:val="0D0D0D" w:themeColor="text1" w:themeTint="F2"/>
        </w:rPr>
        <w:t xml:space="preserve"> </w:t>
      </w:r>
      <w:r w:rsidRPr="00B4291E">
        <w:rPr>
          <w:color w:val="0D0D0D" w:themeColor="text1" w:themeTint="F2"/>
        </w:rPr>
        <w:t>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14:paraId="2A74487D" w14:textId="77777777" w:rsidR="00CC333F" w:rsidRPr="00B4291E" w:rsidRDefault="00CC333F" w:rsidP="00A44B80">
      <w:pPr>
        <w:numPr>
          <w:ilvl w:val="0"/>
          <w:numId w:val="36"/>
        </w:numPr>
        <w:tabs>
          <w:tab w:val="left" w:pos="851"/>
        </w:tabs>
        <w:ind w:left="0" w:firstLine="567"/>
        <w:rPr>
          <w:color w:val="0D0D0D" w:themeColor="text1" w:themeTint="F2"/>
        </w:rPr>
      </w:pPr>
      <w:r w:rsidRPr="00B4291E">
        <w:rPr>
          <w:color w:val="0D0D0D" w:themeColor="text1" w:themeTint="F2"/>
        </w:rPr>
        <w:t>Физическое или юридическое лицо вправе оспорить в судебном порядке решение о предоставлении разрешения на условно разрешённый вид использования или об отказе в предоставлении такого разрешения.</w:t>
      </w:r>
    </w:p>
    <w:p w14:paraId="4A0DBC93" w14:textId="31561D66" w:rsidR="00CC333F" w:rsidRPr="00B4291E" w:rsidRDefault="00CC333F" w:rsidP="004D1C45">
      <w:pPr>
        <w:pStyle w:val="2"/>
        <w:rPr>
          <w:rFonts w:cs="Times New Roman"/>
          <w:color w:val="0D0D0D" w:themeColor="text1" w:themeTint="F2"/>
        </w:rPr>
      </w:pPr>
      <w:bookmarkStart w:id="109" w:name="_Toc258228311"/>
      <w:bookmarkStart w:id="110" w:name="_Toc281221525"/>
      <w:bookmarkStart w:id="111" w:name="_Toc395282220"/>
      <w:bookmarkStart w:id="112" w:name="_Toc420450068"/>
      <w:bookmarkStart w:id="113" w:name="_Toc500323137"/>
      <w:bookmarkStart w:id="114" w:name="_Toc20825326"/>
      <w:r w:rsidRPr="00B4291E">
        <w:rPr>
          <w:rFonts w:cs="Times New Roman"/>
          <w:color w:val="0D0D0D" w:themeColor="text1" w:themeTint="F2"/>
        </w:rPr>
        <w:t>Статья 1</w:t>
      </w:r>
      <w:r w:rsidR="00BC2852" w:rsidRPr="00B4291E">
        <w:rPr>
          <w:rFonts w:cs="Times New Roman"/>
          <w:color w:val="0D0D0D" w:themeColor="text1" w:themeTint="F2"/>
        </w:rPr>
        <w:t>6</w:t>
      </w:r>
      <w:r w:rsidRPr="00B4291E">
        <w:rPr>
          <w:rFonts w:cs="Times New Roman"/>
          <w:color w:val="0D0D0D" w:themeColor="text1" w:themeTint="F2"/>
        </w:rPr>
        <w:t>. Порядок предоставления разрешения на отклонение от предельных параметров разрешённого строительства, реконструкции объектов капитального строительства</w:t>
      </w:r>
      <w:bookmarkEnd w:id="109"/>
      <w:bookmarkEnd w:id="110"/>
      <w:bookmarkEnd w:id="111"/>
      <w:bookmarkEnd w:id="112"/>
      <w:bookmarkEnd w:id="113"/>
      <w:bookmarkEnd w:id="114"/>
    </w:p>
    <w:p w14:paraId="0C083317" w14:textId="77777777" w:rsidR="00CC333F" w:rsidRPr="00B4291E" w:rsidRDefault="00CC333F" w:rsidP="00A44B80">
      <w:pPr>
        <w:numPr>
          <w:ilvl w:val="0"/>
          <w:numId w:val="37"/>
        </w:numPr>
        <w:tabs>
          <w:tab w:val="left" w:pos="851"/>
        </w:tabs>
        <w:ind w:left="0" w:firstLine="567"/>
        <w:rPr>
          <w:color w:val="0D0D0D" w:themeColor="text1" w:themeTint="F2"/>
        </w:rPr>
      </w:pPr>
      <w:r w:rsidRPr="00B4291E">
        <w:rPr>
          <w:color w:val="0D0D0D" w:themeColor="text1" w:themeTint="F2"/>
        </w:rPr>
        <w:t xml:space="preserve">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разрешённого строительства, реконструкции объектов капитального строительства. </w:t>
      </w:r>
    </w:p>
    <w:p w14:paraId="5FF74F39" w14:textId="77777777" w:rsidR="00AB0FC1" w:rsidRPr="00B4291E" w:rsidRDefault="00AB0FC1" w:rsidP="00AB0FC1">
      <w:pPr>
        <w:numPr>
          <w:ilvl w:val="0"/>
          <w:numId w:val="37"/>
        </w:numPr>
        <w:tabs>
          <w:tab w:val="left" w:pos="851"/>
        </w:tabs>
        <w:ind w:left="0" w:firstLine="567"/>
        <w:rPr>
          <w:color w:val="0D0D0D" w:themeColor="text1" w:themeTint="F2"/>
        </w:rPr>
      </w:pPr>
      <w:r w:rsidRPr="00B4291E">
        <w:rPr>
          <w:color w:val="0D0D0D" w:themeColor="text1" w:themeTint="F2"/>
        </w:rPr>
        <w:t>Правообладатели земельных участков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если такое отклонение необходимо в целях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w:t>
      </w:r>
    </w:p>
    <w:p w14:paraId="319CAB1C" w14:textId="77777777" w:rsidR="00CC333F" w:rsidRPr="00B4291E" w:rsidRDefault="00CC333F" w:rsidP="00A44B80">
      <w:pPr>
        <w:numPr>
          <w:ilvl w:val="0"/>
          <w:numId w:val="37"/>
        </w:numPr>
        <w:tabs>
          <w:tab w:val="left" w:pos="851"/>
        </w:tabs>
        <w:ind w:left="0" w:firstLine="567"/>
        <w:rPr>
          <w:color w:val="0D0D0D" w:themeColor="text1" w:themeTint="F2"/>
        </w:rPr>
      </w:pPr>
      <w:r w:rsidRPr="00B4291E">
        <w:rPr>
          <w:color w:val="0D0D0D" w:themeColor="text1" w:themeTint="F2"/>
        </w:rPr>
        <w:t>Отклонение от предельных параметров разрешённого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w:t>
      </w:r>
    </w:p>
    <w:p w14:paraId="625D1C06" w14:textId="77777777" w:rsidR="00CC333F" w:rsidRPr="00B4291E" w:rsidRDefault="00CC333F" w:rsidP="00A44B80">
      <w:pPr>
        <w:numPr>
          <w:ilvl w:val="0"/>
          <w:numId w:val="37"/>
        </w:numPr>
        <w:tabs>
          <w:tab w:val="left" w:pos="851"/>
        </w:tabs>
        <w:ind w:left="0" w:firstLine="567"/>
        <w:rPr>
          <w:color w:val="0D0D0D" w:themeColor="text1" w:themeTint="F2"/>
        </w:rPr>
      </w:pPr>
      <w:r w:rsidRPr="00B4291E">
        <w:rPr>
          <w:color w:val="0D0D0D" w:themeColor="text1" w:themeTint="F2"/>
        </w:rPr>
        <w:t>Заинтересованное в получении разрешения на отклонение от предельных параметров разрешённого строительства, реконструкции объектов капитального строительства лицо направляет в Комиссию заявление о предоставлении такого разрешения. Заявление составляется в свободной форме и предоставляется в письменном виде.</w:t>
      </w:r>
    </w:p>
    <w:p w14:paraId="2908FDA1" w14:textId="77777777" w:rsidR="00CC333F" w:rsidRPr="00B4291E" w:rsidRDefault="00CC333F" w:rsidP="004D1C45">
      <w:pPr>
        <w:rPr>
          <w:color w:val="0D0D0D" w:themeColor="text1" w:themeTint="F2"/>
        </w:rPr>
      </w:pPr>
      <w:r w:rsidRPr="00B4291E">
        <w:rPr>
          <w:color w:val="0D0D0D" w:themeColor="text1" w:themeTint="F2"/>
        </w:rPr>
        <w:lastRenderedPageBreak/>
        <w:t>Заявление может содержать материалы, обосновывающие требования о предоставлении указанного разрешения. Обосновывающие материалы предоставляются в виде эскизного проекта строительства, реконструкции объекта капитального строительства, который предлагается реализовать в случае предоставления разрешения на отклонение от предельных параметров разрешённого строительства. Могут предоставляться иные материалы, обосновывающие целесообразность, возможность и допустимость реализации соответствующих предложений.</w:t>
      </w:r>
    </w:p>
    <w:p w14:paraId="6D8A3D03" w14:textId="77777777" w:rsidR="008A089D" w:rsidRPr="00B4291E" w:rsidRDefault="00CC333F" w:rsidP="008A089D">
      <w:pPr>
        <w:numPr>
          <w:ilvl w:val="0"/>
          <w:numId w:val="37"/>
        </w:numPr>
        <w:tabs>
          <w:tab w:val="left" w:pos="851"/>
        </w:tabs>
        <w:ind w:left="0" w:firstLine="567"/>
        <w:rPr>
          <w:color w:val="0D0D0D" w:themeColor="text1" w:themeTint="F2"/>
        </w:rPr>
      </w:pPr>
      <w:r w:rsidRPr="00B4291E">
        <w:rPr>
          <w:color w:val="0D0D0D" w:themeColor="text1" w:themeTint="F2"/>
        </w:rPr>
        <w:t xml:space="preserve">Вопрос о предоставлении такого разрешения подлежит обсуждению на публичных слушаниях. Порядок организации и проведения публичных слушаний по вопросу о предоставлении разрешения на отклонение от предельных параметров разрешённого строительства, реконструкции объектов капитального строительства определяется Градостроительным кодексом </w:t>
      </w:r>
      <w:r w:rsidR="00191300" w:rsidRPr="00B4291E">
        <w:rPr>
          <w:color w:val="0D0D0D" w:themeColor="text1" w:themeTint="F2"/>
        </w:rPr>
        <w:t>Российской Федерации</w:t>
      </w:r>
      <w:r w:rsidRPr="00B4291E">
        <w:rPr>
          <w:color w:val="0D0D0D" w:themeColor="text1" w:themeTint="F2"/>
        </w:rPr>
        <w:t xml:space="preserve">, Уставом </w:t>
      </w:r>
      <w:proofErr w:type="spellStart"/>
      <w:r w:rsidR="009A24CB" w:rsidRPr="00B4291E">
        <w:rPr>
          <w:color w:val="0D0D0D" w:themeColor="text1" w:themeTint="F2"/>
        </w:rPr>
        <w:t>Усть</w:t>
      </w:r>
      <w:proofErr w:type="spellEnd"/>
      <w:r w:rsidR="009A24CB" w:rsidRPr="00B4291E">
        <w:rPr>
          <w:color w:val="0D0D0D" w:themeColor="text1" w:themeTint="F2"/>
        </w:rPr>
        <w:t>-Камчатског</w:t>
      </w:r>
      <w:r w:rsidR="00CF0C89" w:rsidRPr="00B4291E">
        <w:rPr>
          <w:color w:val="0D0D0D" w:themeColor="text1" w:themeTint="F2"/>
        </w:rPr>
        <w:t xml:space="preserve">о </w:t>
      </w:r>
      <w:r w:rsidR="009A24CB" w:rsidRPr="00B4291E">
        <w:rPr>
          <w:color w:val="0D0D0D" w:themeColor="text1" w:themeTint="F2"/>
        </w:rPr>
        <w:t>муниципального района</w:t>
      </w:r>
      <w:r w:rsidRPr="00B4291E">
        <w:rPr>
          <w:color w:val="0D0D0D" w:themeColor="text1" w:themeTint="F2"/>
        </w:rPr>
        <w:t xml:space="preserve"> и </w:t>
      </w:r>
      <w:r w:rsidR="009A24CB" w:rsidRPr="00B4291E">
        <w:rPr>
          <w:color w:val="0D0D0D" w:themeColor="text1" w:themeTint="F2"/>
        </w:rPr>
        <w:t xml:space="preserve">Решением </w:t>
      </w:r>
      <w:r w:rsidR="003D21BD" w:rsidRPr="00B4291E">
        <w:rPr>
          <w:color w:val="0D0D0D" w:themeColor="text1" w:themeTint="F2"/>
        </w:rPr>
        <w:t>о публичных слушаниях</w:t>
      </w:r>
      <w:r w:rsidRPr="00B4291E">
        <w:rPr>
          <w:color w:val="0D0D0D" w:themeColor="text1" w:themeTint="F2"/>
        </w:rPr>
        <w:t>.</w:t>
      </w:r>
    </w:p>
    <w:p w14:paraId="0F73C21C" w14:textId="18220E45" w:rsidR="00CC333F" w:rsidRPr="00B4291E" w:rsidRDefault="00CC333F" w:rsidP="008A089D">
      <w:pPr>
        <w:numPr>
          <w:ilvl w:val="0"/>
          <w:numId w:val="37"/>
        </w:numPr>
        <w:tabs>
          <w:tab w:val="left" w:pos="851"/>
        </w:tabs>
        <w:ind w:left="0" w:firstLine="567"/>
        <w:rPr>
          <w:color w:val="0D0D0D" w:themeColor="text1" w:themeTint="F2"/>
        </w:rPr>
      </w:pPr>
      <w:r w:rsidRPr="00B4291E">
        <w:rPr>
          <w:color w:val="0D0D0D" w:themeColor="text1" w:themeTint="F2"/>
        </w:rPr>
        <w:t xml:space="preserve">На основании заключения о результатах публичных слушаний по вопросу о предоставлении разрешения на отклонение от предельных параметров разрешённого строительства, реконструкции объектов капитального строительства Комиссия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w:t>
      </w:r>
      <w:r w:rsidR="009A24CB" w:rsidRPr="00B4291E">
        <w:rPr>
          <w:color w:val="0D0D0D" w:themeColor="text1" w:themeTint="F2"/>
        </w:rPr>
        <w:t>Г</w:t>
      </w:r>
      <w:r w:rsidRPr="00B4291E">
        <w:rPr>
          <w:color w:val="0D0D0D" w:themeColor="text1" w:themeTint="F2"/>
        </w:rPr>
        <w:t xml:space="preserve">лаве </w:t>
      </w:r>
      <w:r w:rsidR="00024D6E" w:rsidRPr="00B4291E">
        <w:rPr>
          <w:color w:val="0D0D0D" w:themeColor="text1" w:themeTint="F2"/>
        </w:rPr>
        <w:t>района</w:t>
      </w:r>
      <w:r w:rsidRPr="00B4291E">
        <w:rPr>
          <w:color w:val="0D0D0D" w:themeColor="text1" w:themeTint="F2"/>
        </w:rPr>
        <w:t>.</w:t>
      </w:r>
    </w:p>
    <w:p w14:paraId="66EA5F59" w14:textId="4DD0B84B" w:rsidR="00CC333F" w:rsidRPr="00B4291E" w:rsidRDefault="00CC333F" w:rsidP="00A44B80">
      <w:pPr>
        <w:numPr>
          <w:ilvl w:val="0"/>
          <w:numId w:val="37"/>
        </w:numPr>
        <w:tabs>
          <w:tab w:val="left" w:pos="851"/>
        </w:tabs>
        <w:ind w:left="0" w:firstLine="567"/>
        <w:rPr>
          <w:color w:val="0D0D0D" w:themeColor="text1" w:themeTint="F2"/>
        </w:rPr>
      </w:pPr>
      <w:r w:rsidRPr="00B4291E">
        <w:rPr>
          <w:color w:val="0D0D0D" w:themeColor="text1" w:themeTint="F2"/>
        </w:rPr>
        <w:t>Глава</w:t>
      </w:r>
      <w:r w:rsidR="00024D6E" w:rsidRPr="00B4291E">
        <w:rPr>
          <w:color w:val="0D0D0D" w:themeColor="text1" w:themeTint="F2"/>
        </w:rPr>
        <w:t xml:space="preserve"> района</w:t>
      </w:r>
      <w:r w:rsidRPr="00B4291E">
        <w:rPr>
          <w:color w:val="0D0D0D" w:themeColor="text1" w:themeTint="F2"/>
        </w:rPr>
        <w:t xml:space="preserve"> в течение семи дней со дня поступления указанных в части 5 настоящей статьи рекомендаций принимает решение о предоставлении разрешения на отклонение от предельных параметров разрешённого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14:paraId="169BBE64" w14:textId="77777777" w:rsidR="00AB0FC1" w:rsidRPr="00B4291E" w:rsidRDefault="00AB0FC1" w:rsidP="00AB0FC1">
      <w:pPr>
        <w:numPr>
          <w:ilvl w:val="0"/>
          <w:numId w:val="37"/>
        </w:numPr>
        <w:tabs>
          <w:tab w:val="left" w:pos="851"/>
        </w:tabs>
        <w:ind w:left="0" w:firstLine="567"/>
        <w:rPr>
          <w:color w:val="0D0D0D" w:themeColor="text1" w:themeTint="F2"/>
        </w:rPr>
      </w:pPr>
      <w:r w:rsidRPr="00B4291E">
        <w:rPr>
          <w:color w:val="0D0D0D" w:themeColor="text1" w:themeTint="F2"/>
        </w:rPr>
        <w:t>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кодекса Российской Федерации, не допускается предоставление разрешения на отклонение от предельных параметров разрешенного строительства, реконструкции объектов капитального строительства в отношении земельного участка, на котором расположена такая постройка,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части 2 статьи 55.32 Градостроительного кодекса Российской Федерации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14:paraId="4858B57E" w14:textId="77777777" w:rsidR="00CC333F" w:rsidRPr="00B4291E" w:rsidRDefault="00CC333F" w:rsidP="00A44B80">
      <w:pPr>
        <w:numPr>
          <w:ilvl w:val="0"/>
          <w:numId w:val="37"/>
        </w:numPr>
        <w:tabs>
          <w:tab w:val="left" w:pos="851"/>
        </w:tabs>
        <w:ind w:left="0" w:firstLine="567"/>
        <w:rPr>
          <w:color w:val="0D0D0D" w:themeColor="text1" w:themeTint="F2"/>
        </w:rPr>
      </w:pPr>
      <w:r w:rsidRPr="00B4291E">
        <w:rPr>
          <w:color w:val="0D0D0D" w:themeColor="text1" w:themeTint="F2"/>
        </w:rPr>
        <w:t>Расходы, связанные с организацией и проведением публичных слушаний по вопросу предоставления разрешения на отклонение от предельных параметров разрешённого строительства, реконструкции объектов капитального строительства, несёт физическое или юридическое лицо, заинтересованное в предоставлении такого разрешения.</w:t>
      </w:r>
    </w:p>
    <w:p w14:paraId="0E378CA7" w14:textId="77777777" w:rsidR="00CC333F" w:rsidRPr="00B4291E" w:rsidRDefault="00CC333F" w:rsidP="00FE16D0">
      <w:pPr>
        <w:numPr>
          <w:ilvl w:val="0"/>
          <w:numId w:val="37"/>
        </w:numPr>
        <w:tabs>
          <w:tab w:val="left" w:pos="851"/>
          <w:tab w:val="left" w:pos="993"/>
        </w:tabs>
        <w:ind w:left="0" w:firstLine="567"/>
        <w:rPr>
          <w:color w:val="0D0D0D" w:themeColor="text1" w:themeTint="F2"/>
        </w:rPr>
      </w:pPr>
      <w:r w:rsidRPr="00B4291E">
        <w:rPr>
          <w:color w:val="0D0D0D" w:themeColor="text1" w:themeTint="F2"/>
        </w:rPr>
        <w:t>Физическое или юридическое лицо вправе оспорить в судебном порядке решение о предоставлении разрешения на отклонение от предельных параметров разрешённого строительства, реконструкции объектов капитального строительства или об отказе в предоставлении такого разрешения.</w:t>
      </w:r>
    </w:p>
    <w:p w14:paraId="041B8909" w14:textId="77777777" w:rsidR="00CF0C89" w:rsidRPr="00B4291E" w:rsidRDefault="004D1C45" w:rsidP="004D1C45">
      <w:pPr>
        <w:pStyle w:val="2"/>
        <w:rPr>
          <w:color w:val="0D0D0D" w:themeColor="text1" w:themeTint="F2"/>
        </w:rPr>
      </w:pPr>
      <w:bookmarkStart w:id="115" w:name="_Toc243142727"/>
      <w:bookmarkStart w:id="116" w:name="_Toc500323138"/>
      <w:bookmarkStart w:id="117" w:name="_Toc20825327"/>
      <w:r w:rsidRPr="00B4291E">
        <w:rPr>
          <w:color w:val="0D0D0D" w:themeColor="text1" w:themeTint="F2"/>
        </w:rPr>
        <w:t>ГЛАВА 4. ПОЛОЖЕНИЕ О ПОДГОТОВКЕ ДОКУМЕНТАЦИИ ПО ПЛАНИРОВКЕ ТЕРРИТОРИИ ОРГАНАМИ МЕСТНОГО САМОУПРАВЛЕНИЯ</w:t>
      </w:r>
      <w:bookmarkEnd w:id="115"/>
      <w:bookmarkEnd w:id="116"/>
      <w:bookmarkEnd w:id="117"/>
    </w:p>
    <w:p w14:paraId="2F64D1BF" w14:textId="70D799C5" w:rsidR="00CF0C89" w:rsidRPr="00B4291E" w:rsidRDefault="00CF0C89" w:rsidP="004D1C45">
      <w:pPr>
        <w:pStyle w:val="2"/>
        <w:rPr>
          <w:rFonts w:cs="Times New Roman"/>
          <w:color w:val="0D0D0D" w:themeColor="text1" w:themeTint="F2"/>
        </w:rPr>
      </w:pPr>
      <w:bookmarkStart w:id="118" w:name="_Toc500323139"/>
      <w:bookmarkStart w:id="119" w:name="_Toc20825328"/>
      <w:bookmarkStart w:id="120" w:name="_Toc243142728"/>
      <w:r w:rsidRPr="00B4291E">
        <w:rPr>
          <w:rFonts w:cs="Times New Roman"/>
          <w:color w:val="0D0D0D" w:themeColor="text1" w:themeTint="F2"/>
        </w:rPr>
        <w:t>Статья 1</w:t>
      </w:r>
      <w:r w:rsidR="00BC2852" w:rsidRPr="00B4291E">
        <w:rPr>
          <w:rFonts w:cs="Times New Roman"/>
          <w:color w:val="0D0D0D" w:themeColor="text1" w:themeTint="F2"/>
        </w:rPr>
        <w:t>7</w:t>
      </w:r>
      <w:r w:rsidRPr="00B4291E">
        <w:rPr>
          <w:rFonts w:cs="Times New Roman"/>
          <w:color w:val="0D0D0D" w:themeColor="text1" w:themeTint="F2"/>
        </w:rPr>
        <w:t>. Виды документации по планировке территории</w:t>
      </w:r>
      <w:bookmarkEnd w:id="118"/>
      <w:bookmarkEnd w:id="119"/>
    </w:p>
    <w:bookmarkEnd w:id="120"/>
    <w:p w14:paraId="49CF5E0F" w14:textId="77777777" w:rsidR="00CF0C89" w:rsidRPr="00B4291E" w:rsidRDefault="00CF0C89" w:rsidP="00311C14">
      <w:pPr>
        <w:numPr>
          <w:ilvl w:val="0"/>
          <w:numId w:val="3"/>
        </w:numPr>
        <w:tabs>
          <w:tab w:val="left" w:pos="851"/>
        </w:tabs>
        <w:ind w:left="0" w:firstLine="567"/>
        <w:rPr>
          <w:color w:val="0D0D0D" w:themeColor="text1" w:themeTint="F2"/>
        </w:rPr>
      </w:pPr>
      <w:r w:rsidRPr="00B4291E">
        <w:rPr>
          <w:color w:val="0D0D0D" w:themeColor="text1" w:themeTint="F2"/>
        </w:rPr>
        <w:t>Видами документации по планировке территории являются:</w:t>
      </w:r>
    </w:p>
    <w:p w14:paraId="33583ED7" w14:textId="77777777" w:rsidR="00CF0C89" w:rsidRPr="00B4291E" w:rsidRDefault="00CF0C89" w:rsidP="00A44B80">
      <w:pPr>
        <w:numPr>
          <w:ilvl w:val="0"/>
          <w:numId w:val="38"/>
        </w:numPr>
        <w:tabs>
          <w:tab w:val="left" w:pos="851"/>
        </w:tabs>
        <w:ind w:left="0" w:firstLine="567"/>
        <w:rPr>
          <w:color w:val="0D0D0D" w:themeColor="text1" w:themeTint="F2"/>
        </w:rPr>
      </w:pPr>
      <w:r w:rsidRPr="00B4291E">
        <w:rPr>
          <w:color w:val="0D0D0D" w:themeColor="text1" w:themeTint="F2"/>
        </w:rPr>
        <w:t>проект планировки территории;</w:t>
      </w:r>
    </w:p>
    <w:p w14:paraId="5B6F8C54" w14:textId="77777777" w:rsidR="00CF0C89" w:rsidRPr="00B4291E" w:rsidRDefault="00CF0C89" w:rsidP="00A44B80">
      <w:pPr>
        <w:numPr>
          <w:ilvl w:val="0"/>
          <w:numId w:val="38"/>
        </w:numPr>
        <w:tabs>
          <w:tab w:val="left" w:pos="851"/>
        </w:tabs>
        <w:ind w:left="0" w:firstLine="567"/>
        <w:rPr>
          <w:color w:val="0D0D0D" w:themeColor="text1" w:themeTint="F2"/>
        </w:rPr>
      </w:pPr>
      <w:r w:rsidRPr="00B4291E">
        <w:rPr>
          <w:color w:val="0D0D0D" w:themeColor="text1" w:themeTint="F2"/>
        </w:rPr>
        <w:t>проект межевания территории.</w:t>
      </w:r>
    </w:p>
    <w:p w14:paraId="616764A1" w14:textId="77777777" w:rsidR="00CF0C89" w:rsidRPr="00B4291E" w:rsidRDefault="00CF0C89" w:rsidP="00311C14">
      <w:pPr>
        <w:numPr>
          <w:ilvl w:val="0"/>
          <w:numId w:val="3"/>
        </w:numPr>
        <w:tabs>
          <w:tab w:val="left" w:pos="851"/>
        </w:tabs>
        <w:ind w:left="0" w:firstLine="567"/>
        <w:rPr>
          <w:color w:val="0D0D0D" w:themeColor="text1" w:themeTint="F2"/>
        </w:rPr>
      </w:pPr>
      <w:r w:rsidRPr="00B4291E">
        <w:rPr>
          <w:color w:val="0D0D0D" w:themeColor="text1" w:themeTint="F2"/>
        </w:rPr>
        <w:lastRenderedPageBreak/>
        <w:t xml:space="preserve">Проект планировки территории является основой для подготовки проекта межевания территории, за исключением случаев, предусмотренных </w:t>
      </w:r>
      <w:hyperlink r:id="rId12" w:history="1">
        <w:r w:rsidRPr="00B4291E">
          <w:rPr>
            <w:color w:val="0D0D0D" w:themeColor="text1" w:themeTint="F2"/>
          </w:rPr>
          <w:t>частью 3</w:t>
        </w:r>
      </w:hyperlink>
      <w:r w:rsidRPr="00B4291E">
        <w:rPr>
          <w:color w:val="0D0D0D" w:themeColor="text1" w:themeTint="F2"/>
        </w:rPr>
        <w:t xml:space="preserve"> настоящей статьи. Подготовка проекта межевания территории осуществляется в составе проекта планировки территории или в виде отдельного документа.</w:t>
      </w:r>
    </w:p>
    <w:p w14:paraId="568C66D4" w14:textId="77777777" w:rsidR="00CF0C89" w:rsidRPr="00B4291E" w:rsidRDefault="00CF0C89" w:rsidP="00311C14">
      <w:pPr>
        <w:numPr>
          <w:ilvl w:val="0"/>
          <w:numId w:val="3"/>
        </w:numPr>
        <w:tabs>
          <w:tab w:val="left" w:pos="851"/>
        </w:tabs>
        <w:ind w:left="0" w:firstLine="567"/>
        <w:rPr>
          <w:color w:val="0D0D0D" w:themeColor="text1" w:themeTint="F2"/>
        </w:rPr>
      </w:pPr>
      <w:r w:rsidRPr="00B4291E">
        <w:rPr>
          <w:color w:val="0D0D0D" w:themeColor="text1" w:themeTint="F2"/>
        </w:rPr>
        <w:t>Применительно к территории, в границах которой не предусматривается осуществление деятельности по комплексному и устойчивому развитию территории, а также не планируется размещение линейных объектов, допускается подготовка проекта межевания территории без подготовки проекта планировки территории в целях:</w:t>
      </w:r>
    </w:p>
    <w:p w14:paraId="6351B3E5" w14:textId="77777777" w:rsidR="00CF0C89" w:rsidRPr="00B4291E" w:rsidRDefault="00CF0C89" w:rsidP="00A44B80">
      <w:pPr>
        <w:numPr>
          <w:ilvl w:val="0"/>
          <w:numId w:val="39"/>
        </w:numPr>
        <w:tabs>
          <w:tab w:val="left" w:pos="851"/>
        </w:tabs>
        <w:ind w:left="0" w:firstLine="567"/>
        <w:rPr>
          <w:color w:val="0D0D0D" w:themeColor="text1" w:themeTint="F2"/>
        </w:rPr>
      </w:pPr>
      <w:r w:rsidRPr="00B4291E">
        <w:rPr>
          <w:color w:val="0D0D0D" w:themeColor="text1" w:themeTint="F2"/>
        </w:rPr>
        <w:t>определения местоположения границ, образуемых и изменяемых земельных участков;</w:t>
      </w:r>
    </w:p>
    <w:p w14:paraId="506F5313" w14:textId="77777777" w:rsidR="00CF0C89" w:rsidRPr="00B4291E" w:rsidRDefault="00CF0C89" w:rsidP="00A44B80">
      <w:pPr>
        <w:numPr>
          <w:ilvl w:val="0"/>
          <w:numId w:val="39"/>
        </w:numPr>
        <w:tabs>
          <w:tab w:val="left" w:pos="851"/>
        </w:tabs>
        <w:ind w:left="0" w:firstLine="567"/>
        <w:rPr>
          <w:color w:val="0D0D0D" w:themeColor="text1" w:themeTint="F2"/>
        </w:rPr>
      </w:pPr>
      <w:r w:rsidRPr="00B4291E">
        <w:rPr>
          <w:color w:val="0D0D0D" w:themeColor="text1" w:themeTint="F2"/>
        </w:rPr>
        <w:t>установления, изменения, отмены красных линий для застроенных территорий, в границах которых не планируется размещение новых объектов капитального строительства, а также для установления, изменения, отмены красных линий в связи с образованием и (или) изменением земельного участка, расположенного в границах территории, применительно к которой не предусматривается осуществление деятельности по комплексному и устойчивому развитию территории, при условии, что такие установление, изменение, отмена влекут за собой исключительно изменение границ территории общего пользования.</w:t>
      </w:r>
    </w:p>
    <w:p w14:paraId="59D2D58B" w14:textId="37538CCE" w:rsidR="00CF0C89" w:rsidRPr="00B4291E" w:rsidRDefault="00CF0C89" w:rsidP="004D1C45">
      <w:pPr>
        <w:pStyle w:val="2"/>
        <w:rPr>
          <w:rFonts w:cs="Times New Roman"/>
          <w:color w:val="0D0D0D" w:themeColor="text1" w:themeTint="F2"/>
        </w:rPr>
      </w:pPr>
      <w:bookmarkStart w:id="121" w:name="_Toc500323140"/>
      <w:bookmarkStart w:id="122" w:name="_Toc20825329"/>
      <w:bookmarkStart w:id="123" w:name="_Toc243142729"/>
      <w:r w:rsidRPr="00B4291E">
        <w:rPr>
          <w:rFonts w:cs="Times New Roman"/>
          <w:color w:val="0D0D0D" w:themeColor="text1" w:themeTint="F2"/>
        </w:rPr>
        <w:t>Статья 1</w:t>
      </w:r>
      <w:r w:rsidR="00BC2852" w:rsidRPr="00B4291E">
        <w:rPr>
          <w:rFonts w:cs="Times New Roman"/>
          <w:color w:val="0D0D0D" w:themeColor="text1" w:themeTint="F2"/>
        </w:rPr>
        <w:t>8</w:t>
      </w:r>
      <w:r w:rsidRPr="00B4291E">
        <w:rPr>
          <w:rFonts w:cs="Times New Roman"/>
          <w:color w:val="0D0D0D" w:themeColor="text1" w:themeTint="F2"/>
        </w:rPr>
        <w:t>. Общие положения о документации по планировке территории</w:t>
      </w:r>
      <w:bookmarkEnd w:id="121"/>
      <w:bookmarkEnd w:id="122"/>
    </w:p>
    <w:bookmarkEnd w:id="123"/>
    <w:p w14:paraId="085726F1" w14:textId="77777777" w:rsidR="00CF0C89" w:rsidRPr="00B4291E" w:rsidRDefault="00CF0C89" w:rsidP="00311C14">
      <w:pPr>
        <w:numPr>
          <w:ilvl w:val="0"/>
          <w:numId w:val="4"/>
        </w:numPr>
        <w:tabs>
          <w:tab w:val="left" w:pos="851"/>
        </w:tabs>
        <w:ind w:left="0" w:firstLine="567"/>
        <w:rPr>
          <w:color w:val="0D0D0D" w:themeColor="text1" w:themeTint="F2"/>
        </w:rPr>
      </w:pPr>
      <w:r w:rsidRPr="00B4291E">
        <w:rPr>
          <w:color w:val="0D0D0D" w:themeColor="text1" w:themeTint="F2"/>
        </w:rPr>
        <w:t>Подготовка документации по планировке территории осуществляется в целях обеспечения устойчивого развития территорий, в том числе выделения элементов планировочной структуры, установления границ земельных участков, установления границ зон планируемого размещения объектов капитального строительства.</w:t>
      </w:r>
    </w:p>
    <w:p w14:paraId="127D9F2E" w14:textId="77777777" w:rsidR="00CF0C89" w:rsidRPr="00B4291E" w:rsidRDefault="00CF0C89" w:rsidP="00311C14">
      <w:pPr>
        <w:numPr>
          <w:ilvl w:val="0"/>
          <w:numId w:val="4"/>
        </w:numPr>
        <w:tabs>
          <w:tab w:val="left" w:pos="851"/>
        </w:tabs>
        <w:ind w:left="0" w:firstLine="567"/>
        <w:rPr>
          <w:color w:val="0D0D0D" w:themeColor="text1" w:themeTint="F2"/>
        </w:rPr>
      </w:pPr>
      <w:r w:rsidRPr="00B4291E">
        <w:rPr>
          <w:color w:val="0D0D0D" w:themeColor="text1" w:themeTint="F2"/>
        </w:rPr>
        <w:t>Подготовка документации по планировке территории осуществляется в отношении выделяемых проектом планировки территории одного или нескольких смежных элементов планировочной структуры, определенных настоящими Правилами территориальных</w:t>
      </w:r>
      <w:r w:rsidR="00B35C57" w:rsidRPr="00B4291E">
        <w:rPr>
          <w:color w:val="0D0D0D" w:themeColor="text1" w:themeTint="F2"/>
        </w:rPr>
        <w:t xml:space="preserve"> и Генеральным планом поселения</w:t>
      </w:r>
      <w:r w:rsidRPr="00B4291E">
        <w:rPr>
          <w:color w:val="0D0D0D" w:themeColor="text1" w:themeTint="F2"/>
        </w:rPr>
        <w:t xml:space="preserve"> функциональных зон.</w:t>
      </w:r>
    </w:p>
    <w:p w14:paraId="785060F4" w14:textId="0CCE4C54" w:rsidR="00CF0C89" w:rsidRPr="00B4291E" w:rsidRDefault="00CF0C89" w:rsidP="00311C14">
      <w:pPr>
        <w:numPr>
          <w:ilvl w:val="0"/>
          <w:numId w:val="4"/>
        </w:numPr>
        <w:tabs>
          <w:tab w:val="left" w:pos="851"/>
        </w:tabs>
        <w:ind w:left="0" w:firstLine="567"/>
        <w:rPr>
          <w:color w:val="0D0D0D" w:themeColor="text1" w:themeTint="F2"/>
        </w:rPr>
      </w:pPr>
      <w:r w:rsidRPr="00B4291E">
        <w:rPr>
          <w:color w:val="0D0D0D" w:themeColor="text1" w:themeTint="F2"/>
        </w:rPr>
        <w:t xml:space="preserve">При подготовке документации по планировке территории до установления границ зон с особыми условиями использования территории учитываются размеры этих зон и ограничения по использованию территории в границах таких зон, которые устанавливаются в соответствии с законодательством </w:t>
      </w:r>
      <w:r w:rsidR="00191300" w:rsidRPr="00B4291E">
        <w:rPr>
          <w:color w:val="0D0D0D" w:themeColor="text1" w:themeTint="F2"/>
        </w:rPr>
        <w:t>Российской Федерации</w:t>
      </w:r>
      <w:r w:rsidRPr="00B4291E">
        <w:rPr>
          <w:color w:val="0D0D0D" w:themeColor="text1" w:themeTint="F2"/>
        </w:rPr>
        <w:t>.</w:t>
      </w:r>
    </w:p>
    <w:p w14:paraId="3EA46827" w14:textId="5B88BA99" w:rsidR="00CF0C89" w:rsidRPr="00B4291E" w:rsidRDefault="00CF0C89" w:rsidP="00311C14">
      <w:pPr>
        <w:numPr>
          <w:ilvl w:val="0"/>
          <w:numId w:val="4"/>
        </w:numPr>
        <w:tabs>
          <w:tab w:val="left" w:pos="851"/>
        </w:tabs>
        <w:ind w:left="0" w:firstLine="567"/>
        <w:rPr>
          <w:color w:val="0D0D0D" w:themeColor="text1" w:themeTint="F2"/>
        </w:rPr>
      </w:pPr>
      <w:r w:rsidRPr="00B4291E">
        <w:rPr>
          <w:color w:val="0D0D0D" w:themeColor="text1" w:themeTint="F2"/>
        </w:rPr>
        <w:t xml:space="preserve">Подготовка документации по планировке территории в целях размещения объектов капитального строительства применительно к территории, в границах которой не предусматривается осуществление деятельности по комплексному и устойчивому развитию территории, не требуется, за исключением случаев, указанных в </w:t>
      </w:r>
      <w:hyperlink w:anchor="Par1" w:history="1">
        <w:r w:rsidRPr="00B4291E">
          <w:rPr>
            <w:color w:val="0D0D0D" w:themeColor="text1" w:themeTint="F2"/>
          </w:rPr>
          <w:t xml:space="preserve">части </w:t>
        </w:r>
      </w:hyperlink>
      <w:r w:rsidRPr="00B4291E">
        <w:rPr>
          <w:color w:val="0D0D0D" w:themeColor="text1" w:themeTint="F2"/>
        </w:rPr>
        <w:t>5 настоящей статьи.</w:t>
      </w:r>
    </w:p>
    <w:p w14:paraId="443C6F38" w14:textId="77777777" w:rsidR="00CF0C89" w:rsidRPr="00B4291E" w:rsidRDefault="00CF0C89" w:rsidP="00F01D89">
      <w:pPr>
        <w:rPr>
          <w:color w:val="0D0D0D" w:themeColor="text1" w:themeTint="F2"/>
        </w:rPr>
      </w:pPr>
      <w:r w:rsidRPr="00B4291E">
        <w:rPr>
          <w:color w:val="0D0D0D" w:themeColor="text1" w:themeTint="F2"/>
        </w:rPr>
        <w:t>Территории, в границах которых предусматривается осуществление деятельности по комплексному и устойчивому развитию, в случае планирования осуществления такой деятельности, могут устанавливаться на Карте градостроительного зонирования. Границы таких территорий устанавливаются по границам одной или нескольких территориальных зон и могут отображаться на отдельной карте.</w:t>
      </w:r>
    </w:p>
    <w:p w14:paraId="5D838305" w14:textId="77777777" w:rsidR="00CF0C89" w:rsidRPr="00B4291E" w:rsidRDefault="00CF0C89" w:rsidP="00311C14">
      <w:pPr>
        <w:numPr>
          <w:ilvl w:val="0"/>
          <w:numId w:val="4"/>
        </w:numPr>
        <w:tabs>
          <w:tab w:val="left" w:pos="851"/>
        </w:tabs>
        <w:ind w:left="0" w:firstLine="567"/>
        <w:rPr>
          <w:color w:val="0D0D0D" w:themeColor="text1" w:themeTint="F2"/>
        </w:rPr>
      </w:pPr>
      <w:bookmarkStart w:id="124" w:name="Par1"/>
      <w:bookmarkEnd w:id="124"/>
      <w:r w:rsidRPr="00B4291E">
        <w:rPr>
          <w:color w:val="0D0D0D" w:themeColor="text1" w:themeTint="F2"/>
        </w:rPr>
        <w:t>Подготовка документации по планировке территории в целях размещения объекта капитального строительства является обязательной в следующих случаях:</w:t>
      </w:r>
    </w:p>
    <w:p w14:paraId="19464231" w14:textId="77777777" w:rsidR="00CF0C89" w:rsidRPr="00B4291E" w:rsidRDefault="00CF0C89" w:rsidP="00A44B80">
      <w:pPr>
        <w:numPr>
          <w:ilvl w:val="0"/>
          <w:numId w:val="40"/>
        </w:numPr>
        <w:tabs>
          <w:tab w:val="left" w:pos="851"/>
        </w:tabs>
        <w:ind w:left="0" w:firstLine="567"/>
        <w:rPr>
          <w:color w:val="0D0D0D" w:themeColor="text1" w:themeTint="F2"/>
        </w:rPr>
      </w:pPr>
      <w:r w:rsidRPr="00B4291E">
        <w:rPr>
          <w:color w:val="0D0D0D" w:themeColor="text1" w:themeTint="F2"/>
        </w:rPr>
        <w:t>необходимо изъятие земельных участков для муниципальных нужд в связи с размещением объекта капитального строительства местного значения;</w:t>
      </w:r>
    </w:p>
    <w:p w14:paraId="37661071" w14:textId="77777777" w:rsidR="00CF0C89" w:rsidRPr="00B4291E" w:rsidRDefault="00CF0C89" w:rsidP="00A44B80">
      <w:pPr>
        <w:numPr>
          <w:ilvl w:val="0"/>
          <w:numId w:val="40"/>
        </w:numPr>
        <w:tabs>
          <w:tab w:val="left" w:pos="851"/>
        </w:tabs>
        <w:ind w:left="0" w:firstLine="567"/>
        <w:rPr>
          <w:color w:val="0D0D0D" w:themeColor="text1" w:themeTint="F2"/>
        </w:rPr>
      </w:pPr>
      <w:r w:rsidRPr="00B4291E">
        <w:rPr>
          <w:color w:val="0D0D0D" w:themeColor="text1" w:themeTint="F2"/>
        </w:rPr>
        <w:t>необходимы установление, изменение или отмена красных линий;</w:t>
      </w:r>
    </w:p>
    <w:p w14:paraId="61919332" w14:textId="77777777" w:rsidR="00CF0C89" w:rsidRPr="00B4291E" w:rsidRDefault="00CF0C89" w:rsidP="00A44B80">
      <w:pPr>
        <w:numPr>
          <w:ilvl w:val="0"/>
          <w:numId w:val="40"/>
        </w:numPr>
        <w:tabs>
          <w:tab w:val="left" w:pos="851"/>
        </w:tabs>
        <w:ind w:left="0" w:firstLine="567"/>
        <w:rPr>
          <w:color w:val="0D0D0D" w:themeColor="text1" w:themeTint="F2"/>
        </w:rPr>
      </w:pPr>
      <w:r w:rsidRPr="00B4291E">
        <w:rPr>
          <w:color w:val="0D0D0D" w:themeColor="text1" w:themeTint="F2"/>
        </w:rPr>
        <w:t>необходимо образование земельных участков в случае, если в соответствии с земельным законодательством образование земельных участков осуществляется только в соответствии с проектом межевания территории;</w:t>
      </w:r>
    </w:p>
    <w:p w14:paraId="28C8BE55" w14:textId="77777777" w:rsidR="00CF0C89" w:rsidRPr="00B4291E" w:rsidRDefault="00CF0C89" w:rsidP="00A44B80">
      <w:pPr>
        <w:numPr>
          <w:ilvl w:val="0"/>
          <w:numId w:val="40"/>
        </w:numPr>
        <w:tabs>
          <w:tab w:val="left" w:pos="851"/>
        </w:tabs>
        <w:ind w:left="0" w:firstLine="567"/>
        <w:rPr>
          <w:color w:val="0D0D0D" w:themeColor="text1" w:themeTint="F2"/>
        </w:rPr>
      </w:pPr>
      <w:r w:rsidRPr="00B4291E">
        <w:rPr>
          <w:color w:val="0D0D0D" w:themeColor="text1" w:themeTint="F2"/>
        </w:rPr>
        <w:t>размещение объекта капитального строительства планируется на территориях двух и более муниципальных образований, имеющих общую границу (за исключением случая, если размещение такого объекта капитального строительства планируется осуществлять на землях или земельных участках, находящихся в муниципальной собственности, и для размещения такого объекта капитального строительства не требуются предоставление земельных участков, находящихся в муниципальной собственности, и установление сервитутов);</w:t>
      </w:r>
    </w:p>
    <w:p w14:paraId="383A7C33" w14:textId="4300A1F2" w:rsidR="00CF0C89" w:rsidRPr="00B4291E" w:rsidRDefault="00CF0C89" w:rsidP="00A44B80">
      <w:pPr>
        <w:numPr>
          <w:ilvl w:val="0"/>
          <w:numId w:val="40"/>
        </w:numPr>
        <w:tabs>
          <w:tab w:val="left" w:pos="851"/>
        </w:tabs>
        <w:ind w:left="0" w:firstLine="567"/>
        <w:rPr>
          <w:color w:val="0D0D0D" w:themeColor="text1" w:themeTint="F2"/>
        </w:rPr>
      </w:pPr>
      <w:r w:rsidRPr="00B4291E">
        <w:rPr>
          <w:color w:val="0D0D0D" w:themeColor="text1" w:themeTint="F2"/>
        </w:rPr>
        <w:lastRenderedPageBreak/>
        <w:t xml:space="preserve">планируются строительство, реконструкция линейного объекта (за исключением случая, если размещение линейного объекта планируется осуществлять на землях или земельных участках, находящихся в муниципальной собственности, и для размещения такого линейного объекта не требуются предоставление земельных участков, находящихся в муниципальной собственности, и установление сервитутов). Правительством </w:t>
      </w:r>
      <w:r w:rsidR="00191300" w:rsidRPr="00B4291E">
        <w:rPr>
          <w:color w:val="0D0D0D" w:themeColor="text1" w:themeTint="F2"/>
        </w:rPr>
        <w:t>Российской Федерации</w:t>
      </w:r>
      <w:r w:rsidRPr="00B4291E">
        <w:rPr>
          <w:color w:val="0D0D0D" w:themeColor="text1" w:themeTint="F2"/>
        </w:rPr>
        <w:t xml:space="preserve"> могут быть установлены иные </w:t>
      </w:r>
      <w:hyperlink r:id="rId13" w:history="1">
        <w:r w:rsidRPr="00B4291E">
          <w:rPr>
            <w:color w:val="0D0D0D" w:themeColor="text1" w:themeTint="F2"/>
          </w:rPr>
          <w:t>случаи</w:t>
        </w:r>
      </w:hyperlink>
      <w:r w:rsidRPr="00B4291E">
        <w:rPr>
          <w:color w:val="0D0D0D" w:themeColor="text1" w:themeTint="F2"/>
        </w:rPr>
        <w:t>, при которых для строительства, реконструкции линейного объекта не требуется подготовка докуме</w:t>
      </w:r>
      <w:r w:rsidR="00162EE0" w:rsidRPr="00B4291E">
        <w:rPr>
          <w:color w:val="0D0D0D" w:themeColor="text1" w:themeTint="F2"/>
        </w:rPr>
        <w:t>нтации по планировке территории;</w:t>
      </w:r>
    </w:p>
    <w:p w14:paraId="36BB88A5" w14:textId="77777777" w:rsidR="00162EE0" w:rsidRPr="00B4291E" w:rsidRDefault="00162EE0" w:rsidP="00A44B80">
      <w:pPr>
        <w:numPr>
          <w:ilvl w:val="0"/>
          <w:numId w:val="40"/>
        </w:numPr>
        <w:tabs>
          <w:tab w:val="left" w:pos="851"/>
        </w:tabs>
        <w:ind w:left="0" w:firstLine="567"/>
        <w:rPr>
          <w:color w:val="0D0D0D" w:themeColor="text1" w:themeTint="F2"/>
        </w:rPr>
      </w:pPr>
      <w:r w:rsidRPr="00B4291E">
        <w:rPr>
          <w:rStyle w:val="blk"/>
          <w:rFonts w:eastAsiaTheme="majorEastAsia"/>
          <w:color w:val="0D0D0D" w:themeColor="text1" w:themeTint="F2"/>
        </w:rPr>
        <w:t>планируется размещение объекта капитального строительства, не являющегося линейным объектом, и необходимых для обеспечения его функционирования объектов капитального строительства в границах особо охраняемой природной территории или в границах земель лесного фонда.</w:t>
      </w:r>
    </w:p>
    <w:p w14:paraId="5375ECCB" w14:textId="7A3FD209" w:rsidR="00CF0C89" w:rsidRPr="00B4291E" w:rsidRDefault="00CF0C89" w:rsidP="00311C14">
      <w:pPr>
        <w:numPr>
          <w:ilvl w:val="0"/>
          <w:numId w:val="4"/>
        </w:numPr>
        <w:tabs>
          <w:tab w:val="left" w:pos="851"/>
        </w:tabs>
        <w:ind w:left="0" w:firstLine="567"/>
        <w:rPr>
          <w:color w:val="0D0D0D" w:themeColor="text1" w:themeTint="F2"/>
        </w:rPr>
      </w:pPr>
      <w:r w:rsidRPr="00B4291E">
        <w:rPr>
          <w:color w:val="0D0D0D" w:themeColor="text1" w:themeTint="F2"/>
        </w:rPr>
        <w:t xml:space="preserve">Подготовка документации по планировке территории осуществляется в соответствии с материалами и результатами инженерных изысканий. Виды инженерных изысканий, необходимых для подготовки документации по планировке территории, порядок их выполнения, а также случаи, при которых требуется их выполнение, устанавливаются законодательством </w:t>
      </w:r>
      <w:r w:rsidR="00191300" w:rsidRPr="00B4291E">
        <w:rPr>
          <w:color w:val="0D0D0D" w:themeColor="text1" w:themeTint="F2"/>
        </w:rPr>
        <w:t>Российской Федерации</w:t>
      </w:r>
      <w:r w:rsidRPr="00B4291E">
        <w:rPr>
          <w:color w:val="0D0D0D" w:themeColor="text1" w:themeTint="F2"/>
        </w:rPr>
        <w:t xml:space="preserve"> о градостроительной деятельности.</w:t>
      </w:r>
    </w:p>
    <w:p w14:paraId="6E0A1331" w14:textId="0B2518D3" w:rsidR="00CF0C89" w:rsidRPr="00B4291E" w:rsidRDefault="00CF0C89" w:rsidP="004D1C45">
      <w:pPr>
        <w:pStyle w:val="2"/>
        <w:rPr>
          <w:color w:val="0D0D0D" w:themeColor="text1" w:themeTint="F2"/>
        </w:rPr>
      </w:pPr>
      <w:bookmarkStart w:id="125" w:name="_Toc500323141"/>
      <w:bookmarkStart w:id="126" w:name="_Toc20825330"/>
      <w:bookmarkStart w:id="127" w:name="_Toc243142730"/>
      <w:r w:rsidRPr="00B4291E">
        <w:rPr>
          <w:rFonts w:cs="Times New Roman"/>
          <w:color w:val="0D0D0D" w:themeColor="text1" w:themeTint="F2"/>
        </w:rPr>
        <w:t>Статья 1</w:t>
      </w:r>
      <w:r w:rsidR="00BC2852" w:rsidRPr="00B4291E">
        <w:rPr>
          <w:rFonts w:cs="Times New Roman"/>
          <w:color w:val="0D0D0D" w:themeColor="text1" w:themeTint="F2"/>
        </w:rPr>
        <w:t>9</w:t>
      </w:r>
      <w:r w:rsidRPr="00B4291E">
        <w:rPr>
          <w:rFonts w:cs="Times New Roman"/>
          <w:color w:val="0D0D0D" w:themeColor="text1" w:themeTint="F2"/>
        </w:rPr>
        <w:t>. Состав и содержание проекта планировки территории и проекта</w:t>
      </w:r>
      <w:r w:rsidRPr="00B4291E">
        <w:rPr>
          <w:color w:val="0D0D0D" w:themeColor="text1" w:themeTint="F2"/>
        </w:rPr>
        <w:t xml:space="preserve"> межевания территории</w:t>
      </w:r>
      <w:bookmarkEnd w:id="125"/>
      <w:bookmarkEnd w:id="126"/>
      <w:r w:rsidRPr="00B4291E">
        <w:rPr>
          <w:color w:val="0D0D0D" w:themeColor="text1" w:themeTint="F2"/>
        </w:rPr>
        <w:t xml:space="preserve"> </w:t>
      </w:r>
      <w:bookmarkEnd w:id="127"/>
    </w:p>
    <w:p w14:paraId="138F2AC7" w14:textId="5A4F1814" w:rsidR="00CF0C89" w:rsidRPr="00B4291E" w:rsidRDefault="00CF0C89" w:rsidP="004D1C45">
      <w:pPr>
        <w:rPr>
          <w:color w:val="0D0D0D" w:themeColor="text1" w:themeTint="F2"/>
        </w:rPr>
      </w:pPr>
      <w:r w:rsidRPr="00B4291E">
        <w:rPr>
          <w:color w:val="0D0D0D" w:themeColor="text1" w:themeTint="F2"/>
        </w:rPr>
        <w:t xml:space="preserve">Состав и содержание проекта планировки территории и проекта межевания территории устанавливаются Градостроительным кодексом </w:t>
      </w:r>
      <w:r w:rsidR="00191300" w:rsidRPr="00B4291E">
        <w:rPr>
          <w:color w:val="0D0D0D" w:themeColor="text1" w:themeTint="F2"/>
        </w:rPr>
        <w:t>Российской Федерации</w:t>
      </w:r>
      <w:r w:rsidRPr="00B4291E">
        <w:rPr>
          <w:color w:val="0D0D0D" w:themeColor="text1" w:themeTint="F2"/>
        </w:rPr>
        <w:t>.</w:t>
      </w:r>
    </w:p>
    <w:p w14:paraId="7668BE06" w14:textId="18CACA30" w:rsidR="00CF0C89" w:rsidRPr="00B4291E" w:rsidRDefault="00CF0C89" w:rsidP="005D31E1">
      <w:pPr>
        <w:pStyle w:val="2"/>
        <w:rPr>
          <w:rFonts w:cs="Times New Roman"/>
          <w:color w:val="0D0D0D" w:themeColor="text1" w:themeTint="F2"/>
        </w:rPr>
      </w:pPr>
      <w:bookmarkStart w:id="128" w:name="_Toc500323142"/>
      <w:bookmarkStart w:id="129" w:name="_Toc20825331"/>
      <w:bookmarkStart w:id="130" w:name="_Toc243142731"/>
      <w:r w:rsidRPr="00B4291E">
        <w:rPr>
          <w:rFonts w:cs="Times New Roman"/>
          <w:color w:val="0D0D0D" w:themeColor="text1" w:themeTint="F2"/>
        </w:rPr>
        <w:t xml:space="preserve">Статья </w:t>
      </w:r>
      <w:r w:rsidR="00BC2852" w:rsidRPr="00B4291E">
        <w:rPr>
          <w:rFonts w:cs="Times New Roman"/>
          <w:color w:val="0D0D0D" w:themeColor="text1" w:themeTint="F2"/>
        </w:rPr>
        <w:t>20</w:t>
      </w:r>
      <w:r w:rsidRPr="00B4291E">
        <w:rPr>
          <w:rFonts w:cs="Times New Roman"/>
          <w:color w:val="0D0D0D" w:themeColor="text1" w:themeTint="F2"/>
        </w:rPr>
        <w:t>. Порядок подготовки документации по планировке территории</w:t>
      </w:r>
      <w:bookmarkEnd w:id="128"/>
      <w:bookmarkEnd w:id="129"/>
    </w:p>
    <w:bookmarkEnd w:id="130"/>
    <w:p w14:paraId="2B4EF30D" w14:textId="559E132F" w:rsidR="00CF0C89" w:rsidRPr="00B4291E" w:rsidRDefault="00CF0C89" w:rsidP="00311C14">
      <w:pPr>
        <w:numPr>
          <w:ilvl w:val="0"/>
          <w:numId w:val="5"/>
        </w:numPr>
        <w:tabs>
          <w:tab w:val="left" w:pos="851"/>
        </w:tabs>
        <w:ind w:left="0" w:firstLine="567"/>
        <w:rPr>
          <w:color w:val="0D0D0D" w:themeColor="text1" w:themeTint="F2"/>
        </w:rPr>
      </w:pPr>
      <w:r w:rsidRPr="00B4291E">
        <w:rPr>
          <w:color w:val="0D0D0D" w:themeColor="text1" w:themeTint="F2"/>
        </w:rPr>
        <w:t>Администрация</w:t>
      </w:r>
      <w:r w:rsidR="00C9027A" w:rsidRPr="00B4291E">
        <w:rPr>
          <w:color w:val="0D0D0D" w:themeColor="text1" w:themeTint="F2"/>
        </w:rPr>
        <w:t xml:space="preserve"> </w:t>
      </w:r>
      <w:r w:rsidRPr="00B4291E">
        <w:rPr>
          <w:color w:val="0D0D0D" w:themeColor="text1" w:themeTint="F2"/>
        </w:rPr>
        <w:t>принимает решение о подготовке документации по планировке территории, обеспечивает подготовку документации по планировке территории, за исключением случаев, указанных в части 5 настоящей статьи, и утверждает документацию по планировке территории, за исключением утверждения документации по планировке территории, предусматривающей размещение объектов федерального значения, объектов регионального значения, с учётом особенностей, указанных частями 7, 8 настоящей статьи.</w:t>
      </w:r>
    </w:p>
    <w:p w14:paraId="0ECF11C4" w14:textId="77777777" w:rsidR="00CF0C89" w:rsidRPr="00B4291E" w:rsidRDefault="00CF0C89" w:rsidP="00311C14">
      <w:pPr>
        <w:numPr>
          <w:ilvl w:val="0"/>
          <w:numId w:val="5"/>
        </w:numPr>
        <w:tabs>
          <w:tab w:val="left" w:pos="851"/>
        </w:tabs>
        <w:ind w:left="0" w:firstLine="567"/>
        <w:rPr>
          <w:color w:val="0D0D0D" w:themeColor="text1" w:themeTint="F2"/>
        </w:rPr>
      </w:pPr>
      <w:r w:rsidRPr="00B4291E">
        <w:rPr>
          <w:color w:val="0D0D0D" w:themeColor="text1" w:themeTint="F2"/>
        </w:rPr>
        <w:t>В случае подготовки документации по планировке территории заинтересованными лицами, указанными в части 5 настоящей статьи, принятие Администрацией решения о подготовке документации по планировке территории не требуется.</w:t>
      </w:r>
    </w:p>
    <w:p w14:paraId="38E95017" w14:textId="4561FAB2" w:rsidR="00CF0C89" w:rsidRPr="00B4291E" w:rsidRDefault="00CF0C89" w:rsidP="00311C14">
      <w:pPr>
        <w:numPr>
          <w:ilvl w:val="0"/>
          <w:numId w:val="5"/>
        </w:numPr>
        <w:tabs>
          <w:tab w:val="left" w:pos="851"/>
        </w:tabs>
        <w:ind w:left="0" w:firstLine="567"/>
        <w:rPr>
          <w:color w:val="0D0D0D" w:themeColor="text1" w:themeTint="F2"/>
        </w:rPr>
      </w:pPr>
      <w:r w:rsidRPr="00B4291E">
        <w:rPr>
          <w:color w:val="0D0D0D" w:themeColor="text1" w:themeTint="F2"/>
        </w:rPr>
        <w:t xml:space="preserve">Указанное в части 1 настоящей статьи решение подлежит опубликованию в порядке, установленном для официального опубликования муниципальных правовых актов, иной официальной информации, в течение трех дней со дня принятия такого решения и размещается на официальном сайте </w:t>
      </w:r>
      <w:r w:rsidR="00217988" w:rsidRPr="00B4291E">
        <w:rPr>
          <w:color w:val="0D0D0D" w:themeColor="text1" w:themeTint="F2"/>
        </w:rPr>
        <w:t>Администрации</w:t>
      </w:r>
      <w:r w:rsidR="00982FE2" w:rsidRPr="00B4291E">
        <w:rPr>
          <w:color w:val="0D0D0D" w:themeColor="text1" w:themeTint="F2"/>
        </w:rPr>
        <w:t xml:space="preserve"> </w:t>
      </w:r>
      <w:r w:rsidRPr="00B4291E">
        <w:rPr>
          <w:color w:val="0D0D0D" w:themeColor="text1" w:themeTint="F2"/>
        </w:rPr>
        <w:t>в сети "Интернет".</w:t>
      </w:r>
    </w:p>
    <w:p w14:paraId="69B24B8F" w14:textId="77777777" w:rsidR="00CF0C89" w:rsidRPr="00B4291E" w:rsidRDefault="00CF0C89" w:rsidP="00311C14">
      <w:pPr>
        <w:numPr>
          <w:ilvl w:val="0"/>
          <w:numId w:val="5"/>
        </w:numPr>
        <w:tabs>
          <w:tab w:val="left" w:pos="851"/>
        </w:tabs>
        <w:ind w:left="0" w:firstLine="567"/>
        <w:rPr>
          <w:color w:val="0D0D0D" w:themeColor="text1" w:themeTint="F2"/>
        </w:rPr>
      </w:pPr>
      <w:r w:rsidRPr="00B4291E">
        <w:rPr>
          <w:color w:val="0D0D0D" w:themeColor="text1" w:themeTint="F2"/>
        </w:rPr>
        <w:t>Со дня опубликования решения о подготовке документации по планировке территории физические или юридические лица вправе представить в Администрацию свои предложения о порядке, сроках подготовки и содержании документации по планировке территории.</w:t>
      </w:r>
    </w:p>
    <w:p w14:paraId="7809988B" w14:textId="77777777" w:rsidR="00CF0C89" w:rsidRPr="00B4291E" w:rsidRDefault="00CF0C89" w:rsidP="00311C14">
      <w:pPr>
        <w:numPr>
          <w:ilvl w:val="0"/>
          <w:numId w:val="5"/>
        </w:numPr>
        <w:tabs>
          <w:tab w:val="left" w:pos="851"/>
        </w:tabs>
        <w:ind w:left="0" w:firstLine="567"/>
        <w:rPr>
          <w:color w:val="0D0D0D" w:themeColor="text1" w:themeTint="F2"/>
        </w:rPr>
      </w:pPr>
      <w:bookmarkStart w:id="131" w:name="Par2"/>
      <w:bookmarkEnd w:id="131"/>
      <w:r w:rsidRPr="00B4291E">
        <w:rPr>
          <w:color w:val="0D0D0D" w:themeColor="text1" w:themeTint="F2"/>
        </w:rPr>
        <w:t>Решения о подготовке документации по планировке территории принимаются самостоятельно:</w:t>
      </w:r>
    </w:p>
    <w:p w14:paraId="232E0668" w14:textId="77777777" w:rsidR="00CF0C89" w:rsidRPr="00B4291E" w:rsidRDefault="00CF0C89" w:rsidP="00A44B80">
      <w:pPr>
        <w:numPr>
          <w:ilvl w:val="0"/>
          <w:numId w:val="41"/>
        </w:numPr>
        <w:tabs>
          <w:tab w:val="left" w:pos="851"/>
        </w:tabs>
        <w:ind w:left="0" w:firstLine="567"/>
        <w:rPr>
          <w:color w:val="0D0D0D" w:themeColor="text1" w:themeTint="F2"/>
        </w:rPr>
      </w:pPr>
      <w:r w:rsidRPr="00B4291E">
        <w:rPr>
          <w:color w:val="0D0D0D" w:themeColor="text1" w:themeTint="F2"/>
        </w:rPr>
        <w:t>лицами, с которыми заключены договоры о развитии застроенной территории, договоры о комплексном освоении территории, в том числе в целях строительства жилья экономического класса, договоры о комплексном и устойчивом развитии территории по инициативе Администрации;</w:t>
      </w:r>
    </w:p>
    <w:p w14:paraId="37B88BA3" w14:textId="77777777" w:rsidR="00CF0C89" w:rsidRPr="00B4291E" w:rsidRDefault="00CF0C89" w:rsidP="00A44B80">
      <w:pPr>
        <w:numPr>
          <w:ilvl w:val="0"/>
          <w:numId w:val="41"/>
        </w:numPr>
        <w:tabs>
          <w:tab w:val="left" w:pos="851"/>
        </w:tabs>
        <w:ind w:left="0" w:firstLine="567"/>
        <w:rPr>
          <w:color w:val="0D0D0D" w:themeColor="text1" w:themeTint="F2"/>
        </w:rPr>
      </w:pPr>
      <w:r w:rsidRPr="00B4291E">
        <w:rPr>
          <w:color w:val="0D0D0D" w:themeColor="text1" w:themeTint="F2"/>
        </w:rPr>
        <w:t>правообладателями земельных участков и (или) объектов недвижимого имущества, расположенных в границах территории, подлежащей комплексному и устойчивому развитию по инициативе таких правообладателей;</w:t>
      </w:r>
    </w:p>
    <w:p w14:paraId="3DD1CD79" w14:textId="77777777" w:rsidR="00CF0C89" w:rsidRPr="00B4291E" w:rsidRDefault="00CF0C89" w:rsidP="00A44B80">
      <w:pPr>
        <w:numPr>
          <w:ilvl w:val="0"/>
          <w:numId w:val="41"/>
        </w:numPr>
        <w:tabs>
          <w:tab w:val="left" w:pos="851"/>
        </w:tabs>
        <w:ind w:left="0" w:firstLine="567"/>
        <w:rPr>
          <w:color w:val="0D0D0D" w:themeColor="text1" w:themeTint="F2"/>
        </w:rPr>
      </w:pPr>
      <w:r w:rsidRPr="00B4291E">
        <w:rPr>
          <w:color w:val="0D0D0D" w:themeColor="text1" w:themeTint="F2"/>
        </w:rPr>
        <w:t>правообладателями существующих линейных объектов, подлежащих реконструкции, в случае подготовки документации по планировке территории в целях их реконструкции;</w:t>
      </w:r>
    </w:p>
    <w:p w14:paraId="34C46BF5" w14:textId="77777777" w:rsidR="00CF0C89" w:rsidRPr="00B4291E" w:rsidRDefault="00CF0C89" w:rsidP="00A44B80">
      <w:pPr>
        <w:numPr>
          <w:ilvl w:val="0"/>
          <w:numId w:val="41"/>
        </w:numPr>
        <w:tabs>
          <w:tab w:val="left" w:pos="851"/>
        </w:tabs>
        <w:ind w:left="0" w:firstLine="567"/>
        <w:rPr>
          <w:color w:val="0D0D0D" w:themeColor="text1" w:themeTint="F2"/>
        </w:rPr>
      </w:pPr>
      <w:r w:rsidRPr="00B4291E">
        <w:rPr>
          <w:color w:val="0D0D0D" w:themeColor="text1" w:themeTint="F2"/>
        </w:rPr>
        <w:t>субъектами естественных монополий, организациями коммунального комплекса в случае подготовки документации по планировке территории для размещения объектов федерального значения, объектов регионального значе</w:t>
      </w:r>
      <w:r w:rsidR="00162EE0" w:rsidRPr="00B4291E">
        <w:rPr>
          <w:color w:val="0D0D0D" w:themeColor="text1" w:themeTint="F2"/>
        </w:rPr>
        <w:t>ния, объектов местного значения;</w:t>
      </w:r>
    </w:p>
    <w:p w14:paraId="6E6E570A" w14:textId="77777777" w:rsidR="00162EE0" w:rsidRPr="00B4291E" w:rsidRDefault="00162EE0" w:rsidP="00A44B80">
      <w:pPr>
        <w:numPr>
          <w:ilvl w:val="0"/>
          <w:numId w:val="41"/>
        </w:numPr>
        <w:tabs>
          <w:tab w:val="left" w:pos="851"/>
        </w:tabs>
        <w:ind w:left="0" w:firstLine="567"/>
        <w:rPr>
          <w:color w:val="0D0D0D" w:themeColor="text1" w:themeTint="F2"/>
        </w:rPr>
      </w:pPr>
      <w:r w:rsidRPr="00B4291E">
        <w:rPr>
          <w:rStyle w:val="blk"/>
          <w:rFonts w:eastAsiaTheme="majorEastAsia"/>
          <w:color w:val="0D0D0D" w:themeColor="text1" w:themeTint="F2"/>
        </w:rPr>
        <w:lastRenderedPageBreak/>
        <w:t>садоводческим или огородническим некоммерческим товариществом в отношении земельного участка, предоставленного такому товариществу для ведения садоводства или огородничества.</w:t>
      </w:r>
    </w:p>
    <w:p w14:paraId="1A0E0DF3" w14:textId="02E55BED" w:rsidR="00CF0C89" w:rsidRPr="00B4291E" w:rsidRDefault="00CF0C89" w:rsidP="00311C14">
      <w:pPr>
        <w:numPr>
          <w:ilvl w:val="0"/>
          <w:numId w:val="5"/>
        </w:numPr>
        <w:tabs>
          <w:tab w:val="left" w:pos="851"/>
        </w:tabs>
        <w:ind w:left="0" w:firstLine="567"/>
        <w:rPr>
          <w:color w:val="0D0D0D" w:themeColor="text1" w:themeTint="F2"/>
        </w:rPr>
      </w:pPr>
      <w:r w:rsidRPr="00B4291E">
        <w:rPr>
          <w:color w:val="0D0D0D" w:themeColor="text1" w:themeTint="F2"/>
        </w:rPr>
        <w:t xml:space="preserve">В случаях, предусмотренных частью 5 настоящей статьи, подготовка документации по планировке территории осуществляется указанными лицами за счёт их средств самостоятельно или привлекаемыми организациями в соответствии с законодательством </w:t>
      </w:r>
      <w:r w:rsidR="00191300" w:rsidRPr="00B4291E">
        <w:rPr>
          <w:color w:val="0D0D0D" w:themeColor="text1" w:themeTint="F2"/>
        </w:rPr>
        <w:t>Российской Федерации</w:t>
      </w:r>
      <w:r w:rsidRPr="00B4291E">
        <w:rPr>
          <w:color w:val="0D0D0D" w:themeColor="text1" w:themeTint="F2"/>
        </w:rPr>
        <w:t>. Расходы указанных лиц на подготовку документации по планировке территории не подлежат возмещению за счёт средств местного бюджета Администрации.</w:t>
      </w:r>
    </w:p>
    <w:p w14:paraId="2839EBBC" w14:textId="77777777" w:rsidR="00CF0C89" w:rsidRPr="00B4291E" w:rsidRDefault="00CF0C89" w:rsidP="00311C14">
      <w:pPr>
        <w:numPr>
          <w:ilvl w:val="0"/>
          <w:numId w:val="5"/>
        </w:numPr>
        <w:tabs>
          <w:tab w:val="left" w:pos="851"/>
        </w:tabs>
        <w:ind w:left="0" w:firstLine="567"/>
        <w:rPr>
          <w:color w:val="0D0D0D" w:themeColor="text1" w:themeTint="F2"/>
        </w:rPr>
      </w:pPr>
      <w:r w:rsidRPr="00B4291E">
        <w:rPr>
          <w:color w:val="0D0D0D" w:themeColor="text1" w:themeTint="F2"/>
        </w:rPr>
        <w:t xml:space="preserve">Принятие решения о подготовке документации по планировке территории, обеспечение подготовки документации по планировке территории и утверждение документации по планировке территории, предусматривающей размещение объекта местного значения </w:t>
      </w:r>
      <w:r w:rsidR="00BB7D5D" w:rsidRPr="00B4291E">
        <w:rPr>
          <w:color w:val="0D0D0D" w:themeColor="text1" w:themeTint="F2"/>
        </w:rPr>
        <w:t>поселения</w:t>
      </w:r>
      <w:r w:rsidRPr="00B4291E">
        <w:rPr>
          <w:color w:val="0D0D0D" w:themeColor="text1" w:themeTint="F2"/>
        </w:rPr>
        <w:t>, финансирование строительства, реконструкции которого осуществляется полностью за счёт средств местного</w:t>
      </w:r>
      <w:r w:rsidR="00BB7D5D" w:rsidRPr="00B4291E">
        <w:rPr>
          <w:color w:val="0D0D0D" w:themeColor="text1" w:themeTint="F2"/>
        </w:rPr>
        <w:t xml:space="preserve"> бюджета</w:t>
      </w:r>
      <w:r w:rsidRPr="00B4291E">
        <w:rPr>
          <w:color w:val="0D0D0D" w:themeColor="text1" w:themeTint="F2"/>
        </w:rPr>
        <w:t xml:space="preserve"> </w:t>
      </w:r>
      <w:r w:rsidR="00BB7D5D" w:rsidRPr="00B4291E">
        <w:rPr>
          <w:color w:val="0D0D0D" w:themeColor="text1" w:themeTint="F2"/>
        </w:rPr>
        <w:t>поселения</w:t>
      </w:r>
      <w:r w:rsidRPr="00B4291E">
        <w:rPr>
          <w:color w:val="0D0D0D" w:themeColor="text1" w:themeTint="F2"/>
        </w:rPr>
        <w:t xml:space="preserve"> и размещение которого планируется на </w:t>
      </w:r>
      <w:r w:rsidR="00982FE2" w:rsidRPr="00B4291E">
        <w:rPr>
          <w:color w:val="0D0D0D" w:themeColor="text1" w:themeTint="F2"/>
        </w:rPr>
        <w:t>территории</w:t>
      </w:r>
      <w:r w:rsidRPr="00B4291E">
        <w:rPr>
          <w:color w:val="0D0D0D" w:themeColor="text1" w:themeTint="F2"/>
        </w:rPr>
        <w:t xml:space="preserve"> </w:t>
      </w:r>
      <w:r w:rsidR="00BB7D5D" w:rsidRPr="00B4291E">
        <w:rPr>
          <w:color w:val="0D0D0D" w:themeColor="text1" w:themeTint="F2"/>
        </w:rPr>
        <w:t>поселения</w:t>
      </w:r>
      <w:r w:rsidRPr="00B4291E">
        <w:rPr>
          <w:color w:val="0D0D0D" w:themeColor="text1" w:themeTint="F2"/>
        </w:rPr>
        <w:t xml:space="preserve">, осуществляются Администрацией. </w:t>
      </w:r>
    </w:p>
    <w:p w14:paraId="51155793" w14:textId="6094E28E" w:rsidR="00CF0C89" w:rsidRPr="00B4291E" w:rsidRDefault="00CF0C89" w:rsidP="00311C14">
      <w:pPr>
        <w:numPr>
          <w:ilvl w:val="0"/>
          <w:numId w:val="5"/>
        </w:numPr>
        <w:tabs>
          <w:tab w:val="left" w:pos="851"/>
        </w:tabs>
        <w:ind w:left="0" w:firstLine="567"/>
        <w:rPr>
          <w:color w:val="0D0D0D" w:themeColor="text1" w:themeTint="F2"/>
        </w:rPr>
      </w:pPr>
      <w:r w:rsidRPr="00B4291E">
        <w:rPr>
          <w:color w:val="0D0D0D" w:themeColor="text1" w:themeTint="F2"/>
        </w:rPr>
        <w:t>Подготовка документации по планировке территории осуществляется</w:t>
      </w:r>
      <w:r w:rsidR="002D0691" w:rsidRPr="00B4291E">
        <w:rPr>
          <w:color w:val="0D0D0D" w:themeColor="text1" w:themeTint="F2"/>
        </w:rPr>
        <w:t xml:space="preserve"> </w:t>
      </w:r>
      <w:r w:rsidR="00024D6E" w:rsidRPr="00B4291E">
        <w:rPr>
          <w:color w:val="0D0D0D" w:themeColor="text1" w:themeTint="F2"/>
        </w:rPr>
        <w:t>А</w:t>
      </w:r>
      <w:r w:rsidR="003D21BD" w:rsidRPr="00B4291E">
        <w:rPr>
          <w:color w:val="0D0D0D" w:themeColor="text1" w:themeTint="F2"/>
        </w:rPr>
        <w:t>дминистрацией</w:t>
      </w:r>
      <w:r w:rsidR="002D0691" w:rsidRPr="00B4291E">
        <w:rPr>
          <w:color w:val="0D0D0D" w:themeColor="text1" w:themeTint="F2"/>
        </w:rPr>
        <w:t xml:space="preserve"> </w:t>
      </w:r>
      <w:r w:rsidRPr="00B4291E">
        <w:rPr>
          <w:color w:val="0D0D0D" w:themeColor="text1" w:themeTint="F2"/>
        </w:rPr>
        <w:t xml:space="preserve">самостоятельно, подведомственными муниципальными (бюджетными или автономными) учреждениями либо привлекаемыми ими на основании муниципального контракта, заключённого в соответствии с законодательством </w:t>
      </w:r>
      <w:r w:rsidR="00191300" w:rsidRPr="00B4291E">
        <w:rPr>
          <w:color w:val="0D0D0D" w:themeColor="text1" w:themeTint="F2"/>
        </w:rPr>
        <w:t>Российской Федерации</w:t>
      </w:r>
      <w:r w:rsidRPr="00B4291E">
        <w:rPr>
          <w:color w:val="0D0D0D" w:themeColor="text1" w:themeTint="F2"/>
        </w:rPr>
        <w:t xml:space="preserve"> о контрактной системе в сфере закупок товаров, работ, услуг для обеспечения муниципальных нужд, иными лицами, за исключением случаев, предусмотренных частью 5 настоящей статьи. Подготовка документации по планировке территории, в том числе предусматривающей размещение объектов местного значения, может осуществляться физическими или юридическими лицами за счёт их средств.</w:t>
      </w:r>
    </w:p>
    <w:p w14:paraId="3ACD78CC" w14:textId="5A4BAD9D" w:rsidR="00CF0C89" w:rsidRPr="00B4291E" w:rsidRDefault="00CF0C89" w:rsidP="00311C14">
      <w:pPr>
        <w:numPr>
          <w:ilvl w:val="0"/>
          <w:numId w:val="5"/>
        </w:numPr>
        <w:tabs>
          <w:tab w:val="left" w:pos="851"/>
        </w:tabs>
        <w:ind w:left="0" w:firstLine="567"/>
        <w:rPr>
          <w:color w:val="0D0D0D" w:themeColor="text1" w:themeTint="F2"/>
        </w:rPr>
      </w:pPr>
      <w:r w:rsidRPr="00B4291E">
        <w:rPr>
          <w:color w:val="0D0D0D" w:themeColor="text1" w:themeTint="F2"/>
        </w:rPr>
        <w:t xml:space="preserve">Подготовка документации по планировке территории осуществляется на основании </w:t>
      </w:r>
      <w:r w:rsidR="00BB7D5D" w:rsidRPr="00B4291E">
        <w:rPr>
          <w:color w:val="0D0D0D" w:themeColor="text1" w:themeTint="F2"/>
        </w:rPr>
        <w:t>Генерального плана поселения</w:t>
      </w:r>
      <w:r w:rsidRPr="00B4291E">
        <w:rPr>
          <w:color w:val="0D0D0D" w:themeColor="text1" w:themeTint="F2"/>
        </w:rPr>
        <w:t>, настоящих Правил (за исключением подготовки документации по планировке территории, предусматривающей размещение линейных объектов) в соответствии с программами комплексного развития систем коммунальной инфраструктуры, программами комплексного развития транспортной инфраструктуры, программами комплексного развития социальной инфраструктуры</w:t>
      </w:r>
      <w:r w:rsidR="00217988" w:rsidRPr="00B4291E">
        <w:rPr>
          <w:color w:val="0D0D0D" w:themeColor="text1" w:themeTint="F2"/>
        </w:rPr>
        <w:t xml:space="preserve"> </w:t>
      </w:r>
      <w:proofErr w:type="spellStart"/>
      <w:r w:rsidR="00217988" w:rsidRPr="00B4291E">
        <w:rPr>
          <w:color w:val="0D0D0D" w:themeColor="text1" w:themeTint="F2"/>
        </w:rPr>
        <w:t>Усть</w:t>
      </w:r>
      <w:proofErr w:type="spellEnd"/>
      <w:r w:rsidR="00217988" w:rsidRPr="00B4291E">
        <w:rPr>
          <w:color w:val="0D0D0D" w:themeColor="text1" w:themeTint="F2"/>
        </w:rPr>
        <w:t>-Камчатского сельского поселения</w:t>
      </w:r>
      <w:r w:rsidRPr="00B4291E">
        <w:rPr>
          <w:color w:val="0D0D0D" w:themeColor="text1" w:themeTint="F2"/>
        </w:rPr>
        <w:t xml:space="preserve">, нормативами градостроительного проектирования </w:t>
      </w:r>
      <w:proofErr w:type="spellStart"/>
      <w:r w:rsidR="00BB7D5D" w:rsidRPr="00B4291E">
        <w:rPr>
          <w:color w:val="0D0D0D" w:themeColor="text1" w:themeTint="F2"/>
        </w:rPr>
        <w:t>Усть</w:t>
      </w:r>
      <w:proofErr w:type="spellEnd"/>
      <w:r w:rsidR="00BB7D5D" w:rsidRPr="00B4291E">
        <w:rPr>
          <w:color w:val="0D0D0D" w:themeColor="text1" w:themeTint="F2"/>
        </w:rPr>
        <w:t>-Камчатского муниципального района</w:t>
      </w:r>
      <w:r w:rsidR="00DD4692" w:rsidRPr="00B4291E">
        <w:rPr>
          <w:color w:val="0D0D0D" w:themeColor="text1" w:themeTint="F2"/>
        </w:rPr>
        <w:t xml:space="preserve">, </w:t>
      </w:r>
      <w:proofErr w:type="spellStart"/>
      <w:r w:rsidR="00DD4692" w:rsidRPr="00B4291E">
        <w:rPr>
          <w:color w:val="0D0D0D" w:themeColor="text1" w:themeTint="F2"/>
        </w:rPr>
        <w:t>Усть</w:t>
      </w:r>
      <w:proofErr w:type="spellEnd"/>
      <w:r w:rsidR="00DD4692" w:rsidRPr="00B4291E">
        <w:rPr>
          <w:color w:val="0D0D0D" w:themeColor="text1" w:themeTint="F2"/>
        </w:rPr>
        <w:t>-Камчатского сельского поселения</w:t>
      </w:r>
      <w:r w:rsidR="002620AB" w:rsidRPr="00B4291E">
        <w:rPr>
          <w:color w:val="0D0D0D" w:themeColor="text1" w:themeTint="F2"/>
        </w:rPr>
        <w:t xml:space="preserve"> и Камчатс</w:t>
      </w:r>
      <w:r w:rsidR="00935977" w:rsidRPr="00B4291E">
        <w:rPr>
          <w:color w:val="0D0D0D" w:themeColor="text1" w:themeTint="F2"/>
        </w:rPr>
        <w:t>кого края</w:t>
      </w:r>
      <w:r w:rsidRPr="00B4291E">
        <w:rPr>
          <w:color w:val="0D0D0D" w:themeColor="text1" w:themeTint="F2"/>
        </w:rPr>
        <w:t xml:space="preserve">, требованиями технических регламентов, сводов правил с учётом материалов и результатов инженерных изысканий,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w:t>
      </w:r>
      <w:r w:rsidR="00191300" w:rsidRPr="00B4291E">
        <w:rPr>
          <w:color w:val="0D0D0D" w:themeColor="text1" w:themeTint="F2"/>
        </w:rPr>
        <w:t>Российской Федерации</w:t>
      </w:r>
      <w:r w:rsidRPr="00B4291E">
        <w:rPr>
          <w:color w:val="0D0D0D" w:themeColor="text1" w:themeTint="F2"/>
        </w:rPr>
        <w:t>, границ территорий выявленных объектов культурного наследия, границ зон с особыми условиями использования территорий.</w:t>
      </w:r>
    </w:p>
    <w:p w14:paraId="779FEE24" w14:textId="77777777" w:rsidR="00CF0C89" w:rsidRPr="00B4291E" w:rsidRDefault="00CF0C89" w:rsidP="00311C14">
      <w:pPr>
        <w:numPr>
          <w:ilvl w:val="0"/>
          <w:numId w:val="5"/>
        </w:numPr>
        <w:tabs>
          <w:tab w:val="left" w:pos="993"/>
        </w:tabs>
        <w:ind w:left="0" w:firstLine="567"/>
        <w:rPr>
          <w:color w:val="0D0D0D" w:themeColor="text1" w:themeTint="F2"/>
        </w:rPr>
      </w:pPr>
      <w:r w:rsidRPr="00B4291E">
        <w:rPr>
          <w:color w:val="0D0D0D" w:themeColor="text1" w:themeTint="F2"/>
        </w:rPr>
        <w:t xml:space="preserve">Не допускается осуществлять подготовку документации по планировке территории, предусматривающей размещение объектов местного значения </w:t>
      </w:r>
      <w:r w:rsidR="00BB7D5D" w:rsidRPr="00B4291E">
        <w:rPr>
          <w:color w:val="0D0D0D" w:themeColor="text1" w:themeTint="F2"/>
        </w:rPr>
        <w:t>поселения</w:t>
      </w:r>
      <w:r w:rsidRPr="00B4291E">
        <w:rPr>
          <w:color w:val="0D0D0D" w:themeColor="text1" w:themeTint="F2"/>
        </w:rPr>
        <w:t xml:space="preserve">, если размещение таких объектов не предусмотрено </w:t>
      </w:r>
      <w:r w:rsidR="00BB7D5D" w:rsidRPr="00B4291E">
        <w:rPr>
          <w:color w:val="0D0D0D" w:themeColor="text1" w:themeTint="F2"/>
        </w:rPr>
        <w:t>Генеральным планом поселения</w:t>
      </w:r>
      <w:r w:rsidR="00935977" w:rsidRPr="00B4291E">
        <w:rPr>
          <w:color w:val="0D0D0D" w:themeColor="text1" w:themeTint="F2"/>
        </w:rPr>
        <w:t>.</w:t>
      </w:r>
    </w:p>
    <w:p w14:paraId="4D7FD895" w14:textId="77777777" w:rsidR="00CF0C89" w:rsidRPr="00B4291E" w:rsidRDefault="00CF0C89" w:rsidP="00311C14">
      <w:pPr>
        <w:numPr>
          <w:ilvl w:val="0"/>
          <w:numId w:val="5"/>
        </w:numPr>
        <w:tabs>
          <w:tab w:val="left" w:pos="993"/>
        </w:tabs>
        <w:ind w:left="0" w:firstLine="567"/>
        <w:rPr>
          <w:color w:val="0D0D0D" w:themeColor="text1" w:themeTint="F2"/>
        </w:rPr>
      </w:pPr>
      <w:r w:rsidRPr="00B4291E">
        <w:rPr>
          <w:color w:val="0D0D0D" w:themeColor="text1" w:themeTint="F2"/>
        </w:rPr>
        <w:t xml:space="preserve">Проект планировки территории, предусматривающий размещение объектов местного значения </w:t>
      </w:r>
      <w:r w:rsidR="0023514B" w:rsidRPr="00B4291E">
        <w:rPr>
          <w:color w:val="0D0D0D" w:themeColor="text1" w:themeTint="F2"/>
        </w:rPr>
        <w:t>поселения</w:t>
      </w:r>
      <w:r w:rsidRPr="00B4291E">
        <w:rPr>
          <w:color w:val="0D0D0D" w:themeColor="text1" w:themeTint="F2"/>
        </w:rPr>
        <w:t>, для размещения которых допускается изъятие земельных участков для муниципальных нужд, до его утверждения подлежит согласованию с органом местного самоуправления, уполномоченными на принятие решений об изъятии земельных участков для муниципальных нужд. Предметом согласования проекта планировки территории с указанным органом местного самоуправления являются предусмотренные данным проектом планировки территории границы зон планируемого размещения объектов местного значения.</w:t>
      </w:r>
    </w:p>
    <w:p w14:paraId="3CA4AF8F" w14:textId="77777777" w:rsidR="00CF0C89" w:rsidRPr="00B4291E" w:rsidRDefault="00CF0C89" w:rsidP="00311C14">
      <w:pPr>
        <w:numPr>
          <w:ilvl w:val="0"/>
          <w:numId w:val="5"/>
        </w:numPr>
        <w:tabs>
          <w:tab w:val="left" w:pos="993"/>
        </w:tabs>
        <w:ind w:left="0" w:firstLine="567"/>
        <w:rPr>
          <w:color w:val="0D0D0D" w:themeColor="text1" w:themeTint="F2"/>
        </w:rPr>
      </w:pPr>
      <w:r w:rsidRPr="00B4291E">
        <w:rPr>
          <w:color w:val="0D0D0D" w:themeColor="text1" w:themeTint="F2"/>
        </w:rPr>
        <w:t>В случае, если по истечении тридцати дней с момента поступления в орган местного самоуправления, уполномоченный на принятие решения об изъятии земельных участков для муниципальных нужд, проекта планировки территории, указанного в части 1</w:t>
      </w:r>
      <w:r w:rsidR="003D21BD" w:rsidRPr="00B4291E">
        <w:rPr>
          <w:color w:val="0D0D0D" w:themeColor="text1" w:themeTint="F2"/>
        </w:rPr>
        <w:t>1</w:t>
      </w:r>
      <w:r w:rsidRPr="00B4291E">
        <w:rPr>
          <w:color w:val="0D0D0D" w:themeColor="text1" w:themeTint="F2"/>
        </w:rPr>
        <w:t xml:space="preserve"> настоящей статьи, таким органом не представлены возражения относительно данного проекта планировки, он считается согласованным.</w:t>
      </w:r>
    </w:p>
    <w:p w14:paraId="14EFDC37" w14:textId="77777777" w:rsidR="00CF0C89" w:rsidRPr="00B4291E" w:rsidRDefault="00CF0C89" w:rsidP="00311C14">
      <w:pPr>
        <w:numPr>
          <w:ilvl w:val="0"/>
          <w:numId w:val="5"/>
        </w:numPr>
        <w:tabs>
          <w:tab w:val="left" w:pos="993"/>
        </w:tabs>
        <w:ind w:left="0" w:firstLine="567"/>
        <w:rPr>
          <w:color w:val="0D0D0D" w:themeColor="text1" w:themeTint="F2"/>
        </w:rPr>
      </w:pPr>
      <w:r w:rsidRPr="00B4291E">
        <w:rPr>
          <w:color w:val="0D0D0D" w:themeColor="text1" w:themeTint="F2"/>
        </w:rPr>
        <w:t xml:space="preserve">Проект планировки территории, предусматривающий размещение объектов местного значения </w:t>
      </w:r>
      <w:r w:rsidR="0023514B" w:rsidRPr="00B4291E">
        <w:rPr>
          <w:color w:val="0D0D0D" w:themeColor="text1" w:themeTint="F2"/>
        </w:rPr>
        <w:t>поселения</w:t>
      </w:r>
      <w:r w:rsidRPr="00B4291E">
        <w:rPr>
          <w:color w:val="0D0D0D" w:themeColor="text1" w:themeTint="F2"/>
        </w:rPr>
        <w:t xml:space="preserve">, для размещения которых допускается изъятие земельных участков для муниципальных нужд, на земельных участках, принадлежащих либо предоставленных физическим или юридическим лицам, органам государственной власти или органам местного самоуправления, </w:t>
      </w:r>
      <w:r w:rsidRPr="00B4291E">
        <w:rPr>
          <w:color w:val="0D0D0D" w:themeColor="text1" w:themeTint="F2"/>
        </w:rPr>
        <w:lastRenderedPageBreak/>
        <w:t>не действует в части определения границ зон планируемого размещения таких объектов в случае, если в течение трех лет со дня утверждения данного проекта планировки территории не принято решение об изъятии таких земельных участков для муниципальных нужд.</w:t>
      </w:r>
    </w:p>
    <w:p w14:paraId="50DFE699" w14:textId="08E73F95" w:rsidR="00CF0C89" w:rsidRPr="00B4291E" w:rsidRDefault="00CF0C89" w:rsidP="00311C14">
      <w:pPr>
        <w:numPr>
          <w:ilvl w:val="0"/>
          <w:numId w:val="5"/>
        </w:numPr>
        <w:tabs>
          <w:tab w:val="left" w:pos="993"/>
        </w:tabs>
        <w:ind w:left="0" w:firstLine="567"/>
        <w:rPr>
          <w:color w:val="0D0D0D" w:themeColor="text1" w:themeTint="F2"/>
        </w:rPr>
      </w:pPr>
      <w:r w:rsidRPr="00B4291E">
        <w:rPr>
          <w:color w:val="0D0D0D" w:themeColor="text1" w:themeTint="F2"/>
        </w:rPr>
        <w:t>Проекты планировки территории и проекты межевания территории, решение об утверждении которых принимается Администрацией, до их утверждения подлежат обязательному рассмотрению на публичных слушаниях.</w:t>
      </w:r>
    </w:p>
    <w:p w14:paraId="389E5366" w14:textId="3949C430" w:rsidR="00CF0C89" w:rsidRPr="00B4291E" w:rsidRDefault="00CF0C89" w:rsidP="005E3F21">
      <w:pPr>
        <w:numPr>
          <w:ilvl w:val="0"/>
          <w:numId w:val="5"/>
        </w:numPr>
        <w:tabs>
          <w:tab w:val="left" w:pos="993"/>
        </w:tabs>
        <w:ind w:left="0" w:firstLine="567"/>
        <w:rPr>
          <w:color w:val="0D0D0D" w:themeColor="text1" w:themeTint="F2"/>
        </w:rPr>
      </w:pPr>
      <w:r w:rsidRPr="00B4291E">
        <w:rPr>
          <w:color w:val="0D0D0D" w:themeColor="text1" w:themeTint="F2"/>
        </w:rPr>
        <w:t xml:space="preserve">Срок проведения публичных слушаний со дня оповещения жителей </w:t>
      </w:r>
      <w:r w:rsidR="00217988" w:rsidRPr="00B4291E">
        <w:rPr>
          <w:color w:val="0D0D0D" w:themeColor="text1" w:themeTint="F2"/>
        </w:rPr>
        <w:t>поселения</w:t>
      </w:r>
      <w:r w:rsidRPr="00B4291E">
        <w:rPr>
          <w:color w:val="0D0D0D" w:themeColor="text1" w:themeTint="F2"/>
        </w:rPr>
        <w:t xml:space="preserve"> о времени и месте их проведения до дня опубликования заключения о результатах публичных слушаний </w:t>
      </w:r>
      <w:r w:rsidR="003D21BD" w:rsidRPr="00B4291E">
        <w:rPr>
          <w:color w:val="0D0D0D" w:themeColor="text1" w:themeTint="F2"/>
        </w:rPr>
        <w:t xml:space="preserve">определяется Градостроительным кодексом </w:t>
      </w:r>
      <w:r w:rsidR="00191300" w:rsidRPr="00B4291E">
        <w:rPr>
          <w:color w:val="0D0D0D" w:themeColor="text1" w:themeTint="F2"/>
        </w:rPr>
        <w:t>Российской Федерации</w:t>
      </w:r>
      <w:r w:rsidR="003D21BD" w:rsidRPr="00B4291E">
        <w:rPr>
          <w:color w:val="0D0D0D" w:themeColor="text1" w:themeTint="F2"/>
        </w:rPr>
        <w:t xml:space="preserve"> и </w:t>
      </w:r>
      <w:r w:rsidR="0023514B" w:rsidRPr="00B4291E">
        <w:rPr>
          <w:color w:val="0D0D0D" w:themeColor="text1" w:themeTint="F2"/>
        </w:rPr>
        <w:t>Р</w:t>
      </w:r>
      <w:r w:rsidR="0023514B" w:rsidRPr="00B4291E">
        <w:rPr>
          <w:color w:val="0D0D0D" w:themeColor="text1" w:themeTint="F2"/>
          <w:szCs w:val="20"/>
        </w:rPr>
        <w:t xml:space="preserve">ешением </w:t>
      </w:r>
      <w:r w:rsidR="00C15085" w:rsidRPr="00B4291E">
        <w:rPr>
          <w:color w:val="0D0D0D" w:themeColor="text1" w:themeTint="F2"/>
          <w:szCs w:val="20"/>
        </w:rPr>
        <w:t xml:space="preserve">Совета народных депутатов </w:t>
      </w:r>
      <w:proofErr w:type="spellStart"/>
      <w:r w:rsidR="00C15085" w:rsidRPr="00B4291E">
        <w:rPr>
          <w:color w:val="0D0D0D" w:themeColor="text1" w:themeTint="F2"/>
        </w:rPr>
        <w:t>Усть</w:t>
      </w:r>
      <w:proofErr w:type="spellEnd"/>
      <w:r w:rsidR="00C15085" w:rsidRPr="00B4291E">
        <w:rPr>
          <w:color w:val="0D0D0D" w:themeColor="text1" w:themeTint="F2"/>
        </w:rPr>
        <w:t>-Камчатского муниципального района</w:t>
      </w:r>
      <w:r w:rsidR="002D0691" w:rsidRPr="00B4291E">
        <w:rPr>
          <w:color w:val="0D0D0D" w:themeColor="text1" w:themeTint="F2"/>
        </w:rPr>
        <w:t xml:space="preserve"> </w:t>
      </w:r>
      <w:r w:rsidR="0023514B" w:rsidRPr="00B4291E">
        <w:rPr>
          <w:color w:val="0D0D0D" w:themeColor="text1" w:themeTint="F2"/>
          <w:szCs w:val="20"/>
        </w:rPr>
        <w:t>«О публичных слушаниях в Усть-Камчатском муниципальном районе»</w:t>
      </w:r>
      <w:r w:rsidR="003D21BD" w:rsidRPr="00B4291E">
        <w:rPr>
          <w:color w:val="0D0D0D" w:themeColor="text1" w:themeTint="F2"/>
        </w:rPr>
        <w:t xml:space="preserve"> </w:t>
      </w:r>
      <w:r w:rsidR="00C15085" w:rsidRPr="00B4291E">
        <w:rPr>
          <w:color w:val="0D0D0D" w:themeColor="text1" w:themeTint="F2"/>
        </w:rPr>
        <w:t>от «09» апреля 2019 г. № 172-нпа</w:t>
      </w:r>
      <w:r w:rsidR="003D21BD" w:rsidRPr="00B4291E">
        <w:rPr>
          <w:color w:val="0D0D0D" w:themeColor="text1" w:themeTint="F2"/>
        </w:rPr>
        <w:t xml:space="preserve"> и не может быть менее </w:t>
      </w:r>
      <w:r w:rsidRPr="00B4291E">
        <w:rPr>
          <w:color w:val="0D0D0D" w:themeColor="text1" w:themeTint="F2"/>
        </w:rPr>
        <w:t>одного месяца и более трех месяцев.</w:t>
      </w:r>
    </w:p>
    <w:p w14:paraId="2CF24566" w14:textId="77777777" w:rsidR="00CF0C89" w:rsidRPr="00B4291E" w:rsidRDefault="00CF0C89" w:rsidP="005E3F21">
      <w:pPr>
        <w:numPr>
          <w:ilvl w:val="0"/>
          <w:numId w:val="5"/>
        </w:numPr>
        <w:tabs>
          <w:tab w:val="left" w:pos="993"/>
        </w:tabs>
        <w:ind w:left="0" w:firstLine="567"/>
        <w:rPr>
          <w:color w:val="0D0D0D" w:themeColor="text1" w:themeTint="F2"/>
        </w:rPr>
      </w:pPr>
      <w:r w:rsidRPr="00B4291E">
        <w:rPr>
          <w:color w:val="0D0D0D" w:themeColor="text1" w:themeTint="F2"/>
        </w:rPr>
        <w:t>Публичные слушания по проекту планировки территории и проекту межевания территории не проводятся, если они подготовлены в отношении:</w:t>
      </w:r>
    </w:p>
    <w:p w14:paraId="655D2F9F" w14:textId="77777777" w:rsidR="00CF0C89" w:rsidRPr="00B4291E" w:rsidRDefault="00CF0C89" w:rsidP="00A44B80">
      <w:pPr>
        <w:numPr>
          <w:ilvl w:val="0"/>
          <w:numId w:val="42"/>
        </w:numPr>
        <w:tabs>
          <w:tab w:val="left" w:pos="851"/>
        </w:tabs>
        <w:ind w:left="0" w:firstLine="567"/>
        <w:rPr>
          <w:color w:val="0D0D0D" w:themeColor="text1" w:themeTint="F2"/>
        </w:rPr>
      </w:pPr>
      <w:r w:rsidRPr="00B4291E">
        <w:rPr>
          <w:color w:val="0D0D0D" w:themeColor="text1" w:themeTint="F2"/>
        </w:rPr>
        <w:t>территории, в границах которой предусматривается осуществление деятельности по комплексному и устойчивому развитию территории;</w:t>
      </w:r>
    </w:p>
    <w:p w14:paraId="42F8D13C" w14:textId="77777777" w:rsidR="00CF0C89" w:rsidRPr="00B4291E" w:rsidRDefault="00300D53" w:rsidP="00A44B80">
      <w:pPr>
        <w:numPr>
          <w:ilvl w:val="0"/>
          <w:numId w:val="42"/>
        </w:numPr>
        <w:tabs>
          <w:tab w:val="left" w:pos="851"/>
        </w:tabs>
        <w:ind w:left="0" w:firstLine="567"/>
        <w:rPr>
          <w:rStyle w:val="blk"/>
          <w:color w:val="0D0D0D" w:themeColor="text1" w:themeTint="F2"/>
        </w:rPr>
      </w:pPr>
      <w:r w:rsidRPr="00B4291E">
        <w:rPr>
          <w:rStyle w:val="blk"/>
          <w:rFonts w:eastAsiaTheme="majorEastAsia"/>
          <w:color w:val="0D0D0D" w:themeColor="text1" w:themeTint="F2"/>
        </w:rPr>
        <w:t>территории в границах земельного участка, предоставленного садоводческому или огородническому некоммерческому товариществу для ведения садоводства или огородничества;</w:t>
      </w:r>
    </w:p>
    <w:p w14:paraId="5E7FC8E8" w14:textId="77777777" w:rsidR="00300D53" w:rsidRPr="00B4291E" w:rsidRDefault="00300D53" w:rsidP="00A44B80">
      <w:pPr>
        <w:numPr>
          <w:ilvl w:val="0"/>
          <w:numId w:val="42"/>
        </w:numPr>
        <w:tabs>
          <w:tab w:val="left" w:pos="851"/>
        </w:tabs>
        <w:ind w:left="0" w:firstLine="567"/>
        <w:rPr>
          <w:color w:val="0D0D0D" w:themeColor="text1" w:themeTint="F2"/>
        </w:rPr>
      </w:pPr>
      <w:r w:rsidRPr="00B4291E">
        <w:rPr>
          <w:rStyle w:val="blk"/>
          <w:rFonts w:eastAsiaTheme="majorEastAsia"/>
          <w:color w:val="0D0D0D" w:themeColor="text1" w:themeTint="F2"/>
        </w:rPr>
        <w:t>территории для размещения линейных объектов в границах земель лесного фонда.</w:t>
      </w:r>
    </w:p>
    <w:p w14:paraId="674B4B83" w14:textId="77777777" w:rsidR="00CF0C89" w:rsidRPr="00B4291E" w:rsidRDefault="00CF0C89" w:rsidP="005E3F21">
      <w:pPr>
        <w:numPr>
          <w:ilvl w:val="0"/>
          <w:numId w:val="5"/>
        </w:numPr>
        <w:tabs>
          <w:tab w:val="left" w:pos="993"/>
        </w:tabs>
        <w:ind w:left="0" w:firstLine="567"/>
        <w:rPr>
          <w:color w:val="0D0D0D" w:themeColor="text1" w:themeTint="F2"/>
        </w:rPr>
      </w:pPr>
      <w:r w:rsidRPr="00B4291E">
        <w:rPr>
          <w:color w:val="0D0D0D" w:themeColor="text1" w:themeTint="F2"/>
        </w:rPr>
        <w:t>Лица, указанные в пунктах 3 и 4 части 5 настоящей статьи, осуществляют подготовку документации по планировке территории в соответствии с требованиями, указанными в части 10 настоящей статьи, и направляют такую документацию для утверждения в Администрацию.</w:t>
      </w:r>
    </w:p>
    <w:p w14:paraId="4E9CDB9F" w14:textId="77777777" w:rsidR="00CF0C89" w:rsidRPr="00B4291E" w:rsidRDefault="00CF0C89" w:rsidP="005E3F21">
      <w:pPr>
        <w:numPr>
          <w:ilvl w:val="0"/>
          <w:numId w:val="5"/>
        </w:numPr>
        <w:tabs>
          <w:tab w:val="left" w:pos="993"/>
        </w:tabs>
        <w:ind w:left="0" w:firstLine="567"/>
        <w:rPr>
          <w:color w:val="0D0D0D" w:themeColor="text1" w:themeTint="F2"/>
        </w:rPr>
      </w:pPr>
      <w:r w:rsidRPr="00B4291E">
        <w:rPr>
          <w:color w:val="0D0D0D" w:themeColor="text1" w:themeTint="F2"/>
        </w:rPr>
        <w:t xml:space="preserve">Администрация направляет </w:t>
      </w:r>
      <w:r w:rsidR="0043450D" w:rsidRPr="00B4291E">
        <w:rPr>
          <w:color w:val="0D0D0D" w:themeColor="text1" w:themeTint="F2"/>
        </w:rPr>
        <w:t>Г</w:t>
      </w:r>
      <w:r w:rsidRPr="00B4291E">
        <w:rPr>
          <w:color w:val="0D0D0D" w:themeColor="text1" w:themeTint="F2"/>
        </w:rPr>
        <w:t>лаве подготовленную документацию по планировке территории, протокол публичных слушаний по проекту планировки территории и проекту межевания территории и заключение о результатах публичных слушаний не позднее чем через пятнадцать дней со дня проведения публичных слушаний.</w:t>
      </w:r>
    </w:p>
    <w:p w14:paraId="72A24657" w14:textId="77777777" w:rsidR="00CF0C89" w:rsidRPr="00B4291E" w:rsidRDefault="00C15085" w:rsidP="005E3F21">
      <w:pPr>
        <w:numPr>
          <w:ilvl w:val="0"/>
          <w:numId w:val="5"/>
        </w:numPr>
        <w:tabs>
          <w:tab w:val="left" w:pos="993"/>
        </w:tabs>
        <w:ind w:left="0" w:firstLine="567"/>
        <w:rPr>
          <w:color w:val="0D0D0D" w:themeColor="text1" w:themeTint="F2"/>
        </w:rPr>
      </w:pPr>
      <w:r w:rsidRPr="00B4291E">
        <w:rPr>
          <w:color w:val="0D0D0D" w:themeColor="text1" w:themeTint="F2"/>
        </w:rPr>
        <w:t>Глава</w:t>
      </w:r>
      <w:r w:rsidR="00CF0C89" w:rsidRPr="00B4291E">
        <w:rPr>
          <w:color w:val="0D0D0D" w:themeColor="text1" w:themeTint="F2"/>
        </w:rPr>
        <w:t xml:space="preserve"> с учетом протокола публичных слушаний по проекту планировки территории и проекту межевания территории и заключения о результатах публичных слушаний принимает решение об утверждении документации по планировке территории или об отклонении такой документации и о направлении ее в Администрацию на доработку с учетом указанных протокола и заключения.</w:t>
      </w:r>
    </w:p>
    <w:p w14:paraId="567160CE" w14:textId="77777777" w:rsidR="00CF0C89" w:rsidRPr="00B4291E" w:rsidRDefault="00CF0C89" w:rsidP="005E3F21">
      <w:pPr>
        <w:numPr>
          <w:ilvl w:val="0"/>
          <w:numId w:val="5"/>
        </w:numPr>
        <w:tabs>
          <w:tab w:val="left" w:pos="993"/>
        </w:tabs>
        <w:ind w:left="0" w:firstLine="567"/>
        <w:rPr>
          <w:color w:val="0D0D0D" w:themeColor="text1" w:themeTint="F2"/>
        </w:rPr>
      </w:pPr>
      <w:r w:rsidRPr="00B4291E">
        <w:rPr>
          <w:color w:val="0D0D0D" w:themeColor="text1" w:themeTint="F2"/>
        </w:rPr>
        <w:t xml:space="preserve">Основанием для отклонения документации по планировке территории, подготовленной лицами, указанными в части 5 настоящей статьи, и направления ее на доработку является несоответствие такой документации требованиям, указанным в части </w:t>
      </w:r>
      <w:r w:rsidR="002244DB" w:rsidRPr="00B4291E">
        <w:rPr>
          <w:color w:val="0D0D0D" w:themeColor="text1" w:themeTint="F2"/>
        </w:rPr>
        <w:t>9</w:t>
      </w:r>
      <w:r w:rsidRPr="00B4291E">
        <w:rPr>
          <w:color w:val="0D0D0D" w:themeColor="text1" w:themeTint="F2"/>
        </w:rPr>
        <w:t xml:space="preserve"> настоящей статьи. В иных случаях отклонение представленной такими лицами документации по планировке территории не допускается.</w:t>
      </w:r>
    </w:p>
    <w:p w14:paraId="569B9993" w14:textId="77777777" w:rsidR="00CF0C89" w:rsidRPr="00B4291E" w:rsidRDefault="00CF0C89" w:rsidP="005E3F21">
      <w:pPr>
        <w:numPr>
          <w:ilvl w:val="0"/>
          <w:numId w:val="5"/>
        </w:numPr>
        <w:tabs>
          <w:tab w:val="left" w:pos="993"/>
        </w:tabs>
        <w:ind w:left="0" w:firstLine="567"/>
        <w:rPr>
          <w:color w:val="0D0D0D" w:themeColor="text1" w:themeTint="F2"/>
        </w:rPr>
      </w:pPr>
      <w:r w:rsidRPr="00B4291E">
        <w:rPr>
          <w:color w:val="0D0D0D" w:themeColor="text1" w:themeTint="F2"/>
        </w:rPr>
        <w:t xml:space="preserve">Утвержденная документация по планировке территории (проекты планировки территории и проекты межевания территории) подлежит опубликованию в порядке, установленном для официального опубликования муниципальных правовых актов, иной официальной информации, в течение семи дней со дня утверждения указанной документации и размещается на официальном сайте </w:t>
      </w:r>
      <w:r w:rsidR="000C2868" w:rsidRPr="00B4291E">
        <w:rPr>
          <w:color w:val="0D0D0D" w:themeColor="text1" w:themeTint="F2"/>
        </w:rPr>
        <w:t xml:space="preserve">Администрации </w:t>
      </w:r>
      <w:r w:rsidRPr="00B4291E">
        <w:rPr>
          <w:color w:val="0D0D0D" w:themeColor="text1" w:themeTint="F2"/>
        </w:rPr>
        <w:t>в сети "Интернет".</w:t>
      </w:r>
    </w:p>
    <w:p w14:paraId="2A5F74F8" w14:textId="698942D0" w:rsidR="00CF0C89" w:rsidRPr="00B4291E" w:rsidRDefault="00CF0C89" w:rsidP="005E3F21">
      <w:pPr>
        <w:numPr>
          <w:ilvl w:val="0"/>
          <w:numId w:val="5"/>
        </w:numPr>
        <w:tabs>
          <w:tab w:val="left" w:pos="993"/>
        </w:tabs>
        <w:ind w:left="0" w:firstLine="567"/>
        <w:rPr>
          <w:color w:val="0D0D0D" w:themeColor="text1" w:themeTint="F2"/>
        </w:rPr>
      </w:pPr>
      <w:r w:rsidRPr="00B4291E">
        <w:rPr>
          <w:color w:val="0D0D0D" w:themeColor="text1" w:themeTint="F2"/>
        </w:rPr>
        <w:t xml:space="preserve">Органы государственной власти </w:t>
      </w:r>
      <w:r w:rsidR="00191300" w:rsidRPr="00B4291E">
        <w:rPr>
          <w:color w:val="0D0D0D" w:themeColor="text1" w:themeTint="F2"/>
        </w:rPr>
        <w:t>Российской Федерации</w:t>
      </w:r>
      <w:r w:rsidRPr="00B4291E">
        <w:rPr>
          <w:color w:val="0D0D0D" w:themeColor="text1" w:themeTint="F2"/>
        </w:rPr>
        <w:t xml:space="preserve">, органы государственной власти субъектов </w:t>
      </w:r>
      <w:r w:rsidR="00191300" w:rsidRPr="00B4291E">
        <w:rPr>
          <w:color w:val="0D0D0D" w:themeColor="text1" w:themeTint="F2"/>
        </w:rPr>
        <w:t>Российской Федерации</w:t>
      </w:r>
      <w:r w:rsidRPr="00B4291E">
        <w:rPr>
          <w:color w:val="0D0D0D" w:themeColor="text1" w:themeTint="F2"/>
        </w:rPr>
        <w:t>, органы местного самоуправления, физические и юридические лица вправе оспорить в судебном порядке документацию по планировке территории.</w:t>
      </w:r>
    </w:p>
    <w:p w14:paraId="2B171C65" w14:textId="77777777" w:rsidR="00CF0C89" w:rsidRPr="00B4291E" w:rsidRDefault="00CF0C89" w:rsidP="005E3F21">
      <w:pPr>
        <w:numPr>
          <w:ilvl w:val="0"/>
          <w:numId w:val="5"/>
        </w:numPr>
        <w:tabs>
          <w:tab w:val="left" w:pos="993"/>
        </w:tabs>
        <w:ind w:left="0" w:firstLine="567"/>
        <w:rPr>
          <w:color w:val="0D0D0D" w:themeColor="text1" w:themeTint="F2"/>
        </w:rPr>
      </w:pPr>
      <w:r w:rsidRPr="00B4291E">
        <w:rPr>
          <w:color w:val="0D0D0D" w:themeColor="text1" w:themeTint="F2"/>
        </w:rPr>
        <w:t>Внесение изменений в документацию по планировке территории допускается путём утверждения её отдельных частей с соблюдением требований об обязательном опубликовании такой документации в порядке, установленном законодательством. В указанном случае согласование документации по планировке территории осуществляется применительно к утверждаемым частям.</w:t>
      </w:r>
    </w:p>
    <w:p w14:paraId="30A9216A" w14:textId="5DA2EA26" w:rsidR="00CF0C89" w:rsidRPr="00B4291E" w:rsidRDefault="00CF0C89" w:rsidP="008A089D">
      <w:pPr>
        <w:pStyle w:val="2"/>
        <w:rPr>
          <w:rFonts w:cs="Times New Roman"/>
          <w:color w:val="0D0D0D" w:themeColor="text1" w:themeTint="F2"/>
        </w:rPr>
      </w:pPr>
      <w:bookmarkStart w:id="132" w:name="_Toc20825332"/>
      <w:bookmarkStart w:id="133" w:name="_Toc243142732"/>
      <w:bookmarkStart w:id="134" w:name="_Toc500323143"/>
      <w:r w:rsidRPr="00B4291E">
        <w:rPr>
          <w:rFonts w:cs="Times New Roman"/>
          <w:color w:val="0D0D0D" w:themeColor="text1" w:themeTint="F2"/>
        </w:rPr>
        <w:lastRenderedPageBreak/>
        <w:t>Статья 2</w:t>
      </w:r>
      <w:r w:rsidR="00BC2852" w:rsidRPr="00B4291E">
        <w:rPr>
          <w:rFonts w:cs="Times New Roman"/>
          <w:color w:val="0D0D0D" w:themeColor="text1" w:themeTint="F2"/>
        </w:rPr>
        <w:t>1</w:t>
      </w:r>
      <w:r w:rsidRPr="00B4291E">
        <w:rPr>
          <w:rFonts w:cs="Times New Roman"/>
          <w:color w:val="0D0D0D" w:themeColor="text1" w:themeTint="F2"/>
        </w:rPr>
        <w:t>. Особенности подготовки документации по планировке территории при комплексном и устойчивом развитии территории по инициативе правообладателей земельных участков или по инициативе Администрации</w:t>
      </w:r>
      <w:bookmarkEnd w:id="132"/>
      <w:r w:rsidRPr="00B4291E">
        <w:rPr>
          <w:rFonts w:cs="Times New Roman"/>
          <w:color w:val="0D0D0D" w:themeColor="text1" w:themeTint="F2"/>
        </w:rPr>
        <w:t xml:space="preserve"> </w:t>
      </w:r>
      <w:bookmarkEnd w:id="133"/>
      <w:bookmarkEnd w:id="134"/>
    </w:p>
    <w:p w14:paraId="6373A75D" w14:textId="150FCF05" w:rsidR="00CF0C89" w:rsidRPr="00B4291E" w:rsidRDefault="00CF0C89" w:rsidP="00311C14">
      <w:pPr>
        <w:numPr>
          <w:ilvl w:val="0"/>
          <w:numId w:val="6"/>
        </w:numPr>
        <w:tabs>
          <w:tab w:val="left" w:pos="851"/>
        </w:tabs>
        <w:ind w:left="0" w:firstLine="567"/>
        <w:rPr>
          <w:color w:val="0D0D0D" w:themeColor="text1" w:themeTint="F2"/>
        </w:rPr>
      </w:pPr>
      <w:r w:rsidRPr="00B4291E">
        <w:rPr>
          <w:color w:val="0D0D0D" w:themeColor="text1" w:themeTint="F2"/>
        </w:rPr>
        <w:t xml:space="preserve">При осуществлении деятельности по комплексному и устойчивому развитию территории по инициативе правообладателей земельных участков и (или) расположенных на них объектов недвижимого имущества, Администрация производит проверку подготовленной такими правообладателями документации по планировке территории в части соответствия требованиям, указанным в части </w:t>
      </w:r>
      <w:r w:rsidR="002244DB" w:rsidRPr="00B4291E">
        <w:rPr>
          <w:color w:val="0D0D0D" w:themeColor="text1" w:themeTint="F2"/>
        </w:rPr>
        <w:t>9</w:t>
      </w:r>
      <w:r w:rsidRPr="00B4291E">
        <w:rPr>
          <w:color w:val="0D0D0D" w:themeColor="text1" w:themeTint="F2"/>
        </w:rPr>
        <w:t xml:space="preserve"> статьи </w:t>
      </w:r>
      <w:r w:rsidR="00BC2852" w:rsidRPr="00B4291E">
        <w:rPr>
          <w:color w:val="0D0D0D" w:themeColor="text1" w:themeTint="F2"/>
        </w:rPr>
        <w:t>20</w:t>
      </w:r>
      <w:r w:rsidRPr="00B4291E">
        <w:rPr>
          <w:color w:val="0D0D0D" w:themeColor="text1" w:themeTint="F2"/>
        </w:rPr>
        <w:t xml:space="preserve"> настоящих Правил.</w:t>
      </w:r>
    </w:p>
    <w:p w14:paraId="66E87C0A" w14:textId="149139B0" w:rsidR="00CF0C89" w:rsidRPr="00B4291E" w:rsidRDefault="00CF0C89" w:rsidP="00311C14">
      <w:pPr>
        <w:numPr>
          <w:ilvl w:val="0"/>
          <w:numId w:val="6"/>
        </w:numPr>
        <w:tabs>
          <w:tab w:val="left" w:pos="851"/>
        </w:tabs>
        <w:ind w:left="0" w:firstLine="567"/>
        <w:rPr>
          <w:color w:val="0D0D0D" w:themeColor="text1" w:themeTint="F2"/>
        </w:rPr>
      </w:pPr>
      <w:r w:rsidRPr="00B4291E">
        <w:rPr>
          <w:color w:val="0D0D0D" w:themeColor="text1" w:themeTint="F2"/>
        </w:rPr>
        <w:t xml:space="preserve">При осуществлении деятельности по комплексному и устойчивому развитию территории по инициативе органа местного самоуправления, Администрация производит проверку подготовленной лицом, заключившим договор о комплексном и устойчивом развитии территории по инициативе органа местного самоуправления, документации по планировке территории в части соответствия требованиям, указанным в части </w:t>
      </w:r>
      <w:r w:rsidR="002244DB" w:rsidRPr="00B4291E">
        <w:rPr>
          <w:color w:val="0D0D0D" w:themeColor="text1" w:themeTint="F2"/>
        </w:rPr>
        <w:t>9</w:t>
      </w:r>
      <w:r w:rsidRPr="00B4291E">
        <w:rPr>
          <w:color w:val="0D0D0D" w:themeColor="text1" w:themeTint="F2"/>
        </w:rPr>
        <w:t xml:space="preserve"> статьи </w:t>
      </w:r>
      <w:r w:rsidR="00BC2852" w:rsidRPr="00B4291E">
        <w:rPr>
          <w:color w:val="0D0D0D" w:themeColor="text1" w:themeTint="F2"/>
        </w:rPr>
        <w:t>20</w:t>
      </w:r>
      <w:r w:rsidRPr="00B4291E">
        <w:rPr>
          <w:color w:val="0D0D0D" w:themeColor="text1" w:themeTint="F2"/>
        </w:rPr>
        <w:t xml:space="preserve"> настоящих Правил.</w:t>
      </w:r>
    </w:p>
    <w:p w14:paraId="7FEB82FD" w14:textId="77777777" w:rsidR="00CF0C89" w:rsidRPr="00B4291E" w:rsidRDefault="00CF0C89" w:rsidP="00311C14">
      <w:pPr>
        <w:numPr>
          <w:ilvl w:val="0"/>
          <w:numId w:val="6"/>
        </w:numPr>
        <w:tabs>
          <w:tab w:val="left" w:pos="851"/>
        </w:tabs>
        <w:ind w:left="0" w:firstLine="567"/>
        <w:rPr>
          <w:color w:val="0D0D0D" w:themeColor="text1" w:themeTint="F2"/>
        </w:rPr>
      </w:pPr>
      <w:r w:rsidRPr="00B4291E">
        <w:rPr>
          <w:color w:val="0D0D0D" w:themeColor="text1" w:themeTint="F2"/>
        </w:rPr>
        <w:t xml:space="preserve">В случаях, указанных в частях 1, 2 настоящей статьи, проверка документации по планировке территории производится в течение тридцати дней со дня поступления. По результатам проверки Администрация направляет документацию по планировке территории </w:t>
      </w:r>
      <w:r w:rsidR="00631F98" w:rsidRPr="00B4291E">
        <w:rPr>
          <w:color w:val="0D0D0D" w:themeColor="text1" w:themeTint="F2"/>
        </w:rPr>
        <w:t>Гл</w:t>
      </w:r>
      <w:r w:rsidRPr="00B4291E">
        <w:rPr>
          <w:color w:val="0D0D0D" w:themeColor="text1" w:themeTint="F2"/>
        </w:rPr>
        <w:t>аве на утверждение или принимает решение об отклонении документации и о направлении её на доработку.</w:t>
      </w:r>
    </w:p>
    <w:p w14:paraId="090D31AE" w14:textId="77777777" w:rsidR="00CF0C89" w:rsidRPr="00B4291E" w:rsidRDefault="00CF0C89" w:rsidP="00311C14">
      <w:pPr>
        <w:numPr>
          <w:ilvl w:val="0"/>
          <w:numId w:val="6"/>
        </w:numPr>
        <w:tabs>
          <w:tab w:val="left" w:pos="851"/>
        </w:tabs>
        <w:ind w:left="0" w:firstLine="567"/>
        <w:rPr>
          <w:color w:val="0D0D0D" w:themeColor="text1" w:themeTint="F2"/>
        </w:rPr>
      </w:pPr>
      <w:r w:rsidRPr="00B4291E">
        <w:rPr>
          <w:color w:val="0D0D0D" w:themeColor="text1" w:themeTint="F2"/>
        </w:rPr>
        <w:t>Документация по планировке территории, подлежащей комплексному и устойчивому развитию территории, утверждается без проведения публичных слушаний.</w:t>
      </w:r>
    </w:p>
    <w:p w14:paraId="5A3786CC" w14:textId="2AF8E823" w:rsidR="00CF0C89" w:rsidRPr="00B4291E" w:rsidRDefault="00CF0C89" w:rsidP="008A089D">
      <w:pPr>
        <w:pStyle w:val="2"/>
        <w:rPr>
          <w:rFonts w:cs="Times New Roman"/>
          <w:color w:val="0D0D0D" w:themeColor="text1" w:themeTint="F2"/>
        </w:rPr>
      </w:pPr>
      <w:bookmarkStart w:id="135" w:name="_Toc500323144"/>
      <w:bookmarkStart w:id="136" w:name="_Toc20825333"/>
      <w:bookmarkStart w:id="137" w:name="_Toc243142733"/>
      <w:r w:rsidRPr="00B4291E">
        <w:rPr>
          <w:rFonts w:cs="Times New Roman"/>
          <w:color w:val="0D0D0D" w:themeColor="text1" w:themeTint="F2"/>
        </w:rPr>
        <w:t>Статья 2</w:t>
      </w:r>
      <w:r w:rsidR="00BC2852" w:rsidRPr="00B4291E">
        <w:rPr>
          <w:rFonts w:cs="Times New Roman"/>
          <w:color w:val="0D0D0D" w:themeColor="text1" w:themeTint="F2"/>
        </w:rPr>
        <w:t>2</w:t>
      </w:r>
      <w:r w:rsidRPr="00B4291E">
        <w:rPr>
          <w:rFonts w:cs="Times New Roman"/>
          <w:color w:val="0D0D0D" w:themeColor="text1" w:themeTint="F2"/>
        </w:rPr>
        <w:t>. Согласование документации по планировке территории при размещении объекта федерального значения, объекта регионального значения</w:t>
      </w:r>
      <w:bookmarkEnd w:id="135"/>
      <w:r w:rsidR="002244DB" w:rsidRPr="00B4291E">
        <w:rPr>
          <w:rFonts w:cs="Times New Roman"/>
          <w:color w:val="0D0D0D" w:themeColor="text1" w:themeTint="F2"/>
        </w:rPr>
        <w:t>, объектов местного значения</w:t>
      </w:r>
      <w:r w:rsidR="000C2868" w:rsidRPr="00B4291E">
        <w:rPr>
          <w:rFonts w:cs="Times New Roman"/>
          <w:color w:val="0D0D0D" w:themeColor="text1" w:themeTint="F2"/>
        </w:rPr>
        <w:t xml:space="preserve"> </w:t>
      </w:r>
      <w:r w:rsidR="002244DB" w:rsidRPr="00B4291E">
        <w:rPr>
          <w:rFonts w:cs="Times New Roman"/>
          <w:color w:val="0D0D0D" w:themeColor="text1" w:themeTint="F2"/>
        </w:rPr>
        <w:t xml:space="preserve">в границах </w:t>
      </w:r>
      <w:proofErr w:type="spellStart"/>
      <w:r w:rsidR="002244DB" w:rsidRPr="00B4291E">
        <w:rPr>
          <w:rFonts w:cs="Times New Roman"/>
          <w:color w:val="0D0D0D" w:themeColor="text1" w:themeTint="F2"/>
        </w:rPr>
        <w:t>Усть</w:t>
      </w:r>
      <w:proofErr w:type="spellEnd"/>
      <w:r w:rsidR="002244DB" w:rsidRPr="00B4291E">
        <w:rPr>
          <w:rFonts w:cs="Times New Roman"/>
          <w:color w:val="0D0D0D" w:themeColor="text1" w:themeTint="F2"/>
        </w:rPr>
        <w:t>-Камчатского сельского поселения</w:t>
      </w:r>
      <w:bookmarkEnd w:id="136"/>
    </w:p>
    <w:bookmarkEnd w:id="137"/>
    <w:p w14:paraId="1F3B2EDB" w14:textId="05325A97" w:rsidR="00CF0C89" w:rsidRPr="00B4291E" w:rsidRDefault="00CF0C89" w:rsidP="00311C14">
      <w:pPr>
        <w:numPr>
          <w:ilvl w:val="0"/>
          <w:numId w:val="7"/>
        </w:numPr>
        <w:tabs>
          <w:tab w:val="left" w:pos="851"/>
        </w:tabs>
        <w:ind w:left="0" w:firstLine="567"/>
        <w:rPr>
          <w:color w:val="0D0D0D" w:themeColor="text1" w:themeTint="F2"/>
        </w:rPr>
      </w:pPr>
      <w:r w:rsidRPr="00B4291E">
        <w:rPr>
          <w:color w:val="0D0D0D" w:themeColor="text1" w:themeTint="F2"/>
        </w:rPr>
        <w:t xml:space="preserve">Документация по планировке территории, которая подготовлена в целях размещения объекта федерального значения, объекта регионального значения, объекта местного значения или в целях размещения иного объекта </w:t>
      </w:r>
      <w:r w:rsidR="00631F98" w:rsidRPr="00B4291E">
        <w:rPr>
          <w:color w:val="0D0D0D" w:themeColor="text1" w:themeTint="F2"/>
        </w:rPr>
        <w:t xml:space="preserve">на </w:t>
      </w:r>
      <w:r w:rsidR="002244DB" w:rsidRPr="00B4291E">
        <w:rPr>
          <w:color w:val="0D0D0D" w:themeColor="text1" w:themeTint="F2"/>
        </w:rPr>
        <w:t>территории сельского поселени</w:t>
      </w:r>
      <w:r w:rsidR="002D0691" w:rsidRPr="00B4291E">
        <w:rPr>
          <w:color w:val="0D0D0D" w:themeColor="text1" w:themeTint="F2"/>
        </w:rPr>
        <w:t>я</w:t>
      </w:r>
      <w:r w:rsidRPr="00B4291E">
        <w:rPr>
          <w:color w:val="0D0D0D" w:themeColor="text1" w:themeTint="F2"/>
        </w:rPr>
        <w:t xml:space="preserve"> и утверждение которой осуществляется уполномоченным федеральным органом исполнительной власти, уполномоченным органом исполнительной власти субъекта Российской до ее утверждения подлежит согласованию с </w:t>
      </w:r>
      <w:r w:rsidR="00631F98" w:rsidRPr="00B4291E">
        <w:rPr>
          <w:color w:val="0D0D0D" w:themeColor="text1" w:themeTint="F2"/>
        </w:rPr>
        <w:t>Главой</w:t>
      </w:r>
      <w:r w:rsidR="004B3FDA" w:rsidRPr="00B4291E">
        <w:rPr>
          <w:color w:val="0D0D0D" w:themeColor="text1" w:themeTint="F2"/>
        </w:rPr>
        <w:t xml:space="preserve"> поселения, полномочия которого исполняет Администрация района в соответствии с частью 2 статьи 6. </w:t>
      </w:r>
      <w:r w:rsidRPr="00B4291E">
        <w:rPr>
          <w:color w:val="0D0D0D" w:themeColor="text1" w:themeTint="F2"/>
        </w:rPr>
        <w:t>Предметом согласования является соответствие планируемого размещения указанных объектов настоящим Правилам в части соблюдения градостроительных регламентов (за исключением линейных объектов), установленных для территориальных зон, в границах которых планируется размещение указанных объектов, а также обеспечение сохранения фактических показателей обеспеченности территории объектами коммунальной, транспортной, социальной инфраструктур и фактических показателей территориальной доступности указанных объектов для населения.</w:t>
      </w:r>
    </w:p>
    <w:p w14:paraId="3C814CDE" w14:textId="7F764A81" w:rsidR="00CF0C89" w:rsidRPr="00B4291E" w:rsidRDefault="00CF0C89" w:rsidP="00311C14">
      <w:pPr>
        <w:numPr>
          <w:ilvl w:val="0"/>
          <w:numId w:val="7"/>
        </w:numPr>
        <w:tabs>
          <w:tab w:val="left" w:pos="851"/>
        </w:tabs>
        <w:ind w:left="0" w:firstLine="567"/>
        <w:rPr>
          <w:color w:val="0D0D0D" w:themeColor="text1" w:themeTint="F2"/>
        </w:rPr>
      </w:pPr>
      <w:r w:rsidRPr="00B4291E">
        <w:rPr>
          <w:color w:val="0D0D0D" w:themeColor="text1" w:themeTint="F2"/>
        </w:rPr>
        <w:t xml:space="preserve">В течение тридцати дней со дня получения указанной в части 1 настоящей статьи документации по планировке территории </w:t>
      </w:r>
      <w:r w:rsidR="00631F98" w:rsidRPr="00B4291E">
        <w:rPr>
          <w:color w:val="0D0D0D" w:themeColor="text1" w:themeTint="F2"/>
        </w:rPr>
        <w:t>Глава</w:t>
      </w:r>
      <w:r w:rsidR="00980D6D" w:rsidRPr="00B4291E">
        <w:rPr>
          <w:color w:val="0D0D0D" w:themeColor="text1" w:themeTint="F2"/>
        </w:rPr>
        <w:t xml:space="preserve"> района</w:t>
      </w:r>
      <w:r w:rsidRPr="00B4291E">
        <w:rPr>
          <w:color w:val="0D0D0D" w:themeColor="text1" w:themeTint="F2"/>
        </w:rPr>
        <w:t xml:space="preserve"> направляет в орган, уполномоченный на утверждение такой документации, согласование такой документации или отказ в ее согласовании. При этом отказ в согласовании такой документации допускается по следующим основаниям:</w:t>
      </w:r>
    </w:p>
    <w:p w14:paraId="476EBB29" w14:textId="77777777" w:rsidR="00CF0C89" w:rsidRPr="00B4291E" w:rsidRDefault="00CF0C89" w:rsidP="00A44B80">
      <w:pPr>
        <w:numPr>
          <w:ilvl w:val="0"/>
          <w:numId w:val="43"/>
        </w:numPr>
        <w:tabs>
          <w:tab w:val="left" w:pos="851"/>
        </w:tabs>
        <w:ind w:left="0" w:firstLine="567"/>
        <w:rPr>
          <w:color w:val="0D0D0D" w:themeColor="text1" w:themeTint="F2"/>
        </w:rPr>
      </w:pPr>
      <w:r w:rsidRPr="00B4291E">
        <w:rPr>
          <w:color w:val="0D0D0D" w:themeColor="text1" w:themeTint="F2"/>
        </w:rPr>
        <w:t>несоответствие планируемого размещения объектов, указанных в части 1 настоящей статьи, градостроительным регламентам, установленным для территориальных зон, в границах которых планируется размещение таких объектов (за исключением линейных объектов);</w:t>
      </w:r>
    </w:p>
    <w:p w14:paraId="7E0EFDEA" w14:textId="77777777" w:rsidR="00CF0C89" w:rsidRPr="00B4291E" w:rsidRDefault="00373040" w:rsidP="00A44B80">
      <w:pPr>
        <w:numPr>
          <w:ilvl w:val="0"/>
          <w:numId w:val="43"/>
        </w:numPr>
        <w:tabs>
          <w:tab w:val="left" w:pos="851"/>
        </w:tabs>
        <w:ind w:left="0" w:firstLine="567"/>
        <w:rPr>
          <w:color w:val="0D0D0D" w:themeColor="text1" w:themeTint="F2"/>
        </w:rPr>
      </w:pPr>
      <w:r w:rsidRPr="00B4291E">
        <w:rPr>
          <w:color w:val="0D0D0D" w:themeColor="text1" w:themeTint="F2"/>
        </w:rPr>
        <w:t>с</w:t>
      </w:r>
      <w:r w:rsidR="00CF0C89" w:rsidRPr="00B4291E">
        <w:rPr>
          <w:color w:val="0D0D0D" w:themeColor="text1" w:themeTint="F2"/>
        </w:rPr>
        <w:t>нижение фактических показателей обеспеченности территории объектами коммунальной, транспортной, социальной инфраструктур и (или) фактических показателей территориальной доступности указанных объектов для населения при размещении планируемых объектов.</w:t>
      </w:r>
    </w:p>
    <w:p w14:paraId="202FFB09" w14:textId="53C1E63F" w:rsidR="00CF0C89" w:rsidRPr="00B4291E" w:rsidRDefault="00CF0C89" w:rsidP="00311C14">
      <w:pPr>
        <w:numPr>
          <w:ilvl w:val="0"/>
          <w:numId w:val="7"/>
        </w:numPr>
        <w:tabs>
          <w:tab w:val="left" w:pos="851"/>
        </w:tabs>
        <w:ind w:left="0" w:firstLine="567"/>
        <w:rPr>
          <w:color w:val="0D0D0D" w:themeColor="text1" w:themeTint="F2"/>
        </w:rPr>
      </w:pPr>
      <w:r w:rsidRPr="00B4291E">
        <w:rPr>
          <w:color w:val="0D0D0D" w:themeColor="text1" w:themeTint="F2"/>
        </w:rPr>
        <w:t xml:space="preserve">В случае, если по истечении тридцати дней с момента поступления </w:t>
      </w:r>
      <w:r w:rsidR="000C2868" w:rsidRPr="00B4291E">
        <w:rPr>
          <w:color w:val="0D0D0D" w:themeColor="text1" w:themeTint="F2"/>
        </w:rPr>
        <w:t xml:space="preserve">Главе </w:t>
      </w:r>
      <w:r w:rsidRPr="00B4291E">
        <w:rPr>
          <w:color w:val="0D0D0D" w:themeColor="text1" w:themeTint="F2"/>
        </w:rPr>
        <w:t xml:space="preserve">предусмотренной частью 1 настоящей статьи документации по планировке территории </w:t>
      </w:r>
      <w:r w:rsidR="000C2868" w:rsidRPr="00B4291E">
        <w:rPr>
          <w:color w:val="0D0D0D" w:themeColor="text1" w:themeTint="F2"/>
        </w:rPr>
        <w:t>Главой</w:t>
      </w:r>
      <w:r w:rsidRPr="00B4291E">
        <w:rPr>
          <w:color w:val="0D0D0D" w:themeColor="text1" w:themeTint="F2"/>
        </w:rPr>
        <w:t xml:space="preserve"> не направлен предусмотренный частью 2 настоящей статьи отказ в согласовании документации по планировке территории в орган, уполномоченный на ее утверждение, документация по планировке территории считается согласованной.</w:t>
      </w:r>
    </w:p>
    <w:p w14:paraId="6BBE5A04" w14:textId="791F417C" w:rsidR="00CF0C89" w:rsidRPr="00B4291E" w:rsidRDefault="00CF0C89" w:rsidP="00311C14">
      <w:pPr>
        <w:numPr>
          <w:ilvl w:val="0"/>
          <w:numId w:val="7"/>
        </w:numPr>
        <w:tabs>
          <w:tab w:val="left" w:pos="851"/>
        </w:tabs>
        <w:ind w:left="0" w:firstLine="567"/>
        <w:rPr>
          <w:color w:val="0D0D0D" w:themeColor="text1" w:themeTint="F2"/>
        </w:rPr>
      </w:pPr>
      <w:bookmarkStart w:id="138" w:name="Par0"/>
      <w:bookmarkEnd w:id="138"/>
      <w:r w:rsidRPr="00B4291E">
        <w:rPr>
          <w:color w:val="0D0D0D" w:themeColor="text1" w:themeTint="F2"/>
        </w:rPr>
        <w:lastRenderedPageBreak/>
        <w:t xml:space="preserve">При размещении </w:t>
      </w:r>
      <w:r w:rsidR="00EA051C" w:rsidRPr="00B4291E">
        <w:rPr>
          <w:color w:val="0D0D0D" w:themeColor="text1" w:themeTint="F2"/>
        </w:rPr>
        <w:t>в границах поселения</w:t>
      </w:r>
      <w:r w:rsidRPr="00B4291E">
        <w:rPr>
          <w:color w:val="0D0D0D" w:themeColor="text1" w:themeTint="F2"/>
        </w:rPr>
        <w:t xml:space="preserve"> объектов, указанных в части 1 настоящей статьи, документация по планировке территории, утверждённая соответственно уполномоченными федеральными органами исполнительной власти, высшим исполнительным органом государственной власти субъекта </w:t>
      </w:r>
      <w:r w:rsidR="00191300" w:rsidRPr="00B4291E">
        <w:rPr>
          <w:color w:val="0D0D0D" w:themeColor="text1" w:themeTint="F2"/>
        </w:rPr>
        <w:t>Российской Федерации</w:t>
      </w:r>
      <w:r w:rsidRPr="00B4291E">
        <w:rPr>
          <w:color w:val="0D0D0D" w:themeColor="text1" w:themeTint="F2"/>
        </w:rPr>
        <w:t xml:space="preserve"> направляется </w:t>
      </w:r>
      <w:r w:rsidR="000C2868" w:rsidRPr="00B4291E">
        <w:rPr>
          <w:color w:val="0D0D0D" w:themeColor="text1" w:themeTint="F2"/>
        </w:rPr>
        <w:t xml:space="preserve">Главе </w:t>
      </w:r>
      <w:r w:rsidRPr="00B4291E">
        <w:rPr>
          <w:color w:val="0D0D0D" w:themeColor="text1" w:themeTint="F2"/>
        </w:rPr>
        <w:t>в течение семи дней со дня ее утверждения.</w:t>
      </w:r>
    </w:p>
    <w:p w14:paraId="00902BD1" w14:textId="234E4502" w:rsidR="001E51E9" w:rsidRPr="00B4291E" w:rsidRDefault="00CF0C89" w:rsidP="00311C14">
      <w:pPr>
        <w:numPr>
          <w:ilvl w:val="0"/>
          <w:numId w:val="7"/>
        </w:numPr>
        <w:tabs>
          <w:tab w:val="left" w:pos="851"/>
        </w:tabs>
        <w:ind w:left="0" w:firstLine="567"/>
        <w:rPr>
          <w:color w:val="0D0D0D" w:themeColor="text1" w:themeTint="F2"/>
        </w:rPr>
      </w:pPr>
      <w:r w:rsidRPr="00B4291E">
        <w:rPr>
          <w:color w:val="0D0D0D" w:themeColor="text1" w:themeTint="F2"/>
        </w:rPr>
        <w:t xml:space="preserve">Глава </w:t>
      </w:r>
      <w:r w:rsidR="004B3FDA" w:rsidRPr="00B4291E">
        <w:rPr>
          <w:color w:val="0D0D0D" w:themeColor="text1" w:themeTint="F2"/>
        </w:rPr>
        <w:t>района</w:t>
      </w:r>
      <w:r w:rsidRPr="00B4291E">
        <w:rPr>
          <w:color w:val="0D0D0D" w:themeColor="text1" w:themeTint="F2"/>
        </w:rPr>
        <w:t xml:space="preserve"> обеспечивает опубликование указанной в части 4 настоящей статьи документации по планировке территории (проектов планировки территории и проектов межевания территории) в порядке, установленном для официального опубликования муниципальных правовых актов, иной официальной информации, и размещает информацию о такой документации на официальном сайте Администрации в сети "Интернет".</w:t>
      </w:r>
    </w:p>
    <w:p w14:paraId="35ED94D1" w14:textId="77777777" w:rsidR="00AA570E" w:rsidRPr="00B4291E" w:rsidRDefault="00B721D1" w:rsidP="00B721D1">
      <w:pPr>
        <w:pStyle w:val="2"/>
        <w:rPr>
          <w:color w:val="0D0D0D" w:themeColor="text1" w:themeTint="F2"/>
        </w:rPr>
      </w:pPr>
      <w:bookmarkStart w:id="139" w:name="_Toc420450069"/>
      <w:bookmarkStart w:id="140" w:name="_Toc500323145"/>
      <w:bookmarkStart w:id="141" w:name="_Toc20825334"/>
      <w:r w:rsidRPr="00B4291E">
        <w:rPr>
          <w:color w:val="0D0D0D" w:themeColor="text1" w:themeTint="F2"/>
        </w:rPr>
        <w:t xml:space="preserve">ГЛАВА 5. РЕГУЛИРОВАНИЕ ОРГАНАМИ МЕСТНОГО САМОУПРАВЛЕНИЯ </w:t>
      </w:r>
      <w:r w:rsidR="00EA051C" w:rsidRPr="00B4291E">
        <w:rPr>
          <w:color w:val="0D0D0D" w:themeColor="text1" w:themeTint="F2"/>
        </w:rPr>
        <w:t>УСТЬ-КАМЧАТСКОГО СЕЛЬСКОГО ПОСЕЛЕНИЯ</w:t>
      </w:r>
      <w:r w:rsidRPr="00B4291E">
        <w:rPr>
          <w:color w:val="0D0D0D" w:themeColor="text1" w:themeTint="F2"/>
        </w:rPr>
        <w:t xml:space="preserve"> ЗЕМЕЛЬНЫХ ОТНОШЕНИЙ</w:t>
      </w:r>
      <w:bookmarkEnd w:id="139"/>
      <w:bookmarkEnd w:id="140"/>
      <w:bookmarkEnd w:id="141"/>
    </w:p>
    <w:p w14:paraId="7672EFFD" w14:textId="352C851A" w:rsidR="00AA570E" w:rsidRPr="00B4291E" w:rsidRDefault="00AA570E" w:rsidP="008A089D">
      <w:pPr>
        <w:pStyle w:val="2"/>
        <w:rPr>
          <w:rFonts w:cs="Times New Roman"/>
          <w:color w:val="0D0D0D" w:themeColor="text1" w:themeTint="F2"/>
        </w:rPr>
      </w:pPr>
      <w:bookmarkStart w:id="142" w:name="_Toc420450070"/>
      <w:bookmarkStart w:id="143" w:name="_Toc500323146"/>
      <w:bookmarkStart w:id="144" w:name="_Toc20825335"/>
      <w:r w:rsidRPr="00B4291E">
        <w:rPr>
          <w:rFonts w:cs="Times New Roman"/>
          <w:color w:val="0D0D0D" w:themeColor="text1" w:themeTint="F2"/>
        </w:rPr>
        <w:t>Статья 2</w:t>
      </w:r>
      <w:r w:rsidR="00BC2852" w:rsidRPr="00B4291E">
        <w:rPr>
          <w:rFonts w:cs="Times New Roman"/>
          <w:color w:val="0D0D0D" w:themeColor="text1" w:themeTint="F2"/>
        </w:rPr>
        <w:t>3</w:t>
      </w:r>
      <w:r w:rsidRPr="00B4291E">
        <w:rPr>
          <w:rFonts w:cs="Times New Roman"/>
          <w:color w:val="0D0D0D" w:themeColor="text1" w:themeTint="F2"/>
        </w:rPr>
        <w:t>. Образование земельных участков из земель или земельных участков, находящихся в государственной или муниципальной собственности</w:t>
      </w:r>
      <w:bookmarkEnd w:id="142"/>
      <w:bookmarkEnd w:id="143"/>
      <w:bookmarkEnd w:id="144"/>
    </w:p>
    <w:p w14:paraId="326DAEF4" w14:textId="77777777" w:rsidR="00AA570E" w:rsidRPr="00B4291E" w:rsidRDefault="00AA570E" w:rsidP="00A44B80">
      <w:pPr>
        <w:numPr>
          <w:ilvl w:val="0"/>
          <w:numId w:val="44"/>
        </w:numPr>
        <w:tabs>
          <w:tab w:val="left" w:pos="851"/>
        </w:tabs>
        <w:ind w:left="0" w:firstLine="567"/>
        <w:rPr>
          <w:color w:val="0D0D0D" w:themeColor="text1" w:themeTint="F2"/>
        </w:rPr>
      </w:pPr>
      <w:r w:rsidRPr="00B4291E">
        <w:rPr>
          <w:color w:val="0D0D0D" w:themeColor="text1" w:themeTint="F2"/>
        </w:rPr>
        <w:t>Образование земельных участков из земель или земельных участков, находящихся в государственной или муниципальной собственности, осуществляется в соответствии с одним из следующих документов:</w:t>
      </w:r>
    </w:p>
    <w:p w14:paraId="34DD8BCD" w14:textId="171EFE4A" w:rsidR="00AA570E" w:rsidRPr="00B4291E" w:rsidRDefault="00AA570E" w:rsidP="00A44B80">
      <w:pPr>
        <w:numPr>
          <w:ilvl w:val="0"/>
          <w:numId w:val="45"/>
        </w:numPr>
        <w:tabs>
          <w:tab w:val="left" w:pos="851"/>
        </w:tabs>
        <w:ind w:left="0" w:firstLine="567"/>
        <w:rPr>
          <w:color w:val="0D0D0D" w:themeColor="text1" w:themeTint="F2"/>
        </w:rPr>
      </w:pPr>
      <w:r w:rsidRPr="00B4291E">
        <w:rPr>
          <w:color w:val="0D0D0D" w:themeColor="text1" w:themeTint="F2"/>
        </w:rPr>
        <w:t xml:space="preserve">проект межевания территории, утвержденный в соответствии с Градостроительным кодексом </w:t>
      </w:r>
      <w:r w:rsidR="00191300" w:rsidRPr="00B4291E">
        <w:rPr>
          <w:color w:val="0D0D0D" w:themeColor="text1" w:themeTint="F2"/>
        </w:rPr>
        <w:t>Российской Федерации</w:t>
      </w:r>
      <w:r w:rsidRPr="00B4291E">
        <w:rPr>
          <w:color w:val="0D0D0D" w:themeColor="text1" w:themeTint="F2"/>
        </w:rPr>
        <w:t>;</w:t>
      </w:r>
    </w:p>
    <w:p w14:paraId="3249040D" w14:textId="77777777" w:rsidR="00AA570E" w:rsidRPr="00B4291E" w:rsidRDefault="00AA570E" w:rsidP="00A44B80">
      <w:pPr>
        <w:numPr>
          <w:ilvl w:val="0"/>
          <w:numId w:val="45"/>
        </w:numPr>
        <w:tabs>
          <w:tab w:val="left" w:pos="851"/>
        </w:tabs>
        <w:ind w:left="0" w:firstLine="567"/>
        <w:rPr>
          <w:color w:val="0D0D0D" w:themeColor="text1" w:themeTint="F2"/>
        </w:rPr>
      </w:pPr>
      <w:r w:rsidRPr="00B4291E">
        <w:rPr>
          <w:color w:val="0D0D0D" w:themeColor="text1" w:themeTint="F2"/>
        </w:rPr>
        <w:t>проектная документация лесных участков;</w:t>
      </w:r>
    </w:p>
    <w:p w14:paraId="362D32A0" w14:textId="77777777" w:rsidR="00AA570E" w:rsidRPr="00B4291E" w:rsidRDefault="00373040" w:rsidP="00A44B80">
      <w:pPr>
        <w:numPr>
          <w:ilvl w:val="0"/>
          <w:numId w:val="45"/>
        </w:numPr>
        <w:tabs>
          <w:tab w:val="left" w:pos="851"/>
        </w:tabs>
        <w:ind w:left="0" w:firstLine="567"/>
        <w:rPr>
          <w:color w:val="0D0D0D" w:themeColor="text1" w:themeTint="F2"/>
        </w:rPr>
      </w:pPr>
      <w:r w:rsidRPr="00B4291E">
        <w:rPr>
          <w:color w:val="0D0D0D" w:themeColor="text1" w:themeTint="F2"/>
        </w:rPr>
        <w:t>у</w:t>
      </w:r>
      <w:r w:rsidR="00AA570E" w:rsidRPr="00B4291E">
        <w:rPr>
          <w:color w:val="0D0D0D" w:themeColor="text1" w:themeTint="F2"/>
        </w:rPr>
        <w:t>тверждённая схема расположения земельного участка или земельных участков на кадастровом плане территории.</w:t>
      </w:r>
    </w:p>
    <w:p w14:paraId="7EFBFE09" w14:textId="77777777" w:rsidR="00AA570E" w:rsidRPr="00B4291E" w:rsidRDefault="00AA570E" w:rsidP="00A44B80">
      <w:pPr>
        <w:numPr>
          <w:ilvl w:val="0"/>
          <w:numId w:val="44"/>
        </w:numPr>
        <w:tabs>
          <w:tab w:val="left" w:pos="851"/>
        </w:tabs>
        <w:ind w:left="0" w:firstLine="567"/>
        <w:rPr>
          <w:color w:val="0D0D0D" w:themeColor="text1" w:themeTint="F2"/>
        </w:rPr>
      </w:pPr>
      <w:r w:rsidRPr="00B4291E">
        <w:rPr>
          <w:color w:val="0D0D0D" w:themeColor="text1" w:themeTint="F2"/>
        </w:rPr>
        <w:t>Не допускается образование земельного участка, границы которого пересекают границы территориальных зон, лесничеств, лесопарков, за исключением земельного участка, образуемого для проведения работ по геологическому изучению недр, разработки месторождений полезных ископаемых, размещения линейных объектов, гидротехнических сооружений, а также водохранилищ, иных искусственных водных объектов.</w:t>
      </w:r>
    </w:p>
    <w:p w14:paraId="244D9E46" w14:textId="77777777" w:rsidR="00AA570E" w:rsidRPr="00B4291E" w:rsidRDefault="00AA570E" w:rsidP="00A44B80">
      <w:pPr>
        <w:numPr>
          <w:ilvl w:val="0"/>
          <w:numId w:val="44"/>
        </w:numPr>
        <w:tabs>
          <w:tab w:val="left" w:pos="851"/>
        </w:tabs>
        <w:ind w:left="0" w:firstLine="567"/>
        <w:rPr>
          <w:color w:val="0D0D0D" w:themeColor="text1" w:themeTint="F2"/>
        </w:rPr>
      </w:pPr>
      <w:r w:rsidRPr="00B4291E">
        <w:rPr>
          <w:color w:val="0D0D0D" w:themeColor="text1" w:themeTint="F2"/>
        </w:rPr>
        <w:t>Образование земельных участков из земель или земельных участков, находящихся в государственной или муниципальной собственности, допускается в соответствии с утвержденной схемой расположения земельного участка или земельных участков на кадастровом плане территории при отсутствии утверждённого проекта межевания территории с учётом положений, предусмотренных частью 4 настоящей статьи.</w:t>
      </w:r>
    </w:p>
    <w:p w14:paraId="50BDB8C6" w14:textId="77777777" w:rsidR="00AA570E" w:rsidRPr="00B4291E" w:rsidRDefault="00AA570E" w:rsidP="00A44B80">
      <w:pPr>
        <w:numPr>
          <w:ilvl w:val="0"/>
          <w:numId w:val="44"/>
        </w:numPr>
        <w:tabs>
          <w:tab w:val="left" w:pos="851"/>
        </w:tabs>
        <w:ind w:left="0" w:firstLine="567"/>
        <w:rPr>
          <w:color w:val="0D0D0D" w:themeColor="text1" w:themeTint="F2"/>
        </w:rPr>
      </w:pPr>
      <w:r w:rsidRPr="00B4291E">
        <w:rPr>
          <w:color w:val="0D0D0D" w:themeColor="text1" w:themeTint="F2"/>
        </w:rPr>
        <w:t>Исключительно в соответствии с утверждённым проектом межевания территории осуществляется образование земельных участков:</w:t>
      </w:r>
    </w:p>
    <w:p w14:paraId="19665980" w14:textId="77777777" w:rsidR="00AA570E" w:rsidRPr="00B4291E" w:rsidRDefault="00AA570E" w:rsidP="00A44B80">
      <w:pPr>
        <w:numPr>
          <w:ilvl w:val="0"/>
          <w:numId w:val="46"/>
        </w:numPr>
        <w:tabs>
          <w:tab w:val="left" w:pos="851"/>
        </w:tabs>
        <w:ind w:left="0" w:firstLine="567"/>
        <w:rPr>
          <w:color w:val="0D0D0D" w:themeColor="text1" w:themeTint="F2"/>
        </w:rPr>
      </w:pPr>
      <w:r w:rsidRPr="00B4291E">
        <w:rPr>
          <w:color w:val="0D0D0D" w:themeColor="text1" w:themeTint="F2"/>
        </w:rPr>
        <w:t>из земельного участка, предоставленного для комплексного освоения территории;</w:t>
      </w:r>
    </w:p>
    <w:p w14:paraId="0684479D" w14:textId="77777777" w:rsidR="00300D53" w:rsidRPr="00B4291E" w:rsidRDefault="00300D53" w:rsidP="00A44B80">
      <w:pPr>
        <w:numPr>
          <w:ilvl w:val="0"/>
          <w:numId w:val="46"/>
        </w:numPr>
        <w:tabs>
          <w:tab w:val="left" w:pos="851"/>
        </w:tabs>
        <w:ind w:left="0" w:firstLine="567"/>
        <w:rPr>
          <w:color w:val="0D0D0D" w:themeColor="text1" w:themeTint="F2"/>
        </w:rPr>
      </w:pPr>
      <w:r w:rsidRPr="00B4291E">
        <w:rPr>
          <w:color w:val="0D0D0D" w:themeColor="text1" w:themeTint="F2"/>
        </w:rPr>
        <w:t>из земельного участка, предоставленного садоводческому или огородническому некоммерческому товариществу;</w:t>
      </w:r>
    </w:p>
    <w:p w14:paraId="1BBC09C9" w14:textId="77777777" w:rsidR="00AA570E" w:rsidRPr="00B4291E" w:rsidRDefault="00300D53" w:rsidP="00A44B80">
      <w:pPr>
        <w:numPr>
          <w:ilvl w:val="0"/>
          <w:numId w:val="46"/>
        </w:numPr>
        <w:tabs>
          <w:tab w:val="left" w:pos="851"/>
        </w:tabs>
        <w:ind w:left="0" w:firstLine="567"/>
        <w:rPr>
          <w:color w:val="0D0D0D" w:themeColor="text1" w:themeTint="F2"/>
        </w:rPr>
      </w:pPr>
      <w:r w:rsidRPr="00B4291E">
        <w:rPr>
          <w:color w:val="0D0D0D" w:themeColor="text1" w:themeTint="F2"/>
        </w:rPr>
        <w:t>в</w:t>
      </w:r>
      <w:r w:rsidR="00AA570E" w:rsidRPr="00B4291E">
        <w:rPr>
          <w:color w:val="0D0D0D" w:themeColor="text1" w:themeTint="F2"/>
        </w:rPr>
        <w:t xml:space="preserve"> границах территории, в отношении которой в соответствии с законодательством о градостроительной деятельности заключен договор о ее развитии;</w:t>
      </w:r>
    </w:p>
    <w:p w14:paraId="17D01CE5" w14:textId="77777777" w:rsidR="00AA570E" w:rsidRPr="00B4291E" w:rsidRDefault="00AA570E" w:rsidP="00A44B80">
      <w:pPr>
        <w:numPr>
          <w:ilvl w:val="0"/>
          <w:numId w:val="46"/>
        </w:numPr>
        <w:tabs>
          <w:tab w:val="left" w:pos="851"/>
        </w:tabs>
        <w:ind w:left="0" w:firstLine="567"/>
        <w:rPr>
          <w:color w:val="0D0D0D" w:themeColor="text1" w:themeTint="F2"/>
        </w:rPr>
      </w:pPr>
      <w:r w:rsidRPr="00B4291E">
        <w:rPr>
          <w:color w:val="0D0D0D" w:themeColor="text1" w:themeTint="F2"/>
        </w:rPr>
        <w:t>в границах элемента планировочной структуры, застроенного многоквартирными домами;</w:t>
      </w:r>
    </w:p>
    <w:p w14:paraId="25F12B80" w14:textId="77777777" w:rsidR="00300D53" w:rsidRPr="00B4291E" w:rsidRDefault="00AA570E" w:rsidP="00A44B80">
      <w:pPr>
        <w:numPr>
          <w:ilvl w:val="0"/>
          <w:numId w:val="46"/>
        </w:numPr>
        <w:tabs>
          <w:tab w:val="left" w:pos="851"/>
        </w:tabs>
        <w:ind w:left="0" w:firstLine="567"/>
        <w:rPr>
          <w:rFonts w:ascii="Verdana" w:hAnsi="Verdana"/>
          <w:color w:val="0D0D0D" w:themeColor="text1" w:themeTint="F2"/>
          <w:sz w:val="21"/>
          <w:szCs w:val="21"/>
        </w:rPr>
      </w:pPr>
      <w:r w:rsidRPr="00B4291E">
        <w:rPr>
          <w:color w:val="0D0D0D" w:themeColor="text1" w:themeTint="F2"/>
        </w:rPr>
        <w:t xml:space="preserve">для строительства, реконструкции линейных объектов </w:t>
      </w:r>
      <w:r w:rsidR="00300D53" w:rsidRPr="00B4291E">
        <w:rPr>
          <w:color w:val="0D0D0D" w:themeColor="text1" w:themeTint="F2"/>
        </w:rPr>
        <w:t xml:space="preserve">федерального, регионального или </w:t>
      </w:r>
    </w:p>
    <w:p w14:paraId="301E8AB8" w14:textId="77777777" w:rsidR="00AA570E" w:rsidRPr="00B4291E" w:rsidRDefault="00AA570E" w:rsidP="00300D53">
      <w:pPr>
        <w:tabs>
          <w:tab w:val="left" w:pos="851"/>
        </w:tabs>
        <w:ind w:firstLine="0"/>
        <w:rPr>
          <w:color w:val="0D0D0D" w:themeColor="text1" w:themeTint="F2"/>
        </w:rPr>
      </w:pPr>
      <w:r w:rsidRPr="00B4291E">
        <w:rPr>
          <w:color w:val="0D0D0D" w:themeColor="text1" w:themeTint="F2"/>
        </w:rPr>
        <w:t>местного значения.</w:t>
      </w:r>
    </w:p>
    <w:p w14:paraId="1EBC77AF" w14:textId="423FD9A3" w:rsidR="00AA570E" w:rsidRPr="00B4291E" w:rsidRDefault="00AA570E" w:rsidP="008A089D">
      <w:pPr>
        <w:pStyle w:val="2"/>
        <w:rPr>
          <w:rFonts w:cs="Times New Roman"/>
          <w:color w:val="0D0D0D" w:themeColor="text1" w:themeTint="F2"/>
        </w:rPr>
      </w:pPr>
      <w:bookmarkStart w:id="145" w:name="_Toc420450071"/>
      <w:bookmarkStart w:id="146" w:name="_Toc500323147"/>
      <w:bookmarkStart w:id="147" w:name="_Toc20825336"/>
      <w:r w:rsidRPr="00B4291E">
        <w:rPr>
          <w:rFonts w:cs="Times New Roman"/>
          <w:color w:val="0D0D0D" w:themeColor="text1" w:themeTint="F2"/>
        </w:rPr>
        <w:t>Статья 2</w:t>
      </w:r>
      <w:r w:rsidR="00BC2852" w:rsidRPr="00B4291E">
        <w:rPr>
          <w:rFonts w:cs="Times New Roman"/>
          <w:color w:val="0D0D0D" w:themeColor="text1" w:themeTint="F2"/>
        </w:rPr>
        <w:t>4</w:t>
      </w:r>
      <w:r w:rsidRPr="00B4291E">
        <w:rPr>
          <w:rFonts w:cs="Times New Roman"/>
          <w:color w:val="0D0D0D" w:themeColor="text1" w:themeTint="F2"/>
        </w:rPr>
        <w:t>. Предоставление земельных участков, находящихся в муниципальной собственности</w:t>
      </w:r>
      <w:bookmarkEnd w:id="145"/>
      <w:r w:rsidRPr="00B4291E">
        <w:rPr>
          <w:rFonts w:cs="Times New Roman"/>
          <w:color w:val="0D0D0D" w:themeColor="text1" w:themeTint="F2"/>
        </w:rPr>
        <w:t>, земельных участков, государственная собственность на которые не разграничена</w:t>
      </w:r>
      <w:bookmarkEnd w:id="146"/>
      <w:bookmarkEnd w:id="147"/>
    </w:p>
    <w:p w14:paraId="0F446BC1" w14:textId="77777777" w:rsidR="00097E58" w:rsidRPr="00B4291E" w:rsidRDefault="00097E58" w:rsidP="00097E58">
      <w:pPr>
        <w:numPr>
          <w:ilvl w:val="0"/>
          <w:numId w:val="9"/>
        </w:numPr>
        <w:tabs>
          <w:tab w:val="left" w:pos="851"/>
        </w:tabs>
        <w:ind w:left="0" w:firstLine="567"/>
        <w:rPr>
          <w:rFonts w:eastAsia="Calibri"/>
          <w:color w:val="0D0D0D" w:themeColor="text1" w:themeTint="F2"/>
          <w:lang w:eastAsia="en-US"/>
        </w:rPr>
      </w:pPr>
      <w:bookmarkStart w:id="148" w:name="_Toc420450072"/>
      <w:bookmarkStart w:id="149" w:name="_Toc500323148"/>
      <w:r w:rsidRPr="00B4291E">
        <w:rPr>
          <w:rFonts w:eastAsia="Calibri"/>
          <w:color w:val="0D0D0D" w:themeColor="text1" w:themeTint="F2"/>
          <w:lang w:eastAsia="en-US"/>
        </w:rPr>
        <w:t>Предоставление земельных участков, находящихся в муниципальной собственности, земельных участков, государственная собственность на которые не разграничена, осуществляется:</w:t>
      </w:r>
    </w:p>
    <w:p w14:paraId="4EE69272" w14:textId="77777777" w:rsidR="00097E58" w:rsidRPr="00B4291E" w:rsidRDefault="00097E58" w:rsidP="00097E58">
      <w:pPr>
        <w:numPr>
          <w:ilvl w:val="0"/>
          <w:numId w:val="47"/>
        </w:numPr>
        <w:tabs>
          <w:tab w:val="left" w:pos="851"/>
        </w:tabs>
        <w:ind w:left="0" w:firstLine="567"/>
        <w:rPr>
          <w:color w:val="0D0D0D" w:themeColor="text1" w:themeTint="F2"/>
        </w:rPr>
      </w:pPr>
      <w:r w:rsidRPr="00B4291E">
        <w:rPr>
          <w:color w:val="0D0D0D" w:themeColor="text1" w:themeTint="F2"/>
        </w:rPr>
        <w:t>в собственность, в аренду, в постоянное (бессрочное) пользование или в безвозмездное пользование;</w:t>
      </w:r>
    </w:p>
    <w:p w14:paraId="7E8CF641" w14:textId="77777777" w:rsidR="00097E58" w:rsidRPr="00B4291E" w:rsidRDefault="00097E58" w:rsidP="00097E58">
      <w:pPr>
        <w:numPr>
          <w:ilvl w:val="0"/>
          <w:numId w:val="47"/>
        </w:numPr>
        <w:tabs>
          <w:tab w:val="left" w:pos="851"/>
        </w:tabs>
        <w:ind w:left="0" w:firstLine="567"/>
        <w:rPr>
          <w:color w:val="0D0D0D" w:themeColor="text1" w:themeTint="F2"/>
        </w:rPr>
      </w:pPr>
      <w:r w:rsidRPr="00B4291E">
        <w:rPr>
          <w:color w:val="0D0D0D" w:themeColor="text1" w:themeTint="F2"/>
        </w:rPr>
        <w:t>на торгах или без проведения торгов;</w:t>
      </w:r>
    </w:p>
    <w:p w14:paraId="00D00976" w14:textId="77777777" w:rsidR="00097E58" w:rsidRPr="00B4291E" w:rsidRDefault="00097E58" w:rsidP="00097E58">
      <w:pPr>
        <w:numPr>
          <w:ilvl w:val="0"/>
          <w:numId w:val="47"/>
        </w:numPr>
        <w:tabs>
          <w:tab w:val="left" w:pos="851"/>
        </w:tabs>
        <w:ind w:left="0" w:firstLine="567"/>
        <w:rPr>
          <w:color w:val="0D0D0D" w:themeColor="text1" w:themeTint="F2"/>
        </w:rPr>
      </w:pPr>
      <w:r w:rsidRPr="00B4291E">
        <w:rPr>
          <w:color w:val="0D0D0D" w:themeColor="text1" w:themeTint="F2"/>
        </w:rPr>
        <w:lastRenderedPageBreak/>
        <w:t>за плату или бесплатно;</w:t>
      </w:r>
    </w:p>
    <w:p w14:paraId="4807B26F" w14:textId="77777777" w:rsidR="00097E58" w:rsidRPr="00B4291E" w:rsidRDefault="00097E58" w:rsidP="00097E58">
      <w:pPr>
        <w:numPr>
          <w:ilvl w:val="0"/>
          <w:numId w:val="47"/>
        </w:numPr>
        <w:tabs>
          <w:tab w:val="left" w:pos="851"/>
        </w:tabs>
        <w:ind w:left="0" w:firstLine="567"/>
        <w:rPr>
          <w:color w:val="0D0D0D" w:themeColor="text1" w:themeTint="F2"/>
        </w:rPr>
      </w:pPr>
      <w:r w:rsidRPr="00B4291E">
        <w:rPr>
          <w:color w:val="0D0D0D" w:themeColor="text1" w:themeTint="F2"/>
        </w:rPr>
        <w:t>без предварительного согласования или с предварительным согласованием предоставления земельного участка.</w:t>
      </w:r>
    </w:p>
    <w:p w14:paraId="6A551980" w14:textId="77777777" w:rsidR="00097E58" w:rsidRPr="00B4291E" w:rsidRDefault="00097E58" w:rsidP="00097E58">
      <w:pPr>
        <w:rPr>
          <w:color w:val="0D0D0D" w:themeColor="text1" w:themeTint="F2"/>
        </w:rPr>
      </w:pPr>
      <w:r w:rsidRPr="00B4291E">
        <w:rPr>
          <w:color w:val="0D0D0D" w:themeColor="text1" w:themeTint="F2"/>
        </w:rPr>
        <w:t xml:space="preserve">Порядок предоставления земельных участков, находящихся в муниципальной собственности, установлен земельным законодательством Российской Федерации, Административными регламентами </w:t>
      </w:r>
      <w:proofErr w:type="spellStart"/>
      <w:r w:rsidRPr="00B4291E">
        <w:rPr>
          <w:color w:val="0D0D0D" w:themeColor="text1" w:themeTint="F2"/>
        </w:rPr>
        <w:t>Усть</w:t>
      </w:r>
      <w:proofErr w:type="spellEnd"/>
      <w:r w:rsidRPr="00B4291E">
        <w:rPr>
          <w:color w:val="0D0D0D" w:themeColor="text1" w:themeTint="F2"/>
        </w:rPr>
        <w:t>-Камчатского муниципального района.</w:t>
      </w:r>
    </w:p>
    <w:p w14:paraId="5DC02C40" w14:textId="77777777" w:rsidR="00097E58" w:rsidRPr="00B4291E" w:rsidRDefault="00097E58" w:rsidP="00097E58">
      <w:pPr>
        <w:numPr>
          <w:ilvl w:val="0"/>
          <w:numId w:val="9"/>
        </w:numPr>
        <w:tabs>
          <w:tab w:val="left" w:pos="851"/>
        </w:tabs>
        <w:ind w:left="0" w:firstLine="567"/>
        <w:rPr>
          <w:rFonts w:eastAsia="Calibri"/>
          <w:color w:val="0D0D0D" w:themeColor="text1" w:themeTint="F2"/>
          <w:lang w:eastAsia="en-US"/>
        </w:rPr>
      </w:pPr>
      <w:r w:rsidRPr="00B4291E">
        <w:rPr>
          <w:rFonts w:eastAsia="Calibri"/>
          <w:color w:val="0D0D0D" w:themeColor="text1" w:themeTint="F2"/>
          <w:lang w:eastAsia="en-US"/>
        </w:rPr>
        <w:t xml:space="preserve">Предоставление земельных участков, государственная собственность на которые не разграничена, расположенных в границах </w:t>
      </w:r>
      <w:proofErr w:type="spellStart"/>
      <w:r w:rsidRPr="00B4291E">
        <w:rPr>
          <w:rFonts w:eastAsia="Calibri"/>
          <w:color w:val="0D0D0D" w:themeColor="text1" w:themeTint="F2"/>
          <w:lang w:eastAsia="en-US"/>
        </w:rPr>
        <w:t>Усть</w:t>
      </w:r>
      <w:proofErr w:type="spellEnd"/>
      <w:r w:rsidRPr="00B4291E">
        <w:rPr>
          <w:rFonts w:eastAsia="Calibri"/>
          <w:color w:val="0D0D0D" w:themeColor="text1" w:themeTint="F2"/>
          <w:lang w:eastAsia="en-US"/>
        </w:rPr>
        <w:t xml:space="preserve">-Камчатского сельского поселения, осуществляется органом местного самоуправления </w:t>
      </w:r>
      <w:proofErr w:type="spellStart"/>
      <w:r w:rsidRPr="00B4291E">
        <w:rPr>
          <w:rFonts w:eastAsia="Calibri"/>
          <w:color w:val="0D0D0D" w:themeColor="text1" w:themeTint="F2"/>
          <w:lang w:eastAsia="en-US"/>
        </w:rPr>
        <w:t>Усть</w:t>
      </w:r>
      <w:proofErr w:type="spellEnd"/>
      <w:r w:rsidRPr="00B4291E">
        <w:rPr>
          <w:rFonts w:eastAsia="Calibri"/>
          <w:color w:val="0D0D0D" w:themeColor="text1" w:themeTint="F2"/>
          <w:lang w:eastAsia="en-US"/>
        </w:rPr>
        <w:t>-Камчатского муниципального района.</w:t>
      </w:r>
    </w:p>
    <w:p w14:paraId="306E6A8B" w14:textId="77777777" w:rsidR="00097E58" w:rsidRPr="00B4291E" w:rsidRDefault="00097E58" w:rsidP="00097E58">
      <w:pPr>
        <w:rPr>
          <w:color w:val="0D0D0D" w:themeColor="text1" w:themeTint="F2"/>
        </w:rPr>
      </w:pPr>
      <w:r w:rsidRPr="00B4291E">
        <w:rPr>
          <w:rFonts w:eastAsia="Calibri"/>
          <w:color w:val="0D0D0D" w:themeColor="text1" w:themeTint="F2"/>
          <w:lang w:eastAsia="en-US"/>
        </w:rPr>
        <w:t xml:space="preserve">Земли и земельные участки, находящиеся в муниципальной собственности, могут использоваться без предоставления земельных участков и установления сервитута в порядке, установленном земельным законодательством </w:t>
      </w:r>
      <w:r w:rsidRPr="00B4291E">
        <w:rPr>
          <w:color w:val="0D0D0D" w:themeColor="text1" w:themeTint="F2"/>
        </w:rPr>
        <w:t xml:space="preserve">Российской Федерации, Административными регламентами </w:t>
      </w:r>
      <w:proofErr w:type="spellStart"/>
      <w:r w:rsidRPr="00B4291E">
        <w:rPr>
          <w:color w:val="0D0D0D" w:themeColor="text1" w:themeTint="F2"/>
        </w:rPr>
        <w:t>Усть</w:t>
      </w:r>
      <w:proofErr w:type="spellEnd"/>
      <w:r w:rsidRPr="00B4291E">
        <w:rPr>
          <w:color w:val="0D0D0D" w:themeColor="text1" w:themeTint="F2"/>
        </w:rPr>
        <w:t>-Камчатского муниципального района</w:t>
      </w:r>
      <w:r w:rsidRPr="00B4291E">
        <w:rPr>
          <w:rFonts w:eastAsia="Calibri"/>
          <w:color w:val="0D0D0D" w:themeColor="text1" w:themeTint="F2"/>
          <w:lang w:eastAsia="en-US"/>
        </w:rPr>
        <w:t>.</w:t>
      </w:r>
    </w:p>
    <w:p w14:paraId="6F73948C" w14:textId="4CE9132D" w:rsidR="00AA570E" w:rsidRPr="00B4291E" w:rsidRDefault="00AA570E" w:rsidP="008A089D">
      <w:pPr>
        <w:pStyle w:val="2"/>
        <w:rPr>
          <w:rFonts w:cs="Times New Roman"/>
          <w:color w:val="0D0D0D" w:themeColor="text1" w:themeTint="F2"/>
        </w:rPr>
      </w:pPr>
      <w:bookmarkStart w:id="150" w:name="_Toc20825337"/>
      <w:r w:rsidRPr="00B4291E">
        <w:rPr>
          <w:rFonts w:cs="Times New Roman"/>
          <w:color w:val="0D0D0D" w:themeColor="text1" w:themeTint="F2"/>
        </w:rPr>
        <w:t>Статья 2</w:t>
      </w:r>
      <w:r w:rsidR="00BC2852" w:rsidRPr="00B4291E">
        <w:rPr>
          <w:rFonts w:cs="Times New Roman"/>
          <w:color w:val="0D0D0D" w:themeColor="text1" w:themeTint="F2"/>
        </w:rPr>
        <w:t>5</w:t>
      </w:r>
      <w:r w:rsidRPr="00B4291E">
        <w:rPr>
          <w:rFonts w:cs="Times New Roman"/>
          <w:color w:val="0D0D0D" w:themeColor="text1" w:themeTint="F2"/>
        </w:rPr>
        <w:t xml:space="preserve">. Обмен земельного участка, находящегося в </w:t>
      </w:r>
      <w:r w:rsidR="008F79ED" w:rsidRPr="00B4291E">
        <w:rPr>
          <w:rFonts w:cs="Times New Roman"/>
          <w:color w:val="0D0D0D" w:themeColor="text1" w:themeTint="F2"/>
        </w:rPr>
        <w:t xml:space="preserve">государственной или </w:t>
      </w:r>
      <w:r w:rsidRPr="00B4291E">
        <w:rPr>
          <w:rFonts w:cs="Times New Roman"/>
          <w:color w:val="0D0D0D" w:themeColor="text1" w:themeTint="F2"/>
        </w:rPr>
        <w:t>муниципальной собственности, на земельный участок, находящийся в частной собственности</w:t>
      </w:r>
      <w:bookmarkEnd w:id="148"/>
      <w:bookmarkEnd w:id="149"/>
      <w:bookmarkEnd w:id="150"/>
    </w:p>
    <w:p w14:paraId="4016B22D" w14:textId="2491711A" w:rsidR="00AA570E" w:rsidRPr="00B4291E" w:rsidRDefault="00AA570E" w:rsidP="00A44B80">
      <w:pPr>
        <w:numPr>
          <w:ilvl w:val="0"/>
          <w:numId w:val="48"/>
        </w:numPr>
        <w:tabs>
          <w:tab w:val="left" w:pos="851"/>
        </w:tabs>
        <w:ind w:left="0" w:firstLine="567"/>
        <w:rPr>
          <w:color w:val="0D0D0D" w:themeColor="text1" w:themeTint="F2"/>
        </w:rPr>
      </w:pPr>
      <w:r w:rsidRPr="00B4291E">
        <w:rPr>
          <w:color w:val="0D0D0D" w:themeColor="text1" w:themeTint="F2"/>
        </w:rPr>
        <w:t xml:space="preserve">Обмен земельного участка, находящегося в </w:t>
      </w:r>
      <w:r w:rsidR="008F79ED" w:rsidRPr="00B4291E">
        <w:rPr>
          <w:color w:val="0D0D0D" w:themeColor="text1" w:themeTint="F2"/>
        </w:rPr>
        <w:t xml:space="preserve">государственной или </w:t>
      </w:r>
      <w:r w:rsidRPr="00B4291E">
        <w:rPr>
          <w:color w:val="0D0D0D" w:themeColor="text1" w:themeTint="F2"/>
        </w:rPr>
        <w:t>муниципальной собственности, на земельный участок, находящийся в частной собственности, допускается при обмене:</w:t>
      </w:r>
    </w:p>
    <w:p w14:paraId="41BE30CE" w14:textId="5012161E" w:rsidR="00AA570E" w:rsidRPr="00B4291E" w:rsidRDefault="00AA570E" w:rsidP="00A44B80">
      <w:pPr>
        <w:numPr>
          <w:ilvl w:val="0"/>
          <w:numId w:val="49"/>
        </w:numPr>
        <w:tabs>
          <w:tab w:val="left" w:pos="851"/>
        </w:tabs>
        <w:ind w:left="0" w:firstLine="567"/>
        <w:rPr>
          <w:color w:val="0D0D0D" w:themeColor="text1" w:themeTint="F2"/>
        </w:rPr>
      </w:pPr>
      <w:r w:rsidRPr="00B4291E">
        <w:rPr>
          <w:color w:val="0D0D0D" w:themeColor="text1" w:themeTint="F2"/>
        </w:rPr>
        <w:t xml:space="preserve">земельного участка, находящегося в </w:t>
      </w:r>
      <w:r w:rsidR="008F79ED" w:rsidRPr="00B4291E">
        <w:rPr>
          <w:color w:val="0D0D0D" w:themeColor="text1" w:themeTint="F2"/>
        </w:rPr>
        <w:t xml:space="preserve">государственной или </w:t>
      </w:r>
      <w:r w:rsidRPr="00B4291E">
        <w:rPr>
          <w:color w:val="0D0D0D" w:themeColor="text1" w:themeTint="F2"/>
        </w:rPr>
        <w:t xml:space="preserve">муниципальной собственности, на земельный участок, находящийся в частной собственности и изымаемый для </w:t>
      </w:r>
      <w:r w:rsidR="008F79ED" w:rsidRPr="00B4291E">
        <w:rPr>
          <w:color w:val="0D0D0D" w:themeColor="text1" w:themeTint="F2"/>
        </w:rPr>
        <w:t xml:space="preserve">государственных или </w:t>
      </w:r>
      <w:r w:rsidRPr="00B4291E">
        <w:rPr>
          <w:color w:val="0D0D0D" w:themeColor="text1" w:themeTint="F2"/>
        </w:rPr>
        <w:t>муниципальных нужд;</w:t>
      </w:r>
    </w:p>
    <w:p w14:paraId="38631B1D" w14:textId="60E7517E" w:rsidR="00AA570E" w:rsidRPr="00B4291E" w:rsidRDefault="00AA570E" w:rsidP="00A44B80">
      <w:pPr>
        <w:numPr>
          <w:ilvl w:val="0"/>
          <w:numId w:val="49"/>
        </w:numPr>
        <w:tabs>
          <w:tab w:val="left" w:pos="851"/>
        </w:tabs>
        <w:ind w:left="0" w:firstLine="567"/>
        <w:rPr>
          <w:color w:val="0D0D0D" w:themeColor="text1" w:themeTint="F2"/>
        </w:rPr>
      </w:pPr>
      <w:r w:rsidRPr="00B4291E">
        <w:rPr>
          <w:color w:val="0D0D0D" w:themeColor="text1" w:themeTint="F2"/>
        </w:rPr>
        <w:t xml:space="preserve">земельного участка, находящегося в </w:t>
      </w:r>
      <w:r w:rsidR="008F79ED" w:rsidRPr="00B4291E">
        <w:rPr>
          <w:color w:val="0D0D0D" w:themeColor="text1" w:themeTint="F2"/>
        </w:rPr>
        <w:t xml:space="preserve">государственной или </w:t>
      </w:r>
      <w:r w:rsidRPr="00B4291E">
        <w:rPr>
          <w:color w:val="0D0D0D" w:themeColor="text1" w:themeTint="F2"/>
        </w:rPr>
        <w:t>муниципальной собственности, на земельный участок, который находится в частной собственности и предназначен в соответствии с утверждёнными проектом планировки территории и проектом межевания территории для размещения объекта социальной инфраструктуры (если размещение объекта социальной инфраструктуры необходимо для соблюдения нормативов градостроительного проектирования), объектов инженерной и транспортной инфраструктур или на котором расположены указанные объекты.</w:t>
      </w:r>
    </w:p>
    <w:p w14:paraId="5BD4761B" w14:textId="77777777" w:rsidR="008F79ED" w:rsidRPr="00B4291E" w:rsidRDefault="008F79ED" w:rsidP="00A44B80">
      <w:pPr>
        <w:numPr>
          <w:ilvl w:val="0"/>
          <w:numId w:val="48"/>
        </w:numPr>
        <w:tabs>
          <w:tab w:val="left" w:pos="851"/>
        </w:tabs>
        <w:ind w:left="0" w:firstLine="567"/>
        <w:rPr>
          <w:rFonts w:ascii="Verdana" w:hAnsi="Verdana"/>
          <w:color w:val="0D0D0D" w:themeColor="text1" w:themeTint="F2"/>
          <w:sz w:val="21"/>
          <w:szCs w:val="21"/>
        </w:rPr>
      </w:pPr>
      <w:r w:rsidRPr="00B4291E">
        <w:rPr>
          <w:color w:val="0D0D0D" w:themeColor="text1" w:themeTint="F2"/>
        </w:rPr>
        <w:t>Различие видов разрешенного использования земельных участков не является препятствием для заключения договора мены таких земельных участков.</w:t>
      </w:r>
    </w:p>
    <w:p w14:paraId="4D13FDED" w14:textId="246E0B80" w:rsidR="00AA570E" w:rsidRPr="00B4291E" w:rsidRDefault="00AA570E" w:rsidP="00A44B80">
      <w:pPr>
        <w:numPr>
          <w:ilvl w:val="0"/>
          <w:numId w:val="48"/>
        </w:numPr>
        <w:tabs>
          <w:tab w:val="left" w:pos="851"/>
        </w:tabs>
        <w:ind w:left="0" w:firstLine="567"/>
        <w:rPr>
          <w:color w:val="0D0D0D" w:themeColor="text1" w:themeTint="F2"/>
        </w:rPr>
      </w:pPr>
      <w:r w:rsidRPr="00B4291E">
        <w:rPr>
          <w:color w:val="0D0D0D" w:themeColor="text1" w:themeTint="F2"/>
        </w:rPr>
        <w:t xml:space="preserve">Порядок и условия заключения договора мены земельного участка, находящегося в муниципальной собственности, на земельный участок, находящийся в частной собственности, устанавливаются гражданским и земельным законодательством </w:t>
      </w:r>
      <w:r w:rsidR="00191300" w:rsidRPr="00B4291E">
        <w:rPr>
          <w:color w:val="0D0D0D" w:themeColor="text1" w:themeTint="F2"/>
        </w:rPr>
        <w:t>Российской Федерации</w:t>
      </w:r>
      <w:r w:rsidRPr="00B4291E">
        <w:rPr>
          <w:color w:val="0D0D0D" w:themeColor="text1" w:themeTint="F2"/>
        </w:rPr>
        <w:t>.</w:t>
      </w:r>
    </w:p>
    <w:p w14:paraId="13015780" w14:textId="5672039F" w:rsidR="00AA570E" w:rsidRPr="00B4291E" w:rsidRDefault="00AA570E" w:rsidP="008A089D">
      <w:pPr>
        <w:pStyle w:val="2"/>
        <w:rPr>
          <w:rFonts w:cs="Times New Roman"/>
          <w:color w:val="0D0D0D" w:themeColor="text1" w:themeTint="F2"/>
        </w:rPr>
      </w:pPr>
      <w:bookmarkStart w:id="151" w:name="_Toc420450073"/>
      <w:bookmarkStart w:id="152" w:name="_Toc500323149"/>
      <w:bookmarkStart w:id="153" w:name="_Toc20825338"/>
      <w:r w:rsidRPr="00B4291E">
        <w:rPr>
          <w:rFonts w:cs="Times New Roman"/>
          <w:color w:val="0D0D0D" w:themeColor="text1" w:themeTint="F2"/>
        </w:rPr>
        <w:t>Статья 2</w:t>
      </w:r>
      <w:r w:rsidR="00004ED7" w:rsidRPr="00B4291E">
        <w:rPr>
          <w:rFonts w:cs="Times New Roman"/>
          <w:color w:val="0D0D0D" w:themeColor="text1" w:themeTint="F2"/>
        </w:rPr>
        <w:t>6</w:t>
      </w:r>
      <w:r w:rsidRPr="00B4291E">
        <w:rPr>
          <w:rFonts w:cs="Times New Roman"/>
          <w:color w:val="0D0D0D" w:themeColor="text1" w:themeTint="F2"/>
        </w:rPr>
        <w:t>. Изъятие земельных участков и резервирование земель для муниципальных нужд</w:t>
      </w:r>
      <w:bookmarkEnd w:id="151"/>
      <w:bookmarkEnd w:id="152"/>
      <w:bookmarkEnd w:id="153"/>
    </w:p>
    <w:p w14:paraId="35867A47" w14:textId="77777777" w:rsidR="00AA570E" w:rsidRPr="00B4291E" w:rsidRDefault="00373040" w:rsidP="00A44B80">
      <w:pPr>
        <w:numPr>
          <w:ilvl w:val="0"/>
          <w:numId w:val="50"/>
        </w:numPr>
        <w:tabs>
          <w:tab w:val="left" w:pos="851"/>
        </w:tabs>
        <w:ind w:left="0" w:firstLine="567"/>
        <w:rPr>
          <w:color w:val="0D0D0D" w:themeColor="text1" w:themeTint="F2"/>
        </w:rPr>
      </w:pPr>
      <w:r w:rsidRPr="00B4291E">
        <w:rPr>
          <w:color w:val="0D0D0D" w:themeColor="text1" w:themeTint="F2"/>
        </w:rPr>
        <w:t>И</w:t>
      </w:r>
      <w:r w:rsidR="00AA570E" w:rsidRPr="00B4291E">
        <w:rPr>
          <w:color w:val="0D0D0D" w:themeColor="text1" w:themeTint="F2"/>
        </w:rPr>
        <w:t>зъятие земельных участков для муниципальных нужд осуществляется в исключительных случаях по основаниям, связанным с:</w:t>
      </w:r>
    </w:p>
    <w:p w14:paraId="030DD927" w14:textId="01284B40" w:rsidR="00AA570E" w:rsidRPr="00B4291E" w:rsidRDefault="00AA570E" w:rsidP="00A44B80">
      <w:pPr>
        <w:numPr>
          <w:ilvl w:val="0"/>
          <w:numId w:val="52"/>
        </w:numPr>
        <w:tabs>
          <w:tab w:val="left" w:pos="851"/>
        </w:tabs>
        <w:ind w:left="0" w:firstLine="567"/>
        <w:rPr>
          <w:color w:val="0D0D0D" w:themeColor="text1" w:themeTint="F2"/>
        </w:rPr>
      </w:pPr>
      <w:r w:rsidRPr="00B4291E">
        <w:rPr>
          <w:color w:val="0D0D0D" w:themeColor="text1" w:themeTint="F2"/>
        </w:rPr>
        <w:t xml:space="preserve">выполнением международных договоров </w:t>
      </w:r>
      <w:r w:rsidR="00191300" w:rsidRPr="00B4291E">
        <w:rPr>
          <w:color w:val="0D0D0D" w:themeColor="text1" w:themeTint="F2"/>
        </w:rPr>
        <w:t>Российской Федерации</w:t>
      </w:r>
      <w:r w:rsidRPr="00B4291E">
        <w:rPr>
          <w:color w:val="0D0D0D" w:themeColor="text1" w:themeTint="F2"/>
        </w:rPr>
        <w:t>;</w:t>
      </w:r>
    </w:p>
    <w:p w14:paraId="45505B19" w14:textId="77777777" w:rsidR="00AA570E" w:rsidRPr="00B4291E" w:rsidRDefault="00AA570E" w:rsidP="00A44B80">
      <w:pPr>
        <w:numPr>
          <w:ilvl w:val="0"/>
          <w:numId w:val="52"/>
        </w:numPr>
        <w:tabs>
          <w:tab w:val="left" w:pos="851"/>
        </w:tabs>
        <w:ind w:left="0" w:firstLine="567"/>
        <w:rPr>
          <w:color w:val="0D0D0D" w:themeColor="text1" w:themeTint="F2"/>
        </w:rPr>
      </w:pPr>
      <w:r w:rsidRPr="00B4291E">
        <w:rPr>
          <w:color w:val="0D0D0D" w:themeColor="text1" w:themeTint="F2"/>
        </w:rPr>
        <w:t>строительством, реконструкцией следующих объектов местного значения при отсутствии других возможных вариантов строительства, реконструкции этих объектов:</w:t>
      </w:r>
    </w:p>
    <w:p w14:paraId="36C3B530" w14:textId="77777777" w:rsidR="00AA570E" w:rsidRPr="00B4291E" w:rsidRDefault="00AA570E" w:rsidP="00A44B80">
      <w:pPr>
        <w:pStyle w:val="ae"/>
        <w:numPr>
          <w:ilvl w:val="0"/>
          <w:numId w:val="51"/>
        </w:numPr>
        <w:tabs>
          <w:tab w:val="left" w:pos="851"/>
        </w:tabs>
        <w:ind w:left="0" w:firstLine="567"/>
        <w:rPr>
          <w:color w:val="0D0D0D" w:themeColor="text1" w:themeTint="F2"/>
        </w:rPr>
      </w:pPr>
      <w:r w:rsidRPr="00B4291E">
        <w:rPr>
          <w:color w:val="0D0D0D" w:themeColor="text1" w:themeTint="F2"/>
        </w:rPr>
        <w:t>объекты систем электро-, газоснабжения, объекты систем теплоснабжения, объекты централизованных систем горячего водоснабжения, холодного водоснабжения и (или) водоотведения местного значения;</w:t>
      </w:r>
    </w:p>
    <w:p w14:paraId="0D0ABA86" w14:textId="77777777" w:rsidR="00AA570E" w:rsidRPr="00B4291E" w:rsidRDefault="00AA570E" w:rsidP="00A44B80">
      <w:pPr>
        <w:pStyle w:val="ae"/>
        <w:numPr>
          <w:ilvl w:val="0"/>
          <w:numId w:val="51"/>
        </w:numPr>
        <w:tabs>
          <w:tab w:val="left" w:pos="851"/>
        </w:tabs>
        <w:ind w:left="0" w:firstLine="567"/>
        <w:rPr>
          <w:color w:val="0D0D0D" w:themeColor="text1" w:themeTint="F2"/>
        </w:rPr>
      </w:pPr>
      <w:r w:rsidRPr="00B4291E">
        <w:rPr>
          <w:color w:val="0D0D0D" w:themeColor="text1" w:themeTint="F2"/>
        </w:rPr>
        <w:t>автомобильные дороги местного значения;</w:t>
      </w:r>
    </w:p>
    <w:p w14:paraId="6FA2501D" w14:textId="77777777" w:rsidR="00AA570E" w:rsidRPr="00B4291E" w:rsidRDefault="00AA570E" w:rsidP="00A44B80">
      <w:pPr>
        <w:numPr>
          <w:ilvl w:val="0"/>
          <w:numId w:val="52"/>
        </w:numPr>
        <w:tabs>
          <w:tab w:val="left" w:pos="851"/>
        </w:tabs>
        <w:ind w:left="0" w:firstLine="567"/>
        <w:rPr>
          <w:color w:val="0D0D0D" w:themeColor="text1" w:themeTint="F2"/>
        </w:rPr>
      </w:pPr>
      <w:r w:rsidRPr="00B4291E">
        <w:rPr>
          <w:color w:val="0D0D0D" w:themeColor="text1" w:themeTint="F2"/>
        </w:rPr>
        <w:t>иными основаниями, предусмотренными федеральными законами.</w:t>
      </w:r>
    </w:p>
    <w:p w14:paraId="40E85388" w14:textId="08E14730" w:rsidR="00AA570E" w:rsidRPr="00B4291E" w:rsidRDefault="00AA570E" w:rsidP="00A44B80">
      <w:pPr>
        <w:numPr>
          <w:ilvl w:val="0"/>
          <w:numId w:val="50"/>
        </w:numPr>
        <w:tabs>
          <w:tab w:val="left" w:pos="851"/>
        </w:tabs>
        <w:ind w:left="0" w:firstLine="567"/>
        <w:rPr>
          <w:color w:val="0D0D0D" w:themeColor="text1" w:themeTint="F2"/>
        </w:rPr>
      </w:pPr>
      <w:r w:rsidRPr="00B4291E">
        <w:rPr>
          <w:color w:val="0D0D0D" w:themeColor="text1" w:themeTint="F2"/>
        </w:rPr>
        <w:t xml:space="preserve">Изъятие земельных участков для муниципальных нужд в целях строительства, реконструкции объектов местного значения </w:t>
      </w:r>
      <w:proofErr w:type="spellStart"/>
      <w:r w:rsidR="00EA051C" w:rsidRPr="00B4291E">
        <w:rPr>
          <w:color w:val="0D0D0D" w:themeColor="text1" w:themeTint="F2"/>
        </w:rPr>
        <w:t>Усть</w:t>
      </w:r>
      <w:proofErr w:type="spellEnd"/>
      <w:r w:rsidR="00EA051C" w:rsidRPr="00B4291E">
        <w:rPr>
          <w:color w:val="0D0D0D" w:themeColor="text1" w:themeTint="F2"/>
        </w:rPr>
        <w:t>-Камча</w:t>
      </w:r>
      <w:r w:rsidR="002D0691" w:rsidRPr="00B4291E">
        <w:rPr>
          <w:color w:val="0D0D0D" w:themeColor="text1" w:themeTint="F2"/>
        </w:rPr>
        <w:t>т</w:t>
      </w:r>
      <w:r w:rsidR="00EA051C" w:rsidRPr="00B4291E">
        <w:rPr>
          <w:color w:val="0D0D0D" w:themeColor="text1" w:themeTint="F2"/>
        </w:rPr>
        <w:t>ского сельского поселения</w:t>
      </w:r>
      <w:r w:rsidRPr="00B4291E">
        <w:rPr>
          <w:color w:val="0D0D0D" w:themeColor="text1" w:themeTint="F2"/>
        </w:rPr>
        <w:t xml:space="preserve"> допускается, если указанные объекты предусмотрены </w:t>
      </w:r>
      <w:r w:rsidR="00EA051C" w:rsidRPr="00B4291E">
        <w:rPr>
          <w:color w:val="0D0D0D" w:themeColor="text1" w:themeTint="F2"/>
        </w:rPr>
        <w:t xml:space="preserve">Генеральным планом поселения </w:t>
      </w:r>
      <w:r w:rsidRPr="00B4291E">
        <w:rPr>
          <w:color w:val="0D0D0D" w:themeColor="text1" w:themeTint="F2"/>
        </w:rPr>
        <w:t>и утверждёнными проектами планировки территории.</w:t>
      </w:r>
    </w:p>
    <w:p w14:paraId="2BD970EF" w14:textId="77777777" w:rsidR="00AA570E" w:rsidRPr="00B4291E" w:rsidRDefault="00AA570E" w:rsidP="00A44B80">
      <w:pPr>
        <w:numPr>
          <w:ilvl w:val="0"/>
          <w:numId w:val="50"/>
        </w:numPr>
        <w:tabs>
          <w:tab w:val="left" w:pos="851"/>
        </w:tabs>
        <w:ind w:left="0" w:firstLine="567"/>
        <w:rPr>
          <w:color w:val="0D0D0D" w:themeColor="text1" w:themeTint="F2"/>
        </w:rPr>
      </w:pPr>
      <w:r w:rsidRPr="00B4291E">
        <w:rPr>
          <w:color w:val="0D0D0D" w:themeColor="text1" w:themeTint="F2"/>
        </w:rPr>
        <w:t>Принятие решения об изъятии земельных участков для муниципальных нужд в целях, не предусмотренных частью 2 настоящей статьи, должно быть обосновано:</w:t>
      </w:r>
    </w:p>
    <w:p w14:paraId="4FCE4336" w14:textId="77777777" w:rsidR="00AA570E" w:rsidRPr="00B4291E" w:rsidRDefault="00AA570E" w:rsidP="00A44B80">
      <w:pPr>
        <w:numPr>
          <w:ilvl w:val="0"/>
          <w:numId w:val="53"/>
        </w:numPr>
        <w:tabs>
          <w:tab w:val="left" w:pos="851"/>
        </w:tabs>
        <w:ind w:left="0" w:firstLine="567"/>
        <w:rPr>
          <w:color w:val="0D0D0D" w:themeColor="text1" w:themeTint="F2"/>
        </w:rPr>
      </w:pPr>
      <w:r w:rsidRPr="00B4291E">
        <w:rPr>
          <w:color w:val="0D0D0D" w:themeColor="text1" w:themeTint="F2"/>
        </w:rPr>
        <w:lastRenderedPageBreak/>
        <w:t>решением о создании или расширении особо охраняемой природной территории (в случае изъятия земельных участков для создания или расширения особо охраняемой природной территории);</w:t>
      </w:r>
    </w:p>
    <w:p w14:paraId="36F545E9" w14:textId="5DD51B07" w:rsidR="00AA570E" w:rsidRPr="00B4291E" w:rsidRDefault="00AA570E" w:rsidP="00A44B80">
      <w:pPr>
        <w:numPr>
          <w:ilvl w:val="0"/>
          <w:numId w:val="53"/>
        </w:numPr>
        <w:tabs>
          <w:tab w:val="left" w:pos="851"/>
        </w:tabs>
        <w:ind w:left="0" w:firstLine="567"/>
        <w:rPr>
          <w:color w:val="0D0D0D" w:themeColor="text1" w:themeTint="F2"/>
        </w:rPr>
      </w:pPr>
      <w:r w:rsidRPr="00B4291E">
        <w:rPr>
          <w:color w:val="0D0D0D" w:themeColor="text1" w:themeTint="F2"/>
        </w:rPr>
        <w:t xml:space="preserve">международным договором </w:t>
      </w:r>
      <w:r w:rsidR="00191300" w:rsidRPr="00B4291E">
        <w:rPr>
          <w:color w:val="0D0D0D" w:themeColor="text1" w:themeTint="F2"/>
        </w:rPr>
        <w:t>Российской Федерации</w:t>
      </w:r>
      <w:r w:rsidRPr="00B4291E">
        <w:rPr>
          <w:color w:val="0D0D0D" w:themeColor="text1" w:themeTint="F2"/>
        </w:rPr>
        <w:t xml:space="preserve"> (в случае изъятия земельных участков для выполнения международного договора);</w:t>
      </w:r>
    </w:p>
    <w:p w14:paraId="7A87C692" w14:textId="77777777" w:rsidR="00AA570E" w:rsidRPr="00B4291E" w:rsidRDefault="00AA570E" w:rsidP="00A44B80">
      <w:pPr>
        <w:numPr>
          <w:ilvl w:val="0"/>
          <w:numId w:val="53"/>
        </w:numPr>
        <w:tabs>
          <w:tab w:val="left" w:pos="851"/>
        </w:tabs>
        <w:ind w:left="0" w:firstLine="567"/>
        <w:rPr>
          <w:color w:val="0D0D0D" w:themeColor="text1" w:themeTint="F2"/>
        </w:rPr>
      </w:pPr>
      <w:r w:rsidRPr="00B4291E">
        <w:rPr>
          <w:color w:val="0D0D0D" w:themeColor="text1" w:themeTint="F2"/>
        </w:rPr>
        <w:t xml:space="preserve">лицензией на пользование недрами (в случае изъятия земельных участков для проведения работ, связанных с пользованием недрами, в том числе осуществляемых за счет средств </w:t>
      </w:r>
      <w:proofErr w:type="spellStart"/>
      <w:r w:rsidRPr="00B4291E">
        <w:rPr>
          <w:color w:val="0D0D0D" w:themeColor="text1" w:themeTint="F2"/>
        </w:rPr>
        <w:t>недропользователя</w:t>
      </w:r>
      <w:proofErr w:type="spellEnd"/>
      <w:r w:rsidRPr="00B4291E">
        <w:rPr>
          <w:color w:val="0D0D0D" w:themeColor="text1" w:themeTint="F2"/>
        </w:rPr>
        <w:t>);</w:t>
      </w:r>
    </w:p>
    <w:p w14:paraId="45D9C174" w14:textId="77777777" w:rsidR="00AA570E" w:rsidRPr="00B4291E" w:rsidRDefault="00AA570E" w:rsidP="00A44B80">
      <w:pPr>
        <w:numPr>
          <w:ilvl w:val="0"/>
          <w:numId w:val="53"/>
        </w:numPr>
        <w:tabs>
          <w:tab w:val="left" w:pos="851"/>
        </w:tabs>
        <w:ind w:left="0" w:firstLine="567"/>
        <w:rPr>
          <w:color w:val="0D0D0D" w:themeColor="text1" w:themeTint="F2"/>
        </w:rPr>
      </w:pPr>
      <w:r w:rsidRPr="00B4291E">
        <w:rPr>
          <w:color w:val="0D0D0D" w:themeColor="text1" w:themeTint="F2"/>
        </w:rPr>
        <w:t>решением о признании многоквартирного дома аварийным и подлежащим сносу или реконструкции (в случае изъятия земельного участка в связи с признанием расположенного на таком земельном участке многоквартирного дома аварийным и подлежащим сносу или реконструкции).</w:t>
      </w:r>
    </w:p>
    <w:p w14:paraId="4DDF6711" w14:textId="77777777" w:rsidR="00AA570E" w:rsidRPr="00B4291E" w:rsidRDefault="00AA570E" w:rsidP="00A44B80">
      <w:pPr>
        <w:numPr>
          <w:ilvl w:val="0"/>
          <w:numId w:val="50"/>
        </w:numPr>
        <w:tabs>
          <w:tab w:val="left" w:pos="851"/>
        </w:tabs>
        <w:ind w:left="0" w:firstLine="567"/>
        <w:rPr>
          <w:color w:val="0D0D0D" w:themeColor="text1" w:themeTint="F2"/>
        </w:rPr>
      </w:pPr>
      <w:r w:rsidRPr="00B4291E">
        <w:rPr>
          <w:color w:val="0D0D0D" w:themeColor="text1" w:themeTint="F2"/>
        </w:rPr>
        <w:t>Решение об изъятии земельных участков для муниципальных нужд для строительства, реконструкции объектов местного значения может быть принято не позднее чем в течение трёх лет со дня утверждения проекта планировки территории, предусматривающего размещение таких объектов.</w:t>
      </w:r>
    </w:p>
    <w:p w14:paraId="0E81CE8C" w14:textId="77777777" w:rsidR="00AA570E" w:rsidRPr="00B4291E" w:rsidRDefault="00AA570E" w:rsidP="00A44B80">
      <w:pPr>
        <w:numPr>
          <w:ilvl w:val="0"/>
          <w:numId w:val="50"/>
        </w:numPr>
        <w:tabs>
          <w:tab w:val="left" w:pos="851"/>
        </w:tabs>
        <w:ind w:left="0" w:firstLine="567"/>
        <w:rPr>
          <w:color w:val="0D0D0D" w:themeColor="text1" w:themeTint="F2"/>
        </w:rPr>
      </w:pPr>
      <w:r w:rsidRPr="00B4291E">
        <w:rPr>
          <w:color w:val="0D0D0D" w:themeColor="text1" w:themeTint="F2"/>
        </w:rPr>
        <w:t>Резервирование земель для муниципальных нужд осуществляется в случаях, предусмотренных частью 1 настоящей статьи, а земель, находящихся в муниципальной собственности и не предоставленных гражданам и юридическим лицам, также в случаях, связанных с размещением объектов инженерной, транспортной и социальной инфраструктур, созданием особо охраняемых природных территорий, строительством водохранилищ и иных искусственных водных объектов, объектов инфраструктуры особой экономической зоны, предусмотренных планом обустройства и соответствующего материально-технического оснащения особой экономической зоны и прилегающей к ней территории. Резервирование земель может осуществляться также в отношении земельных участков, необходимых для целей недропользования.</w:t>
      </w:r>
    </w:p>
    <w:p w14:paraId="24DD7C65" w14:textId="77777777" w:rsidR="00AA570E" w:rsidRPr="00B4291E" w:rsidRDefault="00AA570E" w:rsidP="00A44B80">
      <w:pPr>
        <w:numPr>
          <w:ilvl w:val="0"/>
          <w:numId w:val="50"/>
        </w:numPr>
        <w:tabs>
          <w:tab w:val="left" w:pos="851"/>
        </w:tabs>
        <w:ind w:left="0" w:firstLine="567"/>
        <w:rPr>
          <w:color w:val="0D0D0D" w:themeColor="text1" w:themeTint="F2"/>
        </w:rPr>
      </w:pPr>
      <w:r w:rsidRPr="00B4291E">
        <w:rPr>
          <w:color w:val="0D0D0D" w:themeColor="text1" w:themeTint="F2"/>
        </w:rPr>
        <w:t xml:space="preserve">Резервирование земель допускается в установленных документацией по планировке территории зонах планируемого размещения объектов местного значения, в пределах территории, указанной в заявке </w:t>
      </w:r>
      <w:r w:rsidR="00B721D1" w:rsidRPr="00B4291E">
        <w:rPr>
          <w:color w:val="0D0D0D" w:themeColor="text1" w:themeTint="F2"/>
        </w:rPr>
        <w:t xml:space="preserve">Администрации </w:t>
      </w:r>
      <w:r w:rsidRPr="00B4291E">
        <w:rPr>
          <w:color w:val="0D0D0D" w:themeColor="text1" w:themeTint="F2"/>
        </w:rPr>
        <w:t>на создание особой экономической зоны, а также в пределах иных необходимых в соответствии с федеральными законами для обеспечения муниципальных нужд территорий.</w:t>
      </w:r>
    </w:p>
    <w:p w14:paraId="5FF9F69F" w14:textId="77777777" w:rsidR="00AA570E" w:rsidRPr="00B4291E" w:rsidRDefault="00AA570E" w:rsidP="00A44B80">
      <w:pPr>
        <w:numPr>
          <w:ilvl w:val="0"/>
          <w:numId w:val="50"/>
        </w:numPr>
        <w:tabs>
          <w:tab w:val="left" w:pos="851"/>
        </w:tabs>
        <w:ind w:left="0" w:firstLine="567"/>
        <w:rPr>
          <w:color w:val="0D0D0D" w:themeColor="text1" w:themeTint="F2"/>
        </w:rPr>
      </w:pPr>
      <w:r w:rsidRPr="00B4291E">
        <w:rPr>
          <w:color w:val="0D0D0D" w:themeColor="text1" w:themeTint="F2"/>
        </w:rPr>
        <w:t xml:space="preserve">Земли для муниципальных нужд могут резервироваться на срок не более чем три года, а при резервировании земель, находящихся в муниципальной собственности и указанных в заявке </w:t>
      </w:r>
      <w:r w:rsidR="00C348CF" w:rsidRPr="00B4291E">
        <w:rPr>
          <w:color w:val="0D0D0D" w:themeColor="text1" w:themeTint="F2"/>
        </w:rPr>
        <w:t>А</w:t>
      </w:r>
      <w:r w:rsidRPr="00B4291E">
        <w:rPr>
          <w:color w:val="0D0D0D" w:themeColor="text1" w:themeTint="F2"/>
        </w:rPr>
        <w:t>дминистрации на создание особой экономической зоны, на срок не более чем два года. Допускается резервирование земель, находящихся в муниципальной собственности и не предоставленных гражданам и юридическим лицам, для строительства и реконструкции объектов внутреннего водного транспорта, транспортно-пересадочных узлов, строительства и реконструкции автомобильных дорог местного значения и других линейных объектов муниципального значения на срок до двадцати лет.</w:t>
      </w:r>
    </w:p>
    <w:p w14:paraId="137719FD" w14:textId="41DD4406" w:rsidR="00AA570E" w:rsidRPr="00B4291E" w:rsidRDefault="00AA570E" w:rsidP="00A44B80">
      <w:pPr>
        <w:numPr>
          <w:ilvl w:val="0"/>
          <w:numId w:val="50"/>
        </w:numPr>
        <w:tabs>
          <w:tab w:val="left" w:pos="851"/>
        </w:tabs>
        <w:ind w:left="0" w:firstLine="567"/>
        <w:rPr>
          <w:color w:val="0D0D0D" w:themeColor="text1" w:themeTint="F2"/>
        </w:rPr>
      </w:pPr>
      <w:r w:rsidRPr="00B4291E">
        <w:rPr>
          <w:color w:val="0D0D0D" w:themeColor="text1" w:themeTint="F2"/>
        </w:rPr>
        <w:t xml:space="preserve">Порядок изъятия земельных участков и резервирования земель для муниципальных нужд определяется земельным законодательством </w:t>
      </w:r>
      <w:r w:rsidR="00191300" w:rsidRPr="00B4291E">
        <w:rPr>
          <w:color w:val="0D0D0D" w:themeColor="text1" w:themeTint="F2"/>
        </w:rPr>
        <w:t>Российской Федерации</w:t>
      </w:r>
      <w:r w:rsidRPr="00B4291E">
        <w:rPr>
          <w:color w:val="0D0D0D" w:themeColor="text1" w:themeTint="F2"/>
        </w:rPr>
        <w:t>.</w:t>
      </w:r>
    </w:p>
    <w:p w14:paraId="5B2CCBC9" w14:textId="45BA49AA" w:rsidR="00AA570E" w:rsidRPr="00B4291E" w:rsidRDefault="00AA570E" w:rsidP="00A44B80">
      <w:pPr>
        <w:numPr>
          <w:ilvl w:val="0"/>
          <w:numId w:val="50"/>
        </w:numPr>
        <w:tabs>
          <w:tab w:val="left" w:pos="851"/>
        </w:tabs>
        <w:ind w:left="0" w:firstLine="567"/>
        <w:rPr>
          <w:color w:val="0D0D0D" w:themeColor="text1" w:themeTint="F2"/>
        </w:rPr>
      </w:pPr>
      <w:r w:rsidRPr="00B4291E">
        <w:rPr>
          <w:color w:val="0D0D0D" w:themeColor="text1" w:themeTint="F2"/>
        </w:rPr>
        <w:t xml:space="preserve">Особенности изъятия земельных участков и (или) расположенных на них объектов недвижимого имущества в целях комплексного и устойчивого развития территории по инициативе органа местного самоуправления определяются земельным законодательством </w:t>
      </w:r>
      <w:r w:rsidR="00191300" w:rsidRPr="00B4291E">
        <w:rPr>
          <w:color w:val="0D0D0D" w:themeColor="text1" w:themeTint="F2"/>
        </w:rPr>
        <w:t>Российской Федерации</w:t>
      </w:r>
      <w:r w:rsidRPr="00B4291E">
        <w:rPr>
          <w:color w:val="0D0D0D" w:themeColor="text1" w:themeTint="F2"/>
        </w:rPr>
        <w:t>.</w:t>
      </w:r>
    </w:p>
    <w:p w14:paraId="6092C5CB" w14:textId="34D4179B" w:rsidR="00AA570E" w:rsidRPr="00B4291E" w:rsidRDefault="00AA570E" w:rsidP="008A089D">
      <w:pPr>
        <w:pStyle w:val="2"/>
        <w:rPr>
          <w:rFonts w:cs="Times New Roman"/>
          <w:color w:val="0D0D0D" w:themeColor="text1" w:themeTint="F2"/>
        </w:rPr>
      </w:pPr>
      <w:bookmarkStart w:id="154" w:name="_Toc420450075"/>
      <w:bookmarkStart w:id="155" w:name="_Toc500323151"/>
      <w:bookmarkStart w:id="156" w:name="_Toc20825339"/>
      <w:r w:rsidRPr="00B4291E">
        <w:rPr>
          <w:rFonts w:cs="Times New Roman"/>
          <w:color w:val="0D0D0D" w:themeColor="text1" w:themeTint="F2"/>
        </w:rPr>
        <w:t>Статья 2</w:t>
      </w:r>
      <w:r w:rsidR="00004ED7" w:rsidRPr="00B4291E">
        <w:rPr>
          <w:rFonts w:cs="Times New Roman"/>
          <w:color w:val="0D0D0D" w:themeColor="text1" w:themeTint="F2"/>
        </w:rPr>
        <w:t>7</w:t>
      </w:r>
      <w:r w:rsidRPr="00B4291E">
        <w:rPr>
          <w:rFonts w:cs="Times New Roman"/>
          <w:color w:val="0D0D0D" w:themeColor="text1" w:themeTint="F2"/>
        </w:rPr>
        <w:t>. Договоры о развитии и освоении территории</w:t>
      </w:r>
      <w:bookmarkEnd w:id="154"/>
      <w:bookmarkEnd w:id="155"/>
      <w:bookmarkEnd w:id="156"/>
    </w:p>
    <w:p w14:paraId="79BAEC89" w14:textId="360B443B" w:rsidR="00AA570E" w:rsidRPr="00B4291E" w:rsidRDefault="00AA570E" w:rsidP="00B721D1">
      <w:pPr>
        <w:rPr>
          <w:color w:val="0D0D0D" w:themeColor="text1" w:themeTint="F2"/>
        </w:rPr>
      </w:pPr>
      <w:r w:rsidRPr="00B4291E">
        <w:rPr>
          <w:color w:val="0D0D0D" w:themeColor="text1" w:themeTint="F2"/>
        </w:rPr>
        <w:t xml:space="preserve">Договор о развитии застроенной территории, договор о комплексном освоении территории, договор об освоении территории в целях строительства жилья экономического класса, договор о комплексном освоении территории в целях строительства жилья экономического класса, договор об освоении территории в целях строительства и эксплуатации наемного дома социального использования, договор об освоении территории в целях строительства и эксплуатации наемного дома коммерческого использования, договоры о комплексном и устойчивом развитии территории по инициативе правообладателей земельных участков и (или) объектов капитального строительства </w:t>
      </w:r>
      <w:r w:rsidRPr="00B4291E">
        <w:rPr>
          <w:color w:val="0D0D0D" w:themeColor="text1" w:themeTint="F2"/>
        </w:rPr>
        <w:lastRenderedPageBreak/>
        <w:t xml:space="preserve">или по инициативе органа местного самоуправления заключаются в соответствии с градостроительным, гражданским и земельным законодательством </w:t>
      </w:r>
      <w:r w:rsidR="00191300" w:rsidRPr="00B4291E">
        <w:rPr>
          <w:color w:val="0D0D0D" w:themeColor="text1" w:themeTint="F2"/>
        </w:rPr>
        <w:t>Российской Федерации</w:t>
      </w:r>
      <w:r w:rsidRPr="00B4291E">
        <w:rPr>
          <w:color w:val="0D0D0D" w:themeColor="text1" w:themeTint="F2"/>
        </w:rPr>
        <w:t>.</w:t>
      </w:r>
    </w:p>
    <w:p w14:paraId="13114446" w14:textId="77777777" w:rsidR="00A81B08" w:rsidRPr="00B4291E" w:rsidRDefault="00B721D1" w:rsidP="00B721D1">
      <w:pPr>
        <w:pStyle w:val="2"/>
        <w:rPr>
          <w:color w:val="0D0D0D" w:themeColor="text1" w:themeTint="F2"/>
        </w:rPr>
      </w:pPr>
      <w:bookmarkStart w:id="157" w:name="_Toc243142734"/>
      <w:bookmarkStart w:id="158" w:name="_Toc500323152"/>
      <w:bookmarkStart w:id="159" w:name="_Toc20825340"/>
      <w:r w:rsidRPr="00B4291E">
        <w:rPr>
          <w:color w:val="0D0D0D" w:themeColor="text1" w:themeTint="F2"/>
        </w:rPr>
        <w:t>ГЛАВА 6. ПУБЛИЧНЫЕ СЛУШАНИЯ ПО ВОПРОСАМ ЗЕМЛЕПОЛЬЗОВАНИЯ И ЗАСТРОЙКИ</w:t>
      </w:r>
      <w:bookmarkEnd w:id="157"/>
      <w:bookmarkEnd w:id="158"/>
      <w:bookmarkEnd w:id="159"/>
    </w:p>
    <w:p w14:paraId="1874F8B0" w14:textId="0925A7CF" w:rsidR="00A81B08" w:rsidRPr="00B4291E" w:rsidRDefault="00A81B08" w:rsidP="008A089D">
      <w:pPr>
        <w:pStyle w:val="2"/>
        <w:rPr>
          <w:rFonts w:cs="Times New Roman"/>
          <w:color w:val="0D0D0D" w:themeColor="text1" w:themeTint="F2"/>
        </w:rPr>
      </w:pPr>
      <w:bookmarkStart w:id="160" w:name="_Toc243142735"/>
      <w:bookmarkStart w:id="161" w:name="_Toc500323153"/>
      <w:bookmarkStart w:id="162" w:name="_Toc20825341"/>
      <w:r w:rsidRPr="00B4291E">
        <w:rPr>
          <w:rFonts w:cs="Times New Roman"/>
          <w:color w:val="0D0D0D" w:themeColor="text1" w:themeTint="F2"/>
        </w:rPr>
        <w:t>Статья 2</w:t>
      </w:r>
      <w:r w:rsidR="00004ED7" w:rsidRPr="00B4291E">
        <w:rPr>
          <w:rFonts w:cs="Times New Roman"/>
          <w:color w:val="0D0D0D" w:themeColor="text1" w:themeTint="F2"/>
        </w:rPr>
        <w:t>8</w:t>
      </w:r>
      <w:r w:rsidRPr="00B4291E">
        <w:rPr>
          <w:rFonts w:cs="Times New Roman"/>
          <w:color w:val="0D0D0D" w:themeColor="text1" w:themeTint="F2"/>
        </w:rPr>
        <w:t xml:space="preserve">. </w:t>
      </w:r>
      <w:bookmarkEnd w:id="160"/>
      <w:r w:rsidRPr="00B4291E">
        <w:rPr>
          <w:rFonts w:cs="Times New Roman"/>
          <w:color w:val="0D0D0D" w:themeColor="text1" w:themeTint="F2"/>
        </w:rPr>
        <w:t>Публичные слушания по вопросам землепользования и застройки</w:t>
      </w:r>
      <w:bookmarkEnd w:id="161"/>
      <w:bookmarkEnd w:id="162"/>
    </w:p>
    <w:p w14:paraId="5A7547CF" w14:textId="77777777" w:rsidR="00A81B08" w:rsidRPr="00B4291E" w:rsidRDefault="00A81B08" w:rsidP="00A44B80">
      <w:pPr>
        <w:numPr>
          <w:ilvl w:val="0"/>
          <w:numId w:val="55"/>
        </w:numPr>
        <w:tabs>
          <w:tab w:val="left" w:pos="851"/>
        </w:tabs>
        <w:ind w:left="0" w:firstLine="567"/>
        <w:rPr>
          <w:color w:val="0D0D0D" w:themeColor="text1" w:themeTint="F2"/>
        </w:rPr>
      </w:pPr>
      <w:bookmarkStart w:id="163" w:name="sub_1001"/>
      <w:r w:rsidRPr="00B4291E">
        <w:rPr>
          <w:color w:val="0D0D0D" w:themeColor="text1" w:themeTint="F2"/>
        </w:rPr>
        <w:t xml:space="preserve">Граждане, их объединения, юридические лица имеют право на достоверную, полную и своевременную информацию о землепользовании и застройке </w:t>
      </w:r>
      <w:r w:rsidR="00EA051C" w:rsidRPr="00B4291E">
        <w:rPr>
          <w:color w:val="0D0D0D" w:themeColor="text1" w:themeTint="F2"/>
        </w:rPr>
        <w:t xml:space="preserve">на территории </w:t>
      </w:r>
      <w:proofErr w:type="spellStart"/>
      <w:r w:rsidR="00EA051C" w:rsidRPr="00B4291E">
        <w:rPr>
          <w:color w:val="0D0D0D" w:themeColor="text1" w:themeTint="F2"/>
        </w:rPr>
        <w:t>Усть</w:t>
      </w:r>
      <w:proofErr w:type="spellEnd"/>
      <w:r w:rsidR="00EA051C" w:rsidRPr="00B4291E">
        <w:rPr>
          <w:color w:val="0D0D0D" w:themeColor="text1" w:themeTint="F2"/>
        </w:rPr>
        <w:t>-Камчатского сельского поселения</w:t>
      </w:r>
      <w:r w:rsidRPr="00B4291E">
        <w:rPr>
          <w:color w:val="0D0D0D" w:themeColor="text1" w:themeTint="F2"/>
        </w:rPr>
        <w:t>, за исключением информации, отнесенной в соответствии с законодательством к категории информации ограниченного доступа.</w:t>
      </w:r>
    </w:p>
    <w:bookmarkEnd w:id="163"/>
    <w:p w14:paraId="6050C22A" w14:textId="77777777" w:rsidR="00A81B08" w:rsidRPr="00B4291E" w:rsidRDefault="00A81B08" w:rsidP="00B721D1">
      <w:pPr>
        <w:rPr>
          <w:color w:val="0D0D0D" w:themeColor="text1" w:themeTint="F2"/>
        </w:rPr>
      </w:pPr>
      <w:r w:rsidRPr="00B4291E">
        <w:rPr>
          <w:color w:val="0D0D0D" w:themeColor="text1" w:themeTint="F2"/>
        </w:rPr>
        <w:t xml:space="preserve">Информирование граждан, их объединений, юридических лиц по вопросам, связанным с землепользованием и застройкой на </w:t>
      </w:r>
      <w:r w:rsidR="009E11E3" w:rsidRPr="00B4291E">
        <w:rPr>
          <w:color w:val="0D0D0D" w:themeColor="text1" w:themeTint="F2"/>
        </w:rPr>
        <w:t xml:space="preserve">территории </w:t>
      </w:r>
      <w:proofErr w:type="spellStart"/>
      <w:r w:rsidR="004033D9" w:rsidRPr="00B4291E">
        <w:rPr>
          <w:color w:val="0D0D0D" w:themeColor="text1" w:themeTint="F2"/>
        </w:rPr>
        <w:t>Усть</w:t>
      </w:r>
      <w:proofErr w:type="spellEnd"/>
      <w:r w:rsidR="004033D9" w:rsidRPr="00B4291E">
        <w:rPr>
          <w:color w:val="0D0D0D" w:themeColor="text1" w:themeTint="F2"/>
        </w:rPr>
        <w:t>-Камчатского сельского поселения</w:t>
      </w:r>
      <w:r w:rsidRPr="00B4291E">
        <w:rPr>
          <w:color w:val="0D0D0D" w:themeColor="text1" w:themeTint="F2"/>
        </w:rPr>
        <w:t xml:space="preserve">, осуществляется органами местного самоуправления </w:t>
      </w:r>
      <w:r w:rsidR="004033D9" w:rsidRPr="00B4291E">
        <w:rPr>
          <w:color w:val="0D0D0D" w:themeColor="text1" w:themeTint="F2"/>
        </w:rPr>
        <w:t xml:space="preserve">поселения </w:t>
      </w:r>
      <w:r w:rsidRPr="00B4291E">
        <w:rPr>
          <w:color w:val="0D0D0D" w:themeColor="text1" w:themeTint="F2"/>
        </w:rPr>
        <w:t>через средства массовой информации</w:t>
      </w:r>
      <w:r w:rsidR="006B0087" w:rsidRPr="00B4291E">
        <w:rPr>
          <w:color w:val="0D0D0D" w:themeColor="text1" w:themeTint="F2"/>
        </w:rPr>
        <w:t>,</w:t>
      </w:r>
      <w:r w:rsidRPr="00B4291E">
        <w:rPr>
          <w:color w:val="0D0D0D" w:themeColor="text1" w:themeTint="F2"/>
        </w:rPr>
        <w:t xml:space="preserve"> посредством проведения публичных слушаний, а также в иных формах и в порядке, установленном законодательством.</w:t>
      </w:r>
    </w:p>
    <w:p w14:paraId="1535A9AA" w14:textId="77777777" w:rsidR="00A81B08" w:rsidRPr="00B4291E" w:rsidRDefault="00A81B08" w:rsidP="00A44B80">
      <w:pPr>
        <w:numPr>
          <w:ilvl w:val="0"/>
          <w:numId w:val="55"/>
        </w:numPr>
        <w:tabs>
          <w:tab w:val="left" w:pos="851"/>
        </w:tabs>
        <w:ind w:left="0" w:firstLine="567"/>
        <w:rPr>
          <w:color w:val="0D0D0D" w:themeColor="text1" w:themeTint="F2"/>
        </w:rPr>
      </w:pPr>
      <w:r w:rsidRPr="00B4291E">
        <w:rPr>
          <w:color w:val="0D0D0D" w:themeColor="text1" w:themeTint="F2"/>
        </w:rPr>
        <w:t>На обсуждение на публичных слушаниях в обязательном порядке выносятся следующие проекты муниципальных правовых актов по вопросам землепользования и застройки:</w:t>
      </w:r>
    </w:p>
    <w:p w14:paraId="46BAA185" w14:textId="77777777" w:rsidR="00A81B08" w:rsidRPr="00B4291E" w:rsidRDefault="00A81B08" w:rsidP="00A44B80">
      <w:pPr>
        <w:pStyle w:val="ae"/>
        <w:numPr>
          <w:ilvl w:val="0"/>
          <w:numId w:val="54"/>
        </w:numPr>
        <w:tabs>
          <w:tab w:val="left" w:pos="851"/>
        </w:tabs>
        <w:ind w:left="0" w:firstLine="567"/>
        <w:rPr>
          <w:color w:val="0D0D0D" w:themeColor="text1" w:themeTint="F2"/>
        </w:rPr>
      </w:pPr>
      <w:r w:rsidRPr="00B4291E">
        <w:rPr>
          <w:color w:val="0D0D0D" w:themeColor="text1" w:themeTint="F2"/>
        </w:rPr>
        <w:t xml:space="preserve">проект Правил землепользования и застройки </w:t>
      </w:r>
      <w:proofErr w:type="spellStart"/>
      <w:r w:rsidR="004033D9" w:rsidRPr="00B4291E">
        <w:rPr>
          <w:color w:val="0D0D0D" w:themeColor="text1" w:themeTint="F2"/>
        </w:rPr>
        <w:t>Усть</w:t>
      </w:r>
      <w:proofErr w:type="spellEnd"/>
      <w:r w:rsidR="004033D9" w:rsidRPr="00B4291E">
        <w:rPr>
          <w:color w:val="0D0D0D" w:themeColor="text1" w:themeTint="F2"/>
        </w:rPr>
        <w:t>-Камчатского сельского поселения</w:t>
      </w:r>
      <w:r w:rsidRPr="00B4291E">
        <w:rPr>
          <w:color w:val="0D0D0D" w:themeColor="text1" w:themeTint="F2"/>
        </w:rPr>
        <w:t>;</w:t>
      </w:r>
    </w:p>
    <w:p w14:paraId="00D33F17" w14:textId="6928D32E" w:rsidR="00A81B08" w:rsidRPr="00B4291E" w:rsidRDefault="00A81B08" w:rsidP="00A44B80">
      <w:pPr>
        <w:pStyle w:val="ae"/>
        <w:numPr>
          <w:ilvl w:val="0"/>
          <w:numId w:val="54"/>
        </w:numPr>
        <w:tabs>
          <w:tab w:val="left" w:pos="851"/>
        </w:tabs>
        <w:ind w:left="0" w:firstLine="567"/>
        <w:rPr>
          <w:color w:val="0D0D0D" w:themeColor="text1" w:themeTint="F2"/>
        </w:rPr>
      </w:pPr>
      <w:r w:rsidRPr="00B4291E">
        <w:rPr>
          <w:color w:val="0D0D0D" w:themeColor="text1" w:themeTint="F2"/>
        </w:rPr>
        <w:t xml:space="preserve">проект решения </w:t>
      </w:r>
      <w:r w:rsidR="00024D6E" w:rsidRPr="00B4291E">
        <w:rPr>
          <w:color w:val="0D0D0D" w:themeColor="text1" w:themeTint="F2"/>
        </w:rPr>
        <w:t xml:space="preserve">Совета народных </w:t>
      </w:r>
      <w:r w:rsidRPr="00B4291E">
        <w:rPr>
          <w:color w:val="0D0D0D" w:themeColor="text1" w:themeTint="F2"/>
        </w:rPr>
        <w:t xml:space="preserve">депутатов </w:t>
      </w:r>
      <w:proofErr w:type="spellStart"/>
      <w:r w:rsidR="004033D9" w:rsidRPr="00B4291E">
        <w:rPr>
          <w:color w:val="0D0D0D" w:themeColor="text1" w:themeTint="F2"/>
        </w:rPr>
        <w:t>Усть</w:t>
      </w:r>
      <w:proofErr w:type="spellEnd"/>
      <w:r w:rsidR="004033D9" w:rsidRPr="00B4291E">
        <w:rPr>
          <w:color w:val="0D0D0D" w:themeColor="text1" w:themeTint="F2"/>
        </w:rPr>
        <w:t xml:space="preserve">-Камчатского </w:t>
      </w:r>
      <w:r w:rsidR="00024D6E" w:rsidRPr="00B4291E">
        <w:rPr>
          <w:color w:val="0D0D0D" w:themeColor="text1" w:themeTint="F2"/>
        </w:rPr>
        <w:t>муниципального района</w:t>
      </w:r>
      <w:r w:rsidR="004033D9" w:rsidRPr="00B4291E">
        <w:rPr>
          <w:color w:val="0D0D0D" w:themeColor="text1" w:themeTint="F2"/>
        </w:rPr>
        <w:t xml:space="preserve"> </w:t>
      </w:r>
      <w:r w:rsidRPr="00B4291E">
        <w:rPr>
          <w:color w:val="0D0D0D" w:themeColor="text1" w:themeTint="F2"/>
        </w:rPr>
        <w:t xml:space="preserve">о внесении изменений в Правила землепользования и застройки </w:t>
      </w:r>
      <w:r w:rsidR="004033D9" w:rsidRPr="00B4291E">
        <w:rPr>
          <w:color w:val="0D0D0D" w:themeColor="text1" w:themeTint="F2"/>
        </w:rPr>
        <w:t>поселения</w:t>
      </w:r>
      <w:r w:rsidRPr="00B4291E">
        <w:rPr>
          <w:color w:val="0D0D0D" w:themeColor="text1" w:themeTint="F2"/>
        </w:rPr>
        <w:t xml:space="preserve">, за исключением случаев, установленных законодательством </w:t>
      </w:r>
      <w:r w:rsidR="00191300" w:rsidRPr="00B4291E">
        <w:rPr>
          <w:color w:val="0D0D0D" w:themeColor="text1" w:themeTint="F2"/>
        </w:rPr>
        <w:t>Российской Федерации</w:t>
      </w:r>
      <w:r w:rsidRPr="00B4291E">
        <w:rPr>
          <w:color w:val="0D0D0D" w:themeColor="text1" w:themeTint="F2"/>
        </w:rPr>
        <w:t>;</w:t>
      </w:r>
    </w:p>
    <w:p w14:paraId="43280BAE" w14:textId="002B58F5" w:rsidR="00A81B08" w:rsidRPr="00B4291E" w:rsidRDefault="00A81B08" w:rsidP="00A44B80">
      <w:pPr>
        <w:pStyle w:val="ae"/>
        <w:numPr>
          <w:ilvl w:val="0"/>
          <w:numId w:val="54"/>
        </w:numPr>
        <w:tabs>
          <w:tab w:val="left" w:pos="851"/>
        </w:tabs>
        <w:ind w:left="0" w:firstLine="567"/>
        <w:rPr>
          <w:color w:val="0D0D0D" w:themeColor="text1" w:themeTint="F2"/>
        </w:rPr>
      </w:pPr>
      <w:r w:rsidRPr="00B4291E">
        <w:rPr>
          <w:color w:val="0D0D0D" w:themeColor="text1" w:themeTint="F2"/>
        </w:rPr>
        <w:t xml:space="preserve">проект планировки и (или) проект межевания территории, за исключением случаев, установленных законодательством </w:t>
      </w:r>
      <w:r w:rsidR="00191300" w:rsidRPr="00B4291E">
        <w:rPr>
          <w:color w:val="0D0D0D" w:themeColor="text1" w:themeTint="F2"/>
        </w:rPr>
        <w:t>Российской Федерации</w:t>
      </w:r>
      <w:r w:rsidRPr="00B4291E">
        <w:rPr>
          <w:color w:val="0D0D0D" w:themeColor="text1" w:themeTint="F2"/>
        </w:rPr>
        <w:t>;</w:t>
      </w:r>
    </w:p>
    <w:p w14:paraId="7254E023" w14:textId="0298956A" w:rsidR="00A81B08" w:rsidRPr="00B4291E" w:rsidRDefault="00A81B08" w:rsidP="00A44B80">
      <w:pPr>
        <w:pStyle w:val="ae"/>
        <w:numPr>
          <w:ilvl w:val="0"/>
          <w:numId w:val="54"/>
        </w:numPr>
        <w:tabs>
          <w:tab w:val="left" w:pos="851"/>
        </w:tabs>
        <w:ind w:left="0" w:firstLine="567"/>
        <w:rPr>
          <w:color w:val="0D0D0D" w:themeColor="text1" w:themeTint="F2"/>
        </w:rPr>
      </w:pPr>
      <w:r w:rsidRPr="00B4291E">
        <w:rPr>
          <w:color w:val="0D0D0D" w:themeColor="text1" w:themeTint="F2"/>
        </w:rPr>
        <w:t xml:space="preserve">проект постановления </w:t>
      </w:r>
      <w:r w:rsidR="001B11C3" w:rsidRPr="00B4291E">
        <w:rPr>
          <w:color w:val="0D0D0D" w:themeColor="text1" w:themeTint="F2"/>
        </w:rPr>
        <w:t xml:space="preserve">Главы </w:t>
      </w:r>
      <w:r w:rsidR="00024D6E" w:rsidRPr="00B4291E">
        <w:rPr>
          <w:color w:val="0D0D0D" w:themeColor="text1" w:themeTint="F2"/>
        </w:rPr>
        <w:t xml:space="preserve">района </w:t>
      </w:r>
      <w:r w:rsidR="00AE5527" w:rsidRPr="00B4291E">
        <w:rPr>
          <w:color w:val="0D0D0D" w:themeColor="text1" w:themeTint="F2"/>
        </w:rPr>
        <w:t xml:space="preserve">о внесении </w:t>
      </w:r>
      <w:r w:rsidRPr="00B4291E">
        <w:rPr>
          <w:color w:val="0D0D0D" w:themeColor="text1" w:themeTint="F2"/>
        </w:rPr>
        <w:t xml:space="preserve">изменений в проект планировки и (или) межевания территории, за исключением случаев, установленных законодательством </w:t>
      </w:r>
      <w:r w:rsidR="00191300" w:rsidRPr="00B4291E">
        <w:rPr>
          <w:color w:val="0D0D0D" w:themeColor="text1" w:themeTint="F2"/>
        </w:rPr>
        <w:t>Российской Федерации</w:t>
      </w:r>
      <w:r w:rsidRPr="00B4291E">
        <w:rPr>
          <w:color w:val="0D0D0D" w:themeColor="text1" w:themeTint="F2"/>
        </w:rPr>
        <w:t>;</w:t>
      </w:r>
    </w:p>
    <w:p w14:paraId="3D27806C" w14:textId="0D417612" w:rsidR="00A81B08" w:rsidRPr="00B4291E" w:rsidRDefault="00A81B08" w:rsidP="00A44B80">
      <w:pPr>
        <w:pStyle w:val="ae"/>
        <w:numPr>
          <w:ilvl w:val="0"/>
          <w:numId w:val="54"/>
        </w:numPr>
        <w:tabs>
          <w:tab w:val="left" w:pos="851"/>
        </w:tabs>
        <w:ind w:left="0" w:firstLine="567"/>
        <w:rPr>
          <w:color w:val="0D0D0D" w:themeColor="text1" w:themeTint="F2"/>
        </w:rPr>
      </w:pPr>
      <w:r w:rsidRPr="00B4291E">
        <w:rPr>
          <w:color w:val="0D0D0D" w:themeColor="text1" w:themeTint="F2"/>
        </w:rPr>
        <w:t xml:space="preserve">проект постановления </w:t>
      </w:r>
      <w:r w:rsidR="001B11C3" w:rsidRPr="00B4291E">
        <w:rPr>
          <w:color w:val="0D0D0D" w:themeColor="text1" w:themeTint="F2"/>
        </w:rPr>
        <w:t>Главы</w:t>
      </w:r>
      <w:r w:rsidR="004033D9" w:rsidRPr="00B4291E">
        <w:rPr>
          <w:color w:val="0D0D0D" w:themeColor="text1" w:themeTint="F2"/>
        </w:rPr>
        <w:t xml:space="preserve"> </w:t>
      </w:r>
      <w:r w:rsidR="00024D6E" w:rsidRPr="00B4291E">
        <w:rPr>
          <w:color w:val="0D0D0D" w:themeColor="text1" w:themeTint="F2"/>
        </w:rPr>
        <w:t>района</w:t>
      </w:r>
      <w:r w:rsidR="001B11C3" w:rsidRPr="00B4291E">
        <w:rPr>
          <w:color w:val="0D0D0D" w:themeColor="text1" w:themeTint="F2"/>
        </w:rPr>
        <w:t xml:space="preserve"> </w:t>
      </w:r>
      <w:r w:rsidRPr="00B4291E">
        <w:rPr>
          <w:color w:val="0D0D0D" w:themeColor="text1" w:themeTint="F2"/>
        </w:rPr>
        <w:t>о предоставлении разрешения на условно разрешенный вид использования земельного участка или объекта капитального строительства;</w:t>
      </w:r>
    </w:p>
    <w:p w14:paraId="70A678E2" w14:textId="7F05425B" w:rsidR="00A81B08" w:rsidRPr="00B4291E" w:rsidRDefault="00A81B08" w:rsidP="00A44B80">
      <w:pPr>
        <w:pStyle w:val="ae"/>
        <w:numPr>
          <w:ilvl w:val="0"/>
          <w:numId w:val="54"/>
        </w:numPr>
        <w:tabs>
          <w:tab w:val="left" w:pos="851"/>
        </w:tabs>
        <w:ind w:left="0" w:firstLine="567"/>
        <w:rPr>
          <w:color w:val="0D0D0D" w:themeColor="text1" w:themeTint="F2"/>
        </w:rPr>
      </w:pPr>
      <w:r w:rsidRPr="00B4291E">
        <w:rPr>
          <w:color w:val="0D0D0D" w:themeColor="text1" w:themeTint="F2"/>
        </w:rPr>
        <w:t xml:space="preserve">проект постановления </w:t>
      </w:r>
      <w:r w:rsidR="001B11C3" w:rsidRPr="00B4291E">
        <w:rPr>
          <w:color w:val="0D0D0D" w:themeColor="text1" w:themeTint="F2"/>
        </w:rPr>
        <w:t xml:space="preserve">Главы </w:t>
      </w:r>
      <w:r w:rsidR="00024D6E" w:rsidRPr="00B4291E">
        <w:rPr>
          <w:color w:val="0D0D0D" w:themeColor="text1" w:themeTint="F2"/>
        </w:rPr>
        <w:t>района</w:t>
      </w:r>
      <w:r w:rsidR="004033D9" w:rsidRPr="00B4291E">
        <w:rPr>
          <w:color w:val="0D0D0D" w:themeColor="text1" w:themeTint="F2"/>
        </w:rPr>
        <w:t xml:space="preserve"> </w:t>
      </w:r>
      <w:r w:rsidRPr="00B4291E">
        <w:rPr>
          <w:color w:val="0D0D0D" w:themeColor="text1" w:themeTint="F2"/>
        </w:rPr>
        <w:t>о предоставлении разрешения на отклонение от предельных параметров разрешённого строительства, реконструкции объектов капитального строительства</w:t>
      </w:r>
      <w:r w:rsidR="00CE2C69" w:rsidRPr="00B4291E">
        <w:rPr>
          <w:color w:val="0D0D0D" w:themeColor="text1" w:themeTint="F2"/>
        </w:rPr>
        <w:t>;</w:t>
      </w:r>
    </w:p>
    <w:p w14:paraId="5669C8CE" w14:textId="045D7A2B" w:rsidR="00CE2C69" w:rsidRPr="00B4291E" w:rsidRDefault="00CE2C69" w:rsidP="00A44B80">
      <w:pPr>
        <w:pStyle w:val="ae"/>
        <w:numPr>
          <w:ilvl w:val="0"/>
          <w:numId w:val="54"/>
        </w:numPr>
        <w:tabs>
          <w:tab w:val="left" w:pos="851"/>
        </w:tabs>
        <w:ind w:left="0" w:firstLine="567"/>
        <w:rPr>
          <w:color w:val="0D0D0D" w:themeColor="text1" w:themeTint="F2"/>
        </w:rPr>
      </w:pPr>
      <w:r w:rsidRPr="00B4291E">
        <w:rPr>
          <w:color w:val="0D0D0D" w:themeColor="text1" w:themeTint="F2"/>
        </w:rPr>
        <w:t xml:space="preserve">проект решения </w:t>
      </w:r>
      <w:r w:rsidR="0013101F" w:rsidRPr="00B4291E">
        <w:rPr>
          <w:color w:val="0D0D0D" w:themeColor="text1" w:themeTint="F2"/>
        </w:rPr>
        <w:t>Совета</w:t>
      </w:r>
      <w:r w:rsidRPr="00B4291E">
        <w:rPr>
          <w:color w:val="0D0D0D" w:themeColor="text1" w:themeTint="F2"/>
        </w:rPr>
        <w:t xml:space="preserve"> депутатов о правилах</w:t>
      </w:r>
      <w:r w:rsidR="00282085" w:rsidRPr="00B4291E">
        <w:rPr>
          <w:color w:val="0D0D0D" w:themeColor="text1" w:themeTint="F2"/>
        </w:rPr>
        <w:t xml:space="preserve"> </w:t>
      </w:r>
      <w:r w:rsidRPr="00B4291E">
        <w:rPr>
          <w:color w:val="0D0D0D" w:themeColor="text1" w:themeTint="F2"/>
        </w:rPr>
        <w:t>благоустройства</w:t>
      </w:r>
      <w:r w:rsidR="00282085" w:rsidRPr="00B4291E">
        <w:rPr>
          <w:color w:val="0D0D0D" w:themeColor="text1" w:themeTint="F2"/>
        </w:rPr>
        <w:t xml:space="preserve"> </w:t>
      </w:r>
      <w:r w:rsidRPr="00B4291E">
        <w:rPr>
          <w:color w:val="0D0D0D" w:themeColor="text1" w:themeTint="F2"/>
        </w:rPr>
        <w:t xml:space="preserve">территории </w:t>
      </w:r>
      <w:proofErr w:type="spellStart"/>
      <w:r w:rsidRPr="00B4291E">
        <w:rPr>
          <w:color w:val="0D0D0D" w:themeColor="text1" w:themeTint="F2"/>
        </w:rPr>
        <w:t>Усть</w:t>
      </w:r>
      <w:proofErr w:type="spellEnd"/>
      <w:r w:rsidRPr="00B4291E">
        <w:rPr>
          <w:color w:val="0D0D0D" w:themeColor="text1" w:themeTint="F2"/>
        </w:rPr>
        <w:t>-Камчатского сельского поселения</w:t>
      </w:r>
      <w:r w:rsidR="00732693" w:rsidRPr="00B4291E">
        <w:rPr>
          <w:color w:val="0D0D0D" w:themeColor="text1" w:themeTint="F2"/>
        </w:rPr>
        <w:t>.</w:t>
      </w:r>
    </w:p>
    <w:p w14:paraId="3D786BAA" w14:textId="2D9F5E49" w:rsidR="00A81B08" w:rsidRPr="00B4291E" w:rsidRDefault="00A81B08" w:rsidP="00A44B80">
      <w:pPr>
        <w:numPr>
          <w:ilvl w:val="0"/>
          <w:numId w:val="55"/>
        </w:numPr>
        <w:tabs>
          <w:tab w:val="left" w:pos="851"/>
        </w:tabs>
        <w:ind w:left="0" w:firstLine="567"/>
        <w:rPr>
          <w:color w:val="0D0D0D" w:themeColor="text1" w:themeTint="F2"/>
        </w:rPr>
      </w:pPr>
      <w:r w:rsidRPr="00B4291E">
        <w:rPr>
          <w:color w:val="0D0D0D" w:themeColor="text1" w:themeTint="F2"/>
        </w:rPr>
        <w:t xml:space="preserve">Порядок организации и проведения публичных слушаний по вопросам, связанным с землепользованием и застройкой, определяется </w:t>
      </w:r>
      <w:r w:rsidR="004033D9" w:rsidRPr="00B4291E">
        <w:rPr>
          <w:color w:val="0D0D0D" w:themeColor="text1" w:themeTint="F2"/>
        </w:rPr>
        <w:t xml:space="preserve">Решением Совета народных депутатов </w:t>
      </w:r>
      <w:proofErr w:type="spellStart"/>
      <w:r w:rsidR="004033D9" w:rsidRPr="00B4291E">
        <w:rPr>
          <w:color w:val="0D0D0D" w:themeColor="text1" w:themeTint="F2"/>
        </w:rPr>
        <w:t>Усть</w:t>
      </w:r>
      <w:proofErr w:type="spellEnd"/>
      <w:r w:rsidR="004033D9" w:rsidRPr="00B4291E">
        <w:rPr>
          <w:color w:val="0D0D0D" w:themeColor="text1" w:themeTint="F2"/>
        </w:rPr>
        <w:t>-Камчатского муниципального района</w:t>
      </w:r>
      <w:r w:rsidR="002D0691" w:rsidRPr="00B4291E">
        <w:rPr>
          <w:color w:val="0D0D0D" w:themeColor="text1" w:themeTint="F2"/>
        </w:rPr>
        <w:t xml:space="preserve"> </w:t>
      </w:r>
      <w:r w:rsidR="004033D9" w:rsidRPr="00B4291E">
        <w:rPr>
          <w:color w:val="0D0D0D" w:themeColor="text1" w:themeTint="F2"/>
        </w:rPr>
        <w:t>от «09» апреля 2019 г. № 172-нпа «О публичных слушаниях в Усть-Камчатском муниципальном районе».</w:t>
      </w:r>
    </w:p>
    <w:p w14:paraId="351A20E4" w14:textId="77777777" w:rsidR="00AB0FC1" w:rsidRPr="00B4291E" w:rsidRDefault="00AB0FC1" w:rsidP="00AB0FC1">
      <w:pPr>
        <w:numPr>
          <w:ilvl w:val="0"/>
          <w:numId w:val="55"/>
        </w:numPr>
        <w:tabs>
          <w:tab w:val="left" w:pos="851"/>
        </w:tabs>
        <w:ind w:left="0" w:firstLine="567"/>
        <w:rPr>
          <w:color w:val="0D0D0D" w:themeColor="text1" w:themeTint="F2"/>
        </w:rPr>
      </w:pPr>
      <w:r w:rsidRPr="00B4291E">
        <w:rPr>
          <w:color w:val="0D0D0D" w:themeColor="text1" w:themeTint="F2"/>
        </w:rPr>
        <w:t>Продолжительность общественных обсуждений или публичных слушаний по проекту правил землепользования и застройки или проекту о внесении изменений в Правила составляет не менее одного и не более трех месяцев со дня опубликования такого проекта.</w:t>
      </w:r>
    </w:p>
    <w:p w14:paraId="4FC73272" w14:textId="77777777" w:rsidR="00A81B08" w:rsidRPr="00B4291E" w:rsidRDefault="00B721D1" w:rsidP="00B721D1">
      <w:pPr>
        <w:pStyle w:val="2"/>
        <w:rPr>
          <w:color w:val="0D0D0D" w:themeColor="text1" w:themeTint="F2"/>
        </w:rPr>
      </w:pPr>
      <w:bookmarkStart w:id="164" w:name="_Toc243142736"/>
      <w:bookmarkStart w:id="165" w:name="_Toc500323154"/>
      <w:bookmarkStart w:id="166" w:name="_Toc20825342"/>
      <w:r w:rsidRPr="00B4291E">
        <w:rPr>
          <w:color w:val="0D0D0D" w:themeColor="text1" w:themeTint="F2"/>
        </w:rPr>
        <w:t>ГЛАВА 7. ВНЕСЕНИЕ ИЗМЕНЕНИЙ В ПРАВИЛА</w:t>
      </w:r>
      <w:bookmarkEnd w:id="164"/>
      <w:r w:rsidR="00F779B9" w:rsidRPr="00B4291E">
        <w:rPr>
          <w:color w:val="0D0D0D" w:themeColor="text1" w:themeTint="F2"/>
        </w:rPr>
        <w:t xml:space="preserve"> ЗЕМЛЕПОЛЬЗОВАНИЯ И ЗАСТРОЙКИ</w:t>
      </w:r>
      <w:r w:rsidRPr="00B4291E">
        <w:rPr>
          <w:color w:val="0D0D0D" w:themeColor="text1" w:themeTint="F2"/>
        </w:rPr>
        <w:t>. ОТВЕТСТВЕННОСТЬ ЗА НАРУШЕНИЕ ПРАВИЛ</w:t>
      </w:r>
      <w:bookmarkEnd w:id="165"/>
      <w:r w:rsidR="00F779B9" w:rsidRPr="00B4291E">
        <w:rPr>
          <w:color w:val="0D0D0D" w:themeColor="text1" w:themeTint="F2"/>
        </w:rPr>
        <w:t xml:space="preserve"> ЗЕМЛЕПОЛЬЗОВАНИЯ И ЗАСТРОЙКИ</w:t>
      </w:r>
      <w:bookmarkEnd w:id="166"/>
    </w:p>
    <w:p w14:paraId="27E72984" w14:textId="0D671C2D" w:rsidR="00A81B08" w:rsidRPr="00B4291E" w:rsidRDefault="00A81B08" w:rsidP="008A089D">
      <w:pPr>
        <w:pStyle w:val="2"/>
        <w:rPr>
          <w:b w:val="0"/>
          <w:bCs w:val="0"/>
          <w:iCs w:val="0"/>
          <w:color w:val="0D0D0D" w:themeColor="text1" w:themeTint="F2"/>
        </w:rPr>
      </w:pPr>
      <w:bookmarkStart w:id="167" w:name="_Toc500323155"/>
      <w:bookmarkStart w:id="168" w:name="_Toc243142737"/>
      <w:bookmarkStart w:id="169" w:name="_Toc20825343"/>
      <w:r w:rsidRPr="00B4291E">
        <w:rPr>
          <w:color w:val="0D0D0D" w:themeColor="text1" w:themeTint="F2"/>
        </w:rPr>
        <w:t>Статья 2</w:t>
      </w:r>
      <w:r w:rsidR="00004ED7" w:rsidRPr="00B4291E">
        <w:rPr>
          <w:color w:val="0D0D0D" w:themeColor="text1" w:themeTint="F2"/>
        </w:rPr>
        <w:t>9</w:t>
      </w:r>
      <w:r w:rsidRPr="00B4291E">
        <w:rPr>
          <w:color w:val="0D0D0D" w:themeColor="text1" w:themeTint="F2"/>
        </w:rPr>
        <w:t xml:space="preserve">. </w:t>
      </w:r>
      <w:r w:rsidRPr="00B4291E">
        <w:rPr>
          <w:rFonts w:cs="Times New Roman"/>
          <w:color w:val="0D0D0D" w:themeColor="text1" w:themeTint="F2"/>
        </w:rPr>
        <w:t>Внесение</w:t>
      </w:r>
      <w:r w:rsidRPr="00B4291E">
        <w:rPr>
          <w:color w:val="0D0D0D" w:themeColor="text1" w:themeTint="F2"/>
        </w:rPr>
        <w:t xml:space="preserve"> изменений в Правила</w:t>
      </w:r>
      <w:bookmarkEnd w:id="167"/>
      <w:r w:rsidRPr="00B4291E">
        <w:rPr>
          <w:color w:val="0D0D0D" w:themeColor="text1" w:themeTint="F2"/>
        </w:rPr>
        <w:t xml:space="preserve"> </w:t>
      </w:r>
      <w:bookmarkEnd w:id="168"/>
      <w:r w:rsidR="00F779B9" w:rsidRPr="00B4291E">
        <w:rPr>
          <w:color w:val="0D0D0D" w:themeColor="text1" w:themeTint="F2"/>
        </w:rPr>
        <w:t>землепользования и застройки</w:t>
      </w:r>
      <w:bookmarkEnd w:id="169"/>
    </w:p>
    <w:p w14:paraId="6A306838" w14:textId="77777777" w:rsidR="00A81B08" w:rsidRPr="00B4291E" w:rsidRDefault="00A81B08" w:rsidP="00A44B80">
      <w:pPr>
        <w:numPr>
          <w:ilvl w:val="0"/>
          <w:numId w:val="56"/>
        </w:numPr>
        <w:tabs>
          <w:tab w:val="left" w:pos="851"/>
        </w:tabs>
        <w:ind w:left="0" w:firstLine="567"/>
        <w:rPr>
          <w:color w:val="0D0D0D" w:themeColor="text1" w:themeTint="F2"/>
        </w:rPr>
      </w:pPr>
      <w:r w:rsidRPr="00B4291E">
        <w:rPr>
          <w:color w:val="0D0D0D" w:themeColor="text1" w:themeTint="F2"/>
        </w:rPr>
        <w:t xml:space="preserve">Изменениями настоящих Правил </w:t>
      </w:r>
      <w:r w:rsidR="00F779B9" w:rsidRPr="00B4291E">
        <w:rPr>
          <w:color w:val="0D0D0D" w:themeColor="text1" w:themeTint="F2"/>
        </w:rPr>
        <w:t xml:space="preserve">землепользования и </w:t>
      </w:r>
      <w:r w:rsidRPr="00B4291E">
        <w:rPr>
          <w:color w:val="0D0D0D" w:themeColor="text1" w:themeTint="F2"/>
        </w:rPr>
        <w:t>застройки считаются любые изменения текста Правил, карты градостроительного зонирования либо градостроительных регламентов.</w:t>
      </w:r>
    </w:p>
    <w:p w14:paraId="5E1B202E" w14:textId="781242F1" w:rsidR="00A81B08" w:rsidRPr="00B4291E" w:rsidRDefault="00A81B08" w:rsidP="00A44B80">
      <w:pPr>
        <w:numPr>
          <w:ilvl w:val="0"/>
          <w:numId w:val="56"/>
        </w:numPr>
        <w:tabs>
          <w:tab w:val="left" w:pos="851"/>
        </w:tabs>
        <w:ind w:left="0" w:firstLine="567"/>
        <w:rPr>
          <w:color w:val="0D0D0D" w:themeColor="text1" w:themeTint="F2"/>
        </w:rPr>
      </w:pPr>
      <w:r w:rsidRPr="00B4291E">
        <w:rPr>
          <w:color w:val="0D0D0D" w:themeColor="text1" w:themeTint="F2"/>
        </w:rPr>
        <w:t xml:space="preserve">Основаниями для рассмотрения </w:t>
      </w:r>
      <w:r w:rsidR="001B11C3" w:rsidRPr="00B4291E">
        <w:rPr>
          <w:color w:val="0D0D0D" w:themeColor="text1" w:themeTint="F2"/>
        </w:rPr>
        <w:t xml:space="preserve">Главой </w:t>
      </w:r>
      <w:r w:rsidR="00024D6E" w:rsidRPr="00B4291E">
        <w:rPr>
          <w:color w:val="0D0D0D" w:themeColor="text1" w:themeTint="F2"/>
        </w:rPr>
        <w:t>района</w:t>
      </w:r>
      <w:r w:rsidRPr="00B4291E">
        <w:rPr>
          <w:color w:val="0D0D0D" w:themeColor="text1" w:themeTint="F2"/>
        </w:rPr>
        <w:t xml:space="preserve"> вопроса о внесении изменений в Правила являются:</w:t>
      </w:r>
    </w:p>
    <w:p w14:paraId="1849B50D" w14:textId="7B833940" w:rsidR="00AB0FC1" w:rsidRPr="00B4291E" w:rsidRDefault="00AB0FC1" w:rsidP="00AB0FC1">
      <w:pPr>
        <w:numPr>
          <w:ilvl w:val="0"/>
          <w:numId w:val="58"/>
        </w:numPr>
        <w:tabs>
          <w:tab w:val="left" w:pos="851"/>
        </w:tabs>
        <w:ind w:left="0" w:firstLine="567"/>
        <w:rPr>
          <w:color w:val="0D0D0D" w:themeColor="text1" w:themeTint="F2"/>
        </w:rPr>
      </w:pPr>
      <w:r w:rsidRPr="00B4291E">
        <w:rPr>
          <w:color w:val="0D0D0D" w:themeColor="text1" w:themeTint="F2"/>
        </w:rPr>
        <w:t xml:space="preserve">несоответствие Правил землепользования и застройки генеральному плану поселения, схеме территориального планирования муниципального района, возникшее в результате внесения в </w:t>
      </w:r>
      <w:r w:rsidRPr="00B4291E">
        <w:rPr>
          <w:color w:val="0D0D0D" w:themeColor="text1" w:themeTint="F2"/>
        </w:rPr>
        <w:lastRenderedPageBreak/>
        <w:t>такие генеральные планы или схему территориального планирования муниципального района изменений;</w:t>
      </w:r>
    </w:p>
    <w:p w14:paraId="5EB36B78" w14:textId="77777777" w:rsidR="00AB0FC1" w:rsidRPr="00B4291E" w:rsidRDefault="00AB0FC1" w:rsidP="00AB0FC1">
      <w:pPr>
        <w:numPr>
          <w:ilvl w:val="0"/>
          <w:numId w:val="58"/>
        </w:numPr>
        <w:tabs>
          <w:tab w:val="left" w:pos="851"/>
        </w:tabs>
        <w:ind w:left="0" w:firstLine="567"/>
        <w:rPr>
          <w:color w:val="0D0D0D" w:themeColor="text1" w:themeTint="F2"/>
        </w:rPr>
      </w:pPr>
      <w:r w:rsidRPr="00B4291E">
        <w:rPr>
          <w:color w:val="0D0D0D" w:themeColor="text1" w:themeTint="F2"/>
        </w:rPr>
        <w:t>поступление предложений об изменении границ территориальных зон, изменении градостроительных регламентов;</w:t>
      </w:r>
    </w:p>
    <w:p w14:paraId="242EB9D4" w14:textId="77777777" w:rsidR="00AB0FC1" w:rsidRPr="00B4291E" w:rsidRDefault="00AB0FC1" w:rsidP="00AB0FC1">
      <w:pPr>
        <w:numPr>
          <w:ilvl w:val="0"/>
          <w:numId w:val="58"/>
        </w:numPr>
        <w:tabs>
          <w:tab w:val="left" w:pos="851"/>
        </w:tabs>
        <w:ind w:left="0" w:firstLine="567"/>
        <w:rPr>
          <w:color w:val="0D0D0D" w:themeColor="text1" w:themeTint="F2"/>
        </w:rPr>
      </w:pPr>
      <w:r w:rsidRPr="00B4291E">
        <w:rPr>
          <w:color w:val="0D0D0D" w:themeColor="text1" w:themeTint="F2"/>
        </w:rPr>
        <w:t>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w:t>
      </w:r>
    </w:p>
    <w:p w14:paraId="2F9BCEB0" w14:textId="77777777" w:rsidR="00AB0FC1" w:rsidRPr="00B4291E" w:rsidRDefault="00AB0FC1" w:rsidP="00AB0FC1">
      <w:pPr>
        <w:numPr>
          <w:ilvl w:val="0"/>
          <w:numId w:val="58"/>
        </w:numPr>
        <w:tabs>
          <w:tab w:val="left" w:pos="851"/>
        </w:tabs>
        <w:ind w:left="0" w:firstLine="567"/>
        <w:rPr>
          <w:color w:val="0D0D0D" w:themeColor="text1" w:themeTint="F2"/>
        </w:rPr>
      </w:pPr>
      <w:r w:rsidRPr="00B4291E">
        <w:rPr>
          <w:color w:val="0D0D0D" w:themeColor="text1" w:themeTint="F2"/>
        </w:rPr>
        <w:t>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14:paraId="0754F328" w14:textId="77777777" w:rsidR="00AB0FC1" w:rsidRPr="00B4291E" w:rsidRDefault="00AB0FC1" w:rsidP="00AB0FC1">
      <w:pPr>
        <w:numPr>
          <w:ilvl w:val="0"/>
          <w:numId w:val="58"/>
        </w:numPr>
        <w:tabs>
          <w:tab w:val="left" w:pos="851"/>
        </w:tabs>
        <w:ind w:left="0" w:firstLine="567"/>
        <w:rPr>
          <w:color w:val="0D0D0D" w:themeColor="text1" w:themeTint="F2"/>
        </w:rPr>
      </w:pPr>
      <w:r w:rsidRPr="00B4291E">
        <w:rPr>
          <w:color w:val="0D0D0D" w:themeColor="text1" w:themeTint="F2"/>
        </w:rPr>
        <w:t>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поселения федерального значения, территории исторического поселения регионального значения.</w:t>
      </w:r>
    </w:p>
    <w:p w14:paraId="0EB6C8E2" w14:textId="77777777" w:rsidR="00A81B08" w:rsidRPr="00B4291E" w:rsidRDefault="00A81B08" w:rsidP="00A44B80">
      <w:pPr>
        <w:numPr>
          <w:ilvl w:val="0"/>
          <w:numId w:val="56"/>
        </w:numPr>
        <w:tabs>
          <w:tab w:val="left" w:pos="851"/>
        </w:tabs>
        <w:ind w:left="0" w:firstLine="567"/>
        <w:rPr>
          <w:color w:val="0D0D0D" w:themeColor="text1" w:themeTint="F2"/>
        </w:rPr>
      </w:pPr>
      <w:r w:rsidRPr="00B4291E">
        <w:rPr>
          <w:color w:val="0D0D0D" w:themeColor="text1" w:themeTint="F2"/>
        </w:rPr>
        <w:t>Предложения о внесении изменений в Правила в Комиссию направляются:</w:t>
      </w:r>
    </w:p>
    <w:p w14:paraId="1545311D" w14:textId="77777777" w:rsidR="00A81B08" w:rsidRPr="00B4291E" w:rsidRDefault="00A81B08" w:rsidP="00FE16D0">
      <w:pPr>
        <w:numPr>
          <w:ilvl w:val="0"/>
          <w:numId w:val="95"/>
        </w:numPr>
        <w:tabs>
          <w:tab w:val="left" w:pos="851"/>
        </w:tabs>
        <w:ind w:left="0" w:firstLine="567"/>
        <w:rPr>
          <w:color w:val="0D0D0D" w:themeColor="text1" w:themeTint="F2"/>
        </w:rPr>
      </w:pPr>
      <w:r w:rsidRPr="00B4291E">
        <w:rPr>
          <w:color w:val="0D0D0D" w:themeColor="text1" w:themeTint="F2"/>
        </w:rPr>
        <w:t>федеральными органами исполнительной власти в случаях, если Правила могут воспрепятствовать функционированию, размещению объектов капитального строительства федерального значения;</w:t>
      </w:r>
    </w:p>
    <w:p w14:paraId="1A79E30E" w14:textId="77777777" w:rsidR="00A81B08" w:rsidRPr="00B4291E" w:rsidRDefault="00A81B08" w:rsidP="00FE16D0">
      <w:pPr>
        <w:numPr>
          <w:ilvl w:val="0"/>
          <w:numId w:val="95"/>
        </w:numPr>
        <w:tabs>
          <w:tab w:val="left" w:pos="851"/>
        </w:tabs>
        <w:ind w:left="0" w:firstLine="567"/>
        <w:rPr>
          <w:color w:val="0D0D0D" w:themeColor="text1" w:themeTint="F2"/>
        </w:rPr>
      </w:pPr>
      <w:r w:rsidRPr="00B4291E">
        <w:rPr>
          <w:color w:val="0D0D0D" w:themeColor="text1" w:themeTint="F2"/>
        </w:rPr>
        <w:t xml:space="preserve">органами исполнительной власти </w:t>
      </w:r>
      <w:r w:rsidR="001B11C3" w:rsidRPr="00B4291E">
        <w:rPr>
          <w:color w:val="0D0D0D" w:themeColor="text1" w:themeTint="F2"/>
        </w:rPr>
        <w:t>Камчатского края</w:t>
      </w:r>
      <w:r w:rsidRPr="00B4291E">
        <w:rPr>
          <w:color w:val="0D0D0D" w:themeColor="text1" w:themeTint="F2"/>
        </w:rPr>
        <w:t xml:space="preserve"> в случаях, если Правила могут воспрепятствовать функционированию, размещению объектов капитального строительства регионального значения;</w:t>
      </w:r>
    </w:p>
    <w:p w14:paraId="5108486E" w14:textId="77777777" w:rsidR="00A81B08" w:rsidRPr="00B4291E" w:rsidRDefault="00A81B08" w:rsidP="00FE16D0">
      <w:pPr>
        <w:numPr>
          <w:ilvl w:val="0"/>
          <w:numId w:val="95"/>
        </w:numPr>
        <w:tabs>
          <w:tab w:val="left" w:pos="851"/>
        </w:tabs>
        <w:ind w:left="0" w:firstLine="567"/>
        <w:rPr>
          <w:color w:val="0D0D0D" w:themeColor="text1" w:themeTint="F2"/>
        </w:rPr>
      </w:pPr>
      <w:r w:rsidRPr="00B4291E">
        <w:rPr>
          <w:color w:val="0D0D0D" w:themeColor="text1" w:themeTint="F2"/>
        </w:rPr>
        <w:t>органами местного самоуправления в случаях, если необходимо совершенствовать порядок регулирования землепользования и застройки на соответствующих территори</w:t>
      </w:r>
      <w:r w:rsidR="001B11C3" w:rsidRPr="00B4291E">
        <w:rPr>
          <w:color w:val="0D0D0D" w:themeColor="text1" w:themeTint="F2"/>
        </w:rPr>
        <w:t xml:space="preserve">ях </w:t>
      </w:r>
      <w:proofErr w:type="spellStart"/>
      <w:r w:rsidR="003F29D1" w:rsidRPr="00B4291E">
        <w:rPr>
          <w:color w:val="0D0D0D" w:themeColor="text1" w:themeTint="F2"/>
        </w:rPr>
        <w:t>Усть</w:t>
      </w:r>
      <w:proofErr w:type="spellEnd"/>
      <w:r w:rsidR="003F29D1" w:rsidRPr="00B4291E">
        <w:rPr>
          <w:color w:val="0D0D0D" w:themeColor="text1" w:themeTint="F2"/>
        </w:rPr>
        <w:t>-Камчатского сельского поселения</w:t>
      </w:r>
      <w:r w:rsidRPr="00B4291E">
        <w:rPr>
          <w:color w:val="0D0D0D" w:themeColor="text1" w:themeTint="F2"/>
        </w:rPr>
        <w:t>;</w:t>
      </w:r>
    </w:p>
    <w:p w14:paraId="45CF9494" w14:textId="77777777" w:rsidR="00A81B08" w:rsidRPr="00B4291E" w:rsidRDefault="00A81B08" w:rsidP="00FE16D0">
      <w:pPr>
        <w:numPr>
          <w:ilvl w:val="0"/>
          <w:numId w:val="95"/>
        </w:numPr>
        <w:tabs>
          <w:tab w:val="left" w:pos="851"/>
        </w:tabs>
        <w:ind w:left="0" w:firstLine="567"/>
        <w:rPr>
          <w:color w:val="0D0D0D" w:themeColor="text1" w:themeTint="F2"/>
        </w:rPr>
      </w:pPr>
      <w:r w:rsidRPr="00B4291E">
        <w:rPr>
          <w:color w:val="0D0D0D" w:themeColor="text1" w:themeTint="F2"/>
        </w:rPr>
        <w:t>органами местного самоуправления в случаях, если Правила могут воспрепятствовать функционированию, размещению объектов капитального строительства местного значения;</w:t>
      </w:r>
    </w:p>
    <w:p w14:paraId="4783CBD4" w14:textId="77777777" w:rsidR="00A81B08" w:rsidRPr="00B4291E" w:rsidRDefault="00A81B08" w:rsidP="00FE16D0">
      <w:pPr>
        <w:numPr>
          <w:ilvl w:val="0"/>
          <w:numId w:val="95"/>
        </w:numPr>
        <w:tabs>
          <w:tab w:val="left" w:pos="851"/>
        </w:tabs>
        <w:ind w:left="0" w:firstLine="567"/>
        <w:rPr>
          <w:color w:val="0D0D0D" w:themeColor="text1" w:themeTint="F2"/>
        </w:rPr>
      </w:pPr>
      <w:r w:rsidRPr="00B4291E">
        <w:rPr>
          <w:color w:val="0D0D0D" w:themeColor="text1" w:themeTint="F2"/>
        </w:rPr>
        <w:t>физическими или юридическими лицами в инициативном порядке либо в случаях, если в результате применения Правил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14:paraId="262F6A98" w14:textId="0383FE99" w:rsidR="00A81B08" w:rsidRPr="00B4291E" w:rsidRDefault="00A81B08" w:rsidP="00A44B80">
      <w:pPr>
        <w:numPr>
          <w:ilvl w:val="0"/>
          <w:numId w:val="56"/>
        </w:numPr>
        <w:tabs>
          <w:tab w:val="left" w:pos="851"/>
        </w:tabs>
        <w:ind w:left="0" w:firstLine="567"/>
        <w:rPr>
          <w:color w:val="0D0D0D" w:themeColor="text1" w:themeTint="F2"/>
        </w:rPr>
      </w:pPr>
      <w:r w:rsidRPr="00B4291E">
        <w:rPr>
          <w:rFonts w:cs="Arial"/>
          <w:color w:val="0D0D0D" w:themeColor="text1" w:themeTint="F2"/>
        </w:rPr>
        <w:t xml:space="preserve">В случае, если настоящими Правилами не обеспечена возможность размещения на </w:t>
      </w:r>
      <w:r w:rsidRPr="00B4291E">
        <w:rPr>
          <w:color w:val="0D0D0D" w:themeColor="text1" w:themeTint="F2"/>
        </w:rPr>
        <w:t>территори</w:t>
      </w:r>
      <w:r w:rsidR="003F29D1" w:rsidRPr="00B4291E">
        <w:rPr>
          <w:color w:val="0D0D0D" w:themeColor="text1" w:themeTint="F2"/>
        </w:rPr>
        <w:t>и</w:t>
      </w:r>
      <w:r w:rsidR="006804D7" w:rsidRPr="00B4291E">
        <w:rPr>
          <w:color w:val="0D0D0D" w:themeColor="text1" w:themeTint="F2"/>
        </w:rPr>
        <w:t xml:space="preserve"> </w:t>
      </w:r>
      <w:proofErr w:type="spellStart"/>
      <w:r w:rsidR="003F29D1" w:rsidRPr="00B4291E">
        <w:rPr>
          <w:color w:val="0D0D0D" w:themeColor="text1" w:themeTint="F2"/>
        </w:rPr>
        <w:t>Усть</w:t>
      </w:r>
      <w:proofErr w:type="spellEnd"/>
      <w:r w:rsidR="003F29D1" w:rsidRPr="00B4291E">
        <w:rPr>
          <w:color w:val="0D0D0D" w:themeColor="text1" w:themeTint="F2"/>
        </w:rPr>
        <w:t>-Камчатского сельского поселения</w:t>
      </w:r>
      <w:r w:rsidR="006804D7" w:rsidRPr="00B4291E">
        <w:rPr>
          <w:color w:val="0D0D0D" w:themeColor="text1" w:themeTint="F2"/>
        </w:rPr>
        <w:t xml:space="preserve"> п</w:t>
      </w:r>
      <w:r w:rsidRPr="00B4291E">
        <w:rPr>
          <w:color w:val="0D0D0D" w:themeColor="text1" w:themeTint="F2"/>
        </w:rPr>
        <w:t xml:space="preserve">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(за исключением линейных объектов), уполномоченный федеральный орган исполнительной власти, уполномоченный орган исполнительной власти </w:t>
      </w:r>
      <w:r w:rsidR="006804D7" w:rsidRPr="00B4291E">
        <w:rPr>
          <w:color w:val="0D0D0D" w:themeColor="text1" w:themeTint="F2"/>
        </w:rPr>
        <w:t>Камчатского края</w:t>
      </w:r>
      <w:r w:rsidRPr="00B4291E">
        <w:rPr>
          <w:color w:val="0D0D0D" w:themeColor="text1" w:themeTint="F2"/>
        </w:rPr>
        <w:t xml:space="preserve">, уполномоченный орган местного самоуправления направляют </w:t>
      </w:r>
      <w:r w:rsidR="006804D7" w:rsidRPr="00B4291E">
        <w:rPr>
          <w:color w:val="0D0D0D" w:themeColor="text1" w:themeTint="F2"/>
        </w:rPr>
        <w:t xml:space="preserve">Главе </w:t>
      </w:r>
      <w:r w:rsidR="00024D6E" w:rsidRPr="00B4291E">
        <w:rPr>
          <w:color w:val="0D0D0D" w:themeColor="text1" w:themeTint="F2"/>
        </w:rPr>
        <w:t xml:space="preserve">района </w:t>
      </w:r>
      <w:r w:rsidRPr="00B4291E">
        <w:rPr>
          <w:color w:val="0D0D0D" w:themeColor="text1" w:themeTint="F2"/>
        </w:rPr>
        <w:t>требование о внесении изменений в настоящие Правила в целях обеспечения размещения указанных объектов.</w:t>
      </w:r>
    </w:p>
    <w:p w14:paraId="04191640" w14:textId="77777777" w:rsidR="00A81B08" w:rsidRPr="00B4291E" w:rsidRDefault="00A81B08" w:rsidP="00A44B80">
      <w:pPr>
        <w:numPr>
          <w:ilvl w:val="0"/>
          <w:numId w:val="56"/>
        </w:numPr>
        <w:tabs>
          <w:tab w:val="left" w:pos="851"/>
        </w:tabs>
        <w:ind w:left="0" w:firstLine="567"/>
        <w:rPr>
          <w:color w:val="0D0D0D" w:themeColor="text1" w:themeTint="F2"/>
        </w:rPr>
      </w:pPr>
      <w:r w:rsidRPr="00B4291E">
        <w:rPr>
          <w:color w:val="0D0D0D" w:themeColor="text1" w:themeTint="F2"/>
        </w:rPr>
        <w:t xml:space="preserve">В случае, предусмотренном частью 4 настоящей статьи, </w:t>
      </w:r>
      <w:r w:rsidR="003F29D1" w:rsidRPr="00B4291E">
        <w:rPr>
          <w:color w:val="0D0D0D" w:themeColor="text1" w:themeTint="F2"/>
        </w:rPr>
        <w:t>Г</w:t>
      </w:r>
      <w:r w:rsidRPr="00B4291E">
        <w:rPr>
          <w:color w:val="0D0D0D" w:themeColor="text1" w:themeTint="F2"/>
        </w:rPr>
        <w:t>лава обеспечивает внесение изменений в настоящие Правила в течение тридцати дней со дня получения указанного в части 4 настоящей статьи требования.</w:t>
      </w:r>
    </w:p>
    <w:p w14:paraId="429171E8" w14:textId="77777777" w:rsidR="00372B41" w:rsidRPr="00B4291E" w:rsidRDefault="00372B41" w:rsidP="00372B41">
      <w:pPr>
        <w:numPr>
          <w:ilvl w:val="0"/>
          <w:numId w:val="56"/>
        </w:numPr>
        <w:tabs>
          <w:tab w:val="left" w:pos="851"/>
        </w:tabs>
        <w:ind w:left="0" w:firstLine="567"/>
        <w:rPr>
          <w:color w:val="0D0D0D" w:themeColor="text1" w:themeTint="F2"/>
        </w:rPr>
      </w:pPr>
      <w:r w:rsidRPr="00B4291E">
        <w:rPr>
          <w:color w:val="0D0D0D" w:themeColor="text1" w:themeTint="F2"/>
        </w:rPr>
        <w:t xml:space="preserve">В целях внесения изменений в настоящие Правила в случае, предусмотренном пунктами 3-5 части  2 и частью 4 настоящей статьи, а также в случае однократного изменения видов разрешенного использования, установленных градостроительным регламентом для конкретной территориальной зоны, без изменения ранее установленных предельных параметров разрешенного строительства, реконструкции объектов капитального строительства и (или) в случае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 проведение </w:t>
      </w:r>
      <w:r w:rsidRPr="00B4291E">
        <w:rPr>
          <w:color w:val="0D0D0D" w:themeColor="text1" w:themeTint="F2"/>
        </w:rPr>
        <w:lastRenderedPageBreak/>
        <w:t>общественных обсуждений или публичных слушаний, опубликование сообщения о принятии решения о подготовке проекта о внесении изменений в правила землепользования и застройки и подготовка предусмотренного частью 7 настоящей статьи заключения комиссии не требуются.</w:t>
      </w:r>
    </w:p>
    <w:p w14:paraId="669B6B59" w14:textId="0DCB2BBC" w:rsidR="00A81B08" w:rsidRPr="00B4291E" w:rsidRDefault="00A81B08" w:rsidP="00A44B80">
      <w:pPr>
        <w:numPr>
          <w:ilvl w:val="0"/>
          <w:numId w:val="56"/>
        </w:numPr>
        <w:tabs>
          <w:tab w:val="left" w:pos="851"/>
        </w:tabs>
        <w:ind w:left="0" w:firstLine="567"/>
        <w:rPr>
          <w:color w:val="0D0D0D" w:themeColor="text1" w:themeTint="F2"/>
        </w:rPr>
      </w:pPr>
      <w:r w:rsidRPr="00B4291E">
        <w:rPr>
          <w:color w:val="0D0D0D" w:themeColor="text1" w:themeTint="F2"/>
        </w:rPr>
        <w:t xml:space="preserve">Комиссия в течение тридцати дней со дня поступления предложения о внесении изменения в Правила осуществляет подготовку заключения, в котором содержатся рекомендации о внесении в соответствии с поступившим предложением изменения в Правила или об отклонении такого предложения с указанием причин отклонения, и направляет это заключение </w:t>
      </w:r>
      <w:r w:rsidR="00217988" w:rsidRPr="00B4291E">
        <w:rPr>
          <w:color w:val="0D0D0D" w:themeColor="text1" w:themeTint="F2"/>
        </w:rPr>
        <w:t>Главе</w:t>
      </w:r>
      <w:r w:rsidRPr="00B4291E">
        <w:rPr>
          <w:color w:val="0D0D0D" w:themeColor="text1" w:themeTint="F2"/>
        </w:rPr>
        <w:t>.</w:t>
      </w:r>
    </w:p>
    <w:p w14:paraId="73721038" w14:textId="77777777" w:rsidR="00A81B08" w:rsidRPr="00B4291E" w:rsidRDefault="00A81B08" w:rsidP="00A44B80">
      <w:pPr>
        <w:numPr>
          <w:ilvl w:val="0"/>
          <w:numId w:val="56"/>
        </w:numPr>
        <w:tabs>
          <w:tab w:val="left" w:pos="851"/>
        </w:tabs>
        <w:ind w:left="0" w:firstLine="567"/>
        <w:rPr>
          <w:color w:val="0D0D0D" w:themeColor="text1" w:themeTint="F2"/>
        </w:rPr>
      </w:pPr>
      <w:r w:rsidRPr="00B4291E">
        <w:rPr>
          <w:color w:val="0D0D0D" w:themeColor="text1" w:themeTint="F2"/>
        </w:rPr>
        <w:t>Глава с учетом рекомендаций, содержащихся в заключении Комиссии, в течение тридцати дней принимает решение о подготовке проекта о внесении изменения в Правила или об отклонении предложения о внесении изменения в данные Правила с указанием причин отклонения и направляет копию такого решения заявителям.</w:t>
      </w:r>
    </w:p>
    <w:p w14:paraId="6732793F" w14:textId="77777777" w:rsidR="00372B41" w:rsidRPr="00B4291E" w:rsidRDefault="00372B41" w:rsidP="00372B41">
      <w:pPr>
        <w:numPr>
          <w:ilvl w:val="0"/>
          <w:numId w:val="56"/>
        </w:numPr>
        <w:tabs>
          <w:tab w:val="left" w:pos="851"/>
        </w:tabs>
        <w:ind w:left="0" w:firstLine="567"/>
        <w:rPr>
          <w:color w:val="0D0D0D" w:themeColor="text1" w:themeTint="F2"/>
        </w:rPr>
      </w:pPr>
      <w:r w:rsidRPr="00B4291E">
        <w:rPr>
          <w:color w:val="0D0D0D" w:themeColor="text1" w:themeTint="F2"/>
        </w:rPr>
        <w:t>Со дня поступления в Администрацию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кодекса Российской Федерации, не допускается внесение в правила землепользования и застройки изменений, предусматривающих установление применительно к территориальной зоне, в границах которой расположена такая постройка, вида разрешенного использования земельных участков и объектов капитального строительства, предельных параметров разрешенного строительства, реконструкции объектов капитального строительства, которым соответствуют вид разрешенного использования и параметры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Администрацией в исполнительный орган государственной власти, должностному лицу, в государственное учреждение или в орган местного самоуправления, указанных в части 2 статьи 55.32 Градостроительного кодекса Российской Федерации,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14:paraId="16625755" w14:textId="77777777" w:rsidR="00372B41" w:rsidRPr="00B4291E" w:rsidRDefault="00372B41" w:rsidP="00FE16D0">
      <w:pPr>
        <w:numPr>
          <w:ilvl w:val="0"/>
          <w:numId w:val="56"/>
        </w:numPr>
        <w:tabs>
          <w:tab w:val="left" w:pos="993"/>
        </w:tabs>
        <w:ind w:left="0" w:firstLine="567"/>
        <w:rPr>
          <w:color w:val="0D0D0D" w:themeColor="text1" w:themeTint="F2"/>
        </w:rPr>
      </w:pPr>
      <w:bookmarkStart w:id="170" w:name="p1416"/>
      <w:bookmarkEnd w:id="170"/>
      <w:r w:rsidRPr="00B4291E">
        <w:rPr>
          <w:color w:val="0D0D0D" w:themeColor="text1" w:themeTint="F2"/>
        </w:rPr>
        <w:t>В случаях, предусмотренных пунктами 3-5 части 3 настоящей статьи, исполнительный орган государственной власти или орган местного самоуправления, уполномоченные на установление зон с особыми условиями использования территорий, границ территорий объектов культурного наследия, утверждение границ территорий исторических поселений федерального значения, исторических поселений регионального значения, направляет Главе требование об отображении в правилах землепользования и застройки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w:t>
      </w:r>
    </w:p>
    <w:p w14:paraId="55BD0B81" w14:textId="5B05F502" w:rsidR="00372B41" w:rsidRPr="00B4291E" w:rsidRDefault="00372B41" w:rsidP="00FE16D0">
      <w:pPr>
        <w:numPr>
          <w:ilvl w:val="0"/>
          <w:numId w:val="56"/>
        </w:numPr>
        <w:tabs>
          <w:tab w:val="left" w:pos="993"/>
        </w:tabs>
        <w:ind w:left="0" w:firstLine="567"/>
        <w:rPr>
          <w:color w:val="0D0D0D" w:themeColor="text1" w:themeTint="F2"/>
        </w:rPr>
      </w:pPr>
      <w:bookmarkStart w:id="171" w:name="p1418"/>
      <w:bookmarkEnd w:id="171"/>
      <w:r w:rsidRPr="00B4291E">
        <w:rPr>
          <w:color w:val="0D0D0D" w:themeColor="text1" w:themeTint="F2"/>
        </w:rPr>
        <w:t xml:space="preserve">В случае поступления требования, предусмотренного </w:t>
      </w:r>
      <w:hyperlink w:anchor="p1416" w:history="1">
        <w:r w:rsidRPr="00B4291E">
          <w:rPr>
            <w:color w:val="0D0D0D" w:themeColor="text1" w:themeTint="F2"/>
          </w:rPr>
          <w:t xml:space="preserve">частью </w:t>
        </w:r>
      </w:hyperlink>
      <w:r w:rsidRPr="00B4291E">
        <w:rPr>
          <w:color w:val="0D0D0D" w:themeColor="text1" w:themeTint="F2"/>
        </w:rPr>
        <w:t xml:space="preserve">9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пунктами 3-5 части 3 настоящей статьи оснований для внесения изменений в правила землепользования и застройки глава местной администрации обязан обеспечить внесение изменений в правила землепользования и застройки путем их уточнения в соответствии с таким требованием. При этом утверждение изменений в правила землепользования и застройки в целях их уточнения в соответствии с требованием, предусмотренным </w:t>
      </w:r>
      <w:hyperlink w:anchor="p1416" w:history="1">
        <w:r w:rsidRPr="00B4291E">
          <w:rPr>
            <w:color w:val="0D0D0D" w:themeColor="text1" w:themeTint="F2"/>
          </w:rPr>
          <w:t xml:space="preserve">частью </w:t>
        </w:r>
      </w:hyperlink>
      <w:r w:rsidRPr="00B4291E">
        <w:rPr>
          <w:color w:val="0D0D0D" w:themeColor="text1" w:themeTint="F2"/>
        </w:rPr>
        <w:t>9 настоящей статьи, не требуется.</w:t>
      </w:r>
    </w:p>
    <w:p w14:paraId="062C4DF9" w14:textId="0DAF2B72" w:rsidR="00372B41" w:rsidRPr="00B4291E" w:rsidRDefault="00372B41" w:rsidP="00FE16D0">
      <w:pPr>
        <w:numPr>
          <w:ilvl w:val="0"/>
          <w:numId w:val="56"/>
        </w:numPr>
        <w:tabs>
          <w:tab w:val="left" w:pos="993"/>
        </w:tabs>
        <w:ind w:left="0" w:firstLine="567"/>
        <w:rPr>
          <w:color w:val="0D0D0D" w:themeColor="text1" w:themeTint="F2"/>
        </w:rPr>
      </w:pPr>
      <w:r w:rsidRPr="00B4291E">
        <w:rPr>
          <w:color w:val="0D0D0D" w:themeColor="text1" w:themeTint="F2"/>
        </w:rPr>
        <w:t xml:space="preserve">Срок уточнения правил землепользования и застройки в соответствии с </w:t>
      </w:r>
      <w:hyperlink w:anchor="p1418" w:history="1">
        <w:r w:rsidRPr="00B4291E">
          <w:rPr>
            <w:color w:val="0D0D0D" w:themeColor="text1" w:themeTint="F2"/>
          </w:rPr>
          <w:t>частью 9</w:t>
        </w:r>
      </w:hyperlink>
      <w:r w:rsidRPr="00B4291E">
        <w:rPr>
          <w:color w:val="0D0D0D" w:themeColor="text1" w:themeTint="F2"/>
        </w:rPr>
        <w:t xml:space="preserve"> настоящей статьи в целях отображения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 не может превышать шесть месяцев со дня поступления требования, предусмотренного </w:t>
      </w:r>
      <w:hyperlink w:anchor="p1416" w:history="1">
        <w:r w:rsidRPr="00B4291E">
          <w:rPr>
            <w:color w:val="0D0D0D" w:themeColor="text1" w:themeTint="F2"/>
          </w:rPr>
          <w:t xml:space="preserve">частью </w:t>
        </w:r>
      </w:hyperlink>
      <w:r w:rsidRPr="00B4291E">
        <w:rPr>
          <w:color w:val="0D0D0D" w:themeColor="text1" w:themeTint="F2"/>
        </w:rPr>
        <w:t xml:space="preserve">9 настоящей статьи, поступления от органа </w:t>
      </w:r>
      <w:r w:rsidRPr="00B4291E">
        <w:rPr>
          <w:color w:val="0D0D0D" w:themeColor="text1" w:themeTint="F2"/>
        </w:rPr>
        <w:lastRenderedPageBreak/>
        <w:t>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пунктами 3-5 части 3 настоящей статьи оснований для внесения изменений в правила землепользования и застройки.</w:t>
      </w:r>
    </w:p>
    <w:p w14:paraId="79E51AD8" w14:textId="5D41BDB8" w:rsidR="00A81B08" w:rsidRPr="00B4291E" w:rsidRDefault="00A25397" w:rsidP="008A089D">
      <w:pPr>
        <w:pStyle w:val="2"/>
        <w:rPr>
          <w:b w:val="0"/>
          <w:bCs w:val="0"/>
          <w:iCs w:val="0"/>
          <w:color w:val="0D0D0D" w:themeColor="text1" w:themeTint="F2"/>
        </w:rPr>
      </w:pPr>
      <w:bookmarkStart w:id="172" w:name="_Toc500323156"/>
      <w:bookmarkStart w:id="173" w:name="_Toc20825344"/>
      <w:r w:rsidRPr="00B4291E">
        <w:rPr>
          <w:color w:val="0D0D0D" w:themeColor="text1" w:themeTint="F2"/>
        </w:rPr>
        <w:t xml:space="preserve">Статья </w:t>
      </w:r>
      <w:r w:rsidR="00004ED7" w:rsidRPr="00B4291E">
        <w:rPr>
          <w:color w:val="0D0D0D" w:themeColor="text1" w:themeTint="F2"/>
        </w:rPr>
        <w:t>30</w:t>
      </w:r>
      <w:r w:rsidR="00A81B08" w:rsidRPr="00B4291E">
        <w:rPr>
          <w:color w:val="0D0D0D" w:themeColor="text1" w:themeTint="F2"/>
        </w:rPr>
        <w:t xml:space="preserve">. </w:t>
      </w:r>
      <w:r w:rsidR="00A81B08" w:rsidRPr="00B4291E">
        <w:rPr>
          <w:rFonts w:cs="Times New Roman"/>
          <w:color w:val="0D0D0D" w:themeColor="text1" w:themeTint="F2"/>
        </w:rPr>
        <w:t>Ответственность</w:t>
      </w:r>
      <w:r w:rsidR="00A81B08" w:rsidRPr="00B4291E">
        <w:rPr>
          <w:color w:val="0D0D0D" w:themeColor="text1" w:themeTint="F2"/>
        </w:rPr>
        <w:t xml:space="preserve"> за нарушение Правил</w:t>
      </w:r>
      <w:bookmarkEnd w:id="172"/>
      <w:r w:rsidR="00F779B9" w:rsidRPr="00B4291E">
        <w:rPr>
          <w:color w:val="0D0D0D" w:themeColor="text1" w:themeTint="F2"/>
        </w:rPr>
        <w:t xml:space="preserve"> землепользования и застройки</w:t>
      </w:r>
      <w:bookmarkEnd w:id="173"/>
    </w:p>
    <w:p w14:paraId="6543BCE3" w14:textId="00596F25" w:rsidR="00A81B08" w:rsidRPr="00B4291E" w:rsidRDefault="00A81B08" w:rsidP="00B721D1">
      <w:pPr>
        <w:rPr>
          <w:color w:val="0D0D0D" w:themeColor="text1" w:themeTint="F2"/>
        </w:rPr>
      </w:pPr>
      <w:r w:rsidRPr="00B4291E">
        <w:rPr>
          <w:color w:val="0D0D0D" w:themeColor="text1" w:themeTint="F2"/>
        </w:rPr>
        <w:t xml:space="preserve">Лица, виновные в нарушении настоящих Правил, несут дисциплинарную, имущественную, административную, уголовную и иную ответственность в соответствии с законодательством </w:t>
      </w:r>
      <w:r w:rsidR="00191300" w:rsidRPr="00B4291E">
        <w:rPr>
          <w:color w:val="0D0D0D" w:themeColor="text1" w:themeTint="F2"/>
        </w:rPr>
        <w:t>Российской Федерации</w:t>
      </w:r>
      <w:r w:rsidRPr="00B4291E">
        <w:rPr>
          <w:color w:val="0D0D0D" w:themeColor="text1" w:themeTint="F2"/>
        </w:rPr>
        <w:t xml:space="preserve"> и </w:t>
      </w:r>
      <w:r w:rsidR="00044C0A" w:rsidRPr="00B4291E">
        <w:rPr>
          <w:color w:val="0D0D0D" w:themeColor="text1" w:themeTint="F2"/>
        </w:rPr>
        <w:t>Камчатского края</w:t>
      </w:r>
      <w:r w:rsidRPr="00B4291E">
        <w:rPr>
          <w:color w:val="0D0D0D" w:themeColor="text1" w:themeTint="F2"/>
        </w:rPr>
        <w:t>.</w:t>
      </w:r>
    </w:p>
    <w:p w14:paraId="72B24A5F" w14:textId="40B381D4" w:rsidR="00A81B08" w:rsidRPr="00B4291E" w:rsidRDefault="00A81B08" w:rsidP="008A089D">
      <w:pPr>
        <w:pStyle w:val="2"/>
        <w:rPr>
          <w:b w:val="0"/>
          <w:bCs w:val="0"/>
          <w:iCs w:val="0"/>
          <w:color w:val="0D0D0D" w:themeColor="text1" w:themeTint="F2"/>
        </w:rPr>
      </w:pPr>
      <w:bookmarkStart w:id="174" w:name="sub_540"/>
      <w:bookmarkStart w:id="175" w:name="_Toc500323157"/>
      <w:bookmarkStart w:id="176" w:name="_Toc20825345"/>
      <w:r w:rsidRPr="00B4291E">
        <w:rPr>
          <w:color w:val="0D0D0D" w:themeColor="text1" w:themeTint="F2"/>
        </w:rPr>
        <w:t>Статья 3</w:t>
      </w:r>
      <w:r w:rsidR="00004ED7" w:rsidRPr="00B4291E">
        <w:rPr>
          <w:color w:val="0D0D0D" w:themeColor="text1" w:themeTint="F2"/>
        </w:rPr>
        <w:t>1</w:t>
      </w:r>
      <w:r w:rsidRPr="00B4291E">
        <w:rPr>
          <w:color w:val="0D0D0D" w:themeColor="text1" w:themeTint="F2"/>
        </w:rPr>
        <w:t xml:space="preserve">. </w:t>
      </w:r>
      <w:r w:rsidRPr="00B4291E">
        <w:rPr>
          <w:rFonts w:cs="Times New Roman"/>
          <w:color w:val="0D0D0D" w:themeColor="text1" w:themeTint="F2"/>
        </w:rPr>
        <w:t>Переходные</w:t>
      </w:r>
      <w:r w:rsidRPr="00B4291E">
        <w:rPr>
          <w:color w:val="0D0D0D" w:themeColor="text1" w:themeTint="F2"/>
        </w:rPr>
        <w:t xml:space="preserve"> положения</w:t>
      </w:r>
      <w:bookmarkEnd w:id="174"/>
      <w:bookmarkEnd w:id="175"/>
      <w:bookmarkEnd w:id="176"/>
    </w:p>
    <w:p w14:paraId="3CDC0CA8" w14:textId="77777777" w:rsidR="00A81B08" w:rsidRPr="00B4291E" w:rsidRDefault="00A81B08" w:rsidP="00A44B80">
      <w:pPr>
        <w:numPr>
          <w:ilvl w:val="0"/>
          <w:numId w:val="59"/>
        </w:numPr>
        <w:tabs>
          <w:tab w:val="left" w:pos="851"/>
        </w:tabs>
        <w:ind w:left="0" w:firstLine="567"/>
        <w:rPr>
          <w:color w:val="0D0D0D" w:themeColor="text1" w:themeTint="F2"/>
        </w:rPr>
      </w:pPr>
      <w:r w:rsidRPr="00B4291E">
        <w:rPr>
          <w:color w:val="0D0D0D" w:themeColor="text1" w:themeTint="F2"/>
        </w:rPr>
        <w:t>Информация, указанная в градостроительном плане земельного участка, утверждённом до 1 января 2017 года, может быть использована для подготовки проектной документации применительно к объектам капитального строительства и (или) их частям, строящимся, реконструируемым в границах такого земельного участка, выдачи разрешений на строительство в течение трёх лет</w:t>
      </w:r>
      <w:r w:rsidR="001D0ED9" w:rsidRPr="00B4291E">
        <w:rPr>
          <w:color w:val="0D0D0D" w:themeColor="text1" w:themeTint="F2"/>
        </w:rPr>
        <w:t>, начиная с 1 января 2017 года.</w:t>
      </w:r>
      <w:r w:rsidRPr="00B4291E">
        <w:rPr>
          <w:color w:val="0D0D0D" w:themeColor="text1" w:themeTint="F2"/>
        </w:rPr>
        <w:t xml:space="preserve"> По истечении данного срока использование информации, указанной в таком градостроительном плане земельного участка, не допускается.</w:t>
      </w:r>
    </w:p>
    <w:p w14:paraId="60DE6378" w14:textId="77777777" w:rsidR="00A81B08" w:rsidRPr="00B4291E" w:rsidRDefault="00A81B08" w:rsidP="00A44B80">
      <w:pPr>
        <w:numPr>
          <w:ilvl w:val="0"/>
          <w:numId w:val="59"/>
        </w:numPr>
        <w:tabs>
          <w:tab w:val="left" w:pos="851"/>
        </w:tabs>
        <w:ind w:left="0" w:firstLine="567"/>
        <w:rPr>
          <w:color w:val="0D0D0D" w:themeColor="text1" w:themeTint="F2"/>
        </w:rPr>
      </w:pPr>
      <w:r w:rsidRPr="00B4291E">
        <w:rPr>
          <w:color w:val="0D0D0D" w:themeColor="text1" w:themeTint="F2"/>
        </w:rPr>
        <w:t>Информация, указанная в градостроительном плане земельного участка, выданном после 1 января 2017 года, может быть использована для подготовки проектной документации, для получения разрешения на строительство в течение трёх лет со дня его выдачи. По истечении этого срока использование информации, указанной в градостроительном плане земельного участка, в предусмотренных настоящей частью целях не допускается.</w:t>
      </w:r>
    </w:p>
    <w:p w14:paraId="4E9AD5A6" w14:textId="77777777" w:rsidR="00A81B08" w:rsidRPr="00B4291E" w:rsidRDefault="00A81B08" w:rsidP="00A44B80">
      <w:pPr>
        <w:numPr>
          <w:ilvl w:val="0"/>
          <w:numId w:val="59"/>
        </w:numPr>
        <w:tabs>
          <w:tab w:val="left" w:pos="851"/>
        </w:tabs>
        <w:ind w:left="0" w:firstLine="567"/>
        <w:rPr>
          <w:color w:val="0D0D0D" w:themeColor="text1" w:themeTint="F2"/>
        </w:rPr>
      </w:pPr>
      <w:r w:rsidRPr="00B4291E">
        <w:rPr>
          <w:color w:val="0D0D0D" w:themeColor="text1" w:themeTint="F2"/>
        </w:rPr>
        <w:t>В случае, если разрешение на строительство объекта капитального строительства получено до 1 января 2017 года, выдача разрешения на ввод такого объекта в эксплуатацию осуществляется на основании градостроительного плана земельного участка, представленного для получения разрешения на строительство такого объекта.</w:t>
      </w:r>
    </w:p>
    <w:p w14:paraId="25032017" w14:textId="77777777" w:rsidR="00A81B08" w:rsidRPr="00B4291E" w:rsidRDefault="00A81B08" w:rsidP="00A44B80">
      <w:pPr>
        <w:numPr>
          <w:ilvl w:val="0"/>
          <w:numId w:val="59"/>
        </w:numPr>
        <w:tabs>
          <w:tab w:val="left" w:pos="851"/>
        </w:tabs>
        <w:ind w:left="0" w:firstLine="567"/>
        <w:rPr>
          <w:color w:val="0D0D0D" w:themeColor="text1" w:themeTint="F2"/>
        </w:rPr>
      </w:pPr>
      <w:r w:rsidRPr="00B4291E">
        <w:rPr>
          <w:color w:val="0D0D0D" w:themeColor="text1" w:themeTint="F2"/>
        </w:rPr>
        <w:t xml:space="preserve">В случае, если разрешение на строительство объекта капитального строительства получено после 1 января 2017 года на основании градостроительного плана земельного участка, указанного в </w:t>
      </w:r>
      <w:hyperlink w:anchor="Par0" w:history="1">
        <w:r w:rsidRPr="00B4291E">
          <w:rPr>
            <w:color w:val="0D0D0D" w:themeColor="text1" w:themeTint="F2"/>
          </w:rPr>
          <w:t>части 1</w:t>
        </w:r>
      </w:hyperlink>
      <w:r w:rsidRPr="00B4291E">
        <w:rPr>
          <w:color w:val="0D0D0D" w:themeColor="text1" w:themeTint="F2"/>
        </w:rPr>
        <w:t xml:space="preserve"> настоящей статьи, в течение установленного в соответствии с </w:t>
      </w:r>
      <w:hyperlink w:anchor="Par0" w:history="1">
        <w:r w:rsidRPr="00B4291E">
          <w:rPr>
            <w:color w:val="0D0D0D" w:themeColor="text1" w:themeTint="F2"/>
          </w:rPr>
          <w:t>частью 1</w:t>
        </w:r>
      </w:hyperlink>
      <w:r w:rsidRPr="00B4291E">
        <w:rPr>
          <w:color w:val="0D0D0D" w:themeColor="text1" w:themeTint="F2"/>
        </w:rPr>
        <w:t xml:space="preserve"> настоящей статьи срока его действия, разрешение на ввод объекта капитального строительства в эксплуатацию выдается на основании такого градостроительного плана земельного участка.</w:t>
      </w:r>
    </w:p>
    <w:p w14:paraId="03F2E395" w14:textId="77777777" w:rsidR="00AA570E" w:rsidRPr="00B4291E" w:rsidRDefault="00AA570E" w:rsidP="00B721D1">
      <w:pPr>
        <w:rPr>
          <w:rFonts w:eastAsiaTheme="minorHAnsi"/>
          <w:color w:val="0D0D0D" w:themeColor="text1" w:themeTint="F2"/>
          <w:lang w:eastAsia="en-US"/>
        </w:rPr>
      </w:pPr>
    </w:p>
    <w:p w14:paraId="18117AB6" w14:textId="77777777" w:rsidR="00B721D1" w:rsidRPr="00B4291E" w:rsidRDefault="00B721D1">
      <w:pPr>
        <w:spacing w:after="160" w:line="259" w:lineRule="auto"/>
        <w:ind w:firstLine="0"/>
        <w:contextualSpacing w:val="0"/>
        <w:jc w:val="left"/>
        <w:rPr>
          <w:rFonts w:eastAsiaTheme="minorHAnsi"/>
          <w:color w:val="0D0D0D" w:themeColor="text1" w:themeTint="F2"/>
          <w:lang w:eastAsia="en-US"/>
        </w:rPr>
      </w:pPr>
      <w:r w:rsidRPr="00B4291E">
        <w:rPr>
          <w:rFonts w:eastAsiaTheme="minorHAnsi"/>
          <w:color w:val="0D0D0D" w:themeColor="text1" w:themeTint="F2"/>
          <w:lang w:eastAsia="en-US"/>
        </w:rPr>
        <w:br w:type="page"/>
      </w:r>
    </w:p>
    <w:p w14:paraId="719D58B4" w14:textId="77777777" w:rsidR="0034057C" w:rsidRPr="00B4291E" w:rsidRDefault="00B721D1" w:rsidP="00B721D1">
      <w:pPr>
        <w:pStyle w:val="2"/>
        <w:rPr>
          <w:color w:val="0D0D0D" w:themeColor="text1" w:themeTint="F2"/>
        </w:rPr>
      </w:pPr>
      <w:bookmarkStart w:id="177" w:name="_Toc243142745"/>
      <w:bookmarkStart w:id="178" w:name="_Toc500323158"/>
      <w:bookmarkStart w:id="179" w:name="_Toc20825346"/>
      <w:r w:rsidRPr="00B4291E">
        <w:rPr>
          <w:color w:val="0D0D0D" w:themeColor="text1" w:themeTint="F2"/>
        </w:rPr>
        <w:lastRenderedPageBreak/>
        <w:t>ЧАСТЬ II. КАРТА ГРАДОСТРОИТЕЛЬНОГО ЗОНИРОВАНИЯ</w:t>
      </w:r>
      <w:bookmarkEnd w:id="177"/>
      <w:bookmarkEnd w:id="178"/>
      <w:bookmarkEnd w:id="179"/>
    </w:p>
    <w:p w14:paraId="3C60E142" w14:textId="2A9A2287" w:rsidR="0034057C" w:rsidRPr="00B4291E" w:rsidRDefault="0034057C" w:rsidP="008A089D">
      <w:pPr>
        <w:pStyle w:val="2"/>
        <w:rPr>
          <w:b w:val="0"/>
          <w:bCs w:val="0"/>
          <w:iCs w:val="0"/>
          <w:color w:val="0D0D0D" w:themeColor="text1" w:themeTint="F2"/>
        </w:rPr>
      </w:pPr>
      <w:bookmarkStart w:id="180" w:name="_Toc243142746"/>
      <w:bookmarkStart w:id="181" w:name="_Toc500323159"/>
      <w:bookmarkStart w:id="182" w:name="_Toc20825347"/>
      <w:r w:rsidRPr="00B4291E">
        <w:rPr>
          <w:color w:val="0D0D0D" w:themeColor="text1" w:themeTint="F2"/>
        </w:rPr>
        <w:t>Статья 3</w:t>
      </w:r>
      <w:r w:rsidR="00004ED7" w:rsidRPr="00B4291E">
        <w:rPr>
          <w:color w:val="0D0D0D" w:themeColor="text1" w:themeTint="F2"/>
        </w:rPr>
        <w:t>2</w:t>
      </w:r>
      <w:r w:rsidRPr="00B4291E">
        <w:rPr>
          <w:color w:val="0D0D0D" w:themeColor="text1" w:themeTint="F2"/>
        </w:rPr>
        <w:t xml:space="preserve">. </w:t>
      </w:r>
      <w:bookmarkStart w:id="183" w:name="_Toc243142747"/>
      <w:bookmarkEnd w:id="180"/>
      <w:r w:rsidRPr="00B4291E">
        <w:rPr>
          <w:color w:val="0D0D0D" w:themeColor="text1" w:themeTint="F2"/>
        </w:rPr>
        <w:t xml:space="preserve">Содержание </w:t>
      </w:r>
      <w:r w:rsidRPr="00B4291E">
        <w:rPr>
          <w:rFonts w:cs="Times New Roman"/>
          <w:color w:val="0D0D0D" w:themeColor="text1" w:themeTint="F2"/>
        </w:rPr>
        <w:t>карты</w:t>
      </w:r>
      <w:r w:rsidRPr="00B4291E">
        <w:rPr>
          <w:color w:val="0D0D0D" w:themeColor="text1" w:themeTint="F2"/>
        </w:rPr>
        <w:t xml:space="preserve"> градостроительного зонирования</w:t>
      </w:r>
      <w:bookmarkEnd w:id="181"/>
      <w:bookmarkEnd w:id="182"/>
    </w:p>
    <w:p w14:paraId="6BAE8228" w14:textId="5827C6E8" w:rsidR="0034057C" w:rsidRPr="00B4291E" w:rsidRDefault="0034057C" w:rsidP="00311C14">
      <w:pPr>
        <w:numPr>
          <w:ilvl w:val="0"/>
          <w:numId w:val="10"/>
        </w:numPr>
        <w:tabs>
          <w:tab w:val="left" w:pos="851"/>
        </w:tabs>
        <w:ind w:left="0" w:firstLine="567"/>
        <w:rPr>
          <w:color w:val="0D0D0D" w:themeColor="text1" w:themeTint="F2"/>
        </w:rPr>
      </w:pPr>
      <w:bookmarkStart w:id="184" w:name="sub_1201"/>
      <w:r w:rsidRPr="00B4291E">
        <w:rPr>
          <w:color w:val="0D0D0D" w:themeColor="text1" w:themeTint="F2"/>
        </w:rPr>
        <w:t xml:space="preserve">Карта градостроительного зонирования </w:t>
      </w:r>
      <w:proofErr w:type="spellStart"/>
      <w:r w:rsidR="003F29D1" w:rsidRPr="00B4291E">
        <w:rPr>
          <w:color w:val="0D0D0D" w:themeColor="text1" w:themeTint="F2"/>
        </w:rPr>
        <w:t>Усть</w:t>
      </w:r>
      <w:proofErr w:type="spellEnd"/>
      <w:r w:rsidR="003F29D1" w:rsidRPr="00B4291E">
        <w:rPr>
          <w:color w:val="0D0D0D" w:themeColor="text1" w:themeTint="F2"/>
        </w:rPr>
        <w:t>-Камчатского сельского поселения</w:t>
      </w:r>
      <w:r w:rsidRPr="00B4291E">
        <w:rPr>
          <w:color w:val="0D0D0D" w:themeColor="text1" w:themeTint="F2"/>
        </w:rPr>
        <w:t xml:space="preserve"> представляет собой чертёж с отображением границ </w:t>
      </w:r>
      <w:r w:rsidR="00B721D1" w:rsidRPr="00B4291E">
        <w:rPr>
          <w:color w:val="0D0D0D" w:themeColor="text1" w:themeTint="F2"/>
        </w:rPr>
        <w:t>муниципального</w:t>
      </w:r>
      <w:r w:rsidR="000678E6" w:rsidRPr="00B4291E">
        <w:rPr>
          <w:color w:val="0D0D0D" w:themeColor="text1" w:themeTint="F2"/>
        </w:rPr>
        <w:t xml:space="preserve"> района, границ поселени</w:t>
      </w:r>
      <w:r w:rsidR="003F29D1" w:rsidRPr="00B4291E">
        <w:rPr>
          <w:color w:val="0D0D0D" w:themeColor="text1" w:themeTint="F2"/>
        </w:rPr>
        <w:t>я</w:t>
      </w:r>
      <w:r w:rsidRPr="00B4291E">
        <w:rPr>
          <w:color w:val="0D0D0D" w:themeColor="text1" w:themeTint="F2"/>
        </w:rPr>
        <w:t xml:space="preserve">, границ территориальных зон, границ территорий объектов культурного наследия (памятников истории и культуры) народов </w:t>
      </w:r>
      <w:r w:rsidR="00191300" w:rsidRPr="00B4291E">
        <w:rPr>
          <w:color w:val="0D0D0D" w:themeColor="text1" w:themeTint="F2"/>
        </w:rPr>
        <w:t xml:space="preserve">Российской Федерации </w:t>
      </w:r>
      <w:r w:rsidRPr="00B4291E">
        <w:rPr>
          <w:color w:val="0D0D0D" w:themeColor="text1" w:themeTint="F2"/>
        </w:rPr>
        <w:t>и границ зон с особыми условиями использования территории.</w:t>
      </w:r>
    </w:p>
    <w:p w14:paraId="20C428ED" w14:textId="77777777" w:rsidR="0034057C" w:rsidRPr="00B4291E" w:rsidRDefault="0034057C" w:rsidP="00311C14">
      <w:pPr>
        <w:numPr>
          <w:ilvl w:val="0"/>
          <w:numId w:val="10"/>
        </w:numPr>
        <w:tabs>
          <w:tab w:val="left" w:pos="851"/>
        </w:tabs>
        <w:ind w:left="0" w:firstLine="567"/>
        <w:rPr>
          <w:color w:val="0D0D0D" w:themeColor="text1" w:themeTint="F2"/>
        </w:rPr>
      </w:pPr>
      <w:bookmarkStart w:id="185" w:name="sub_1203"/>
      <w:bookmarkEnd w:id="184"/>
      <w:r w:rsidRPr="00B4291E">
        <w:rPr>
          <w:color w:val="0D0D0D" w:themeColor="text1" w:themeTint="F2"/>
        </w:rPr>
        <w:t>Границы территориальных зон должны отвечать требованию принадлежности каждого земельного участка только к одной территориальной зоне. Формирование одного земельного участка из нескольких земельных участков, расположенных в различных территориальных зонах, не допускается. Территориальные зоны, как правило, не устанавливаются применительно к одному земельному участку.</w:t>
      </w:r>
    </w:p>
    <w:p w14:paraId="2062D142" w14:textId="77777777" w:rsidR="0034057C" w:rsidRPr="00B4291E" w:rsidRDefault="0034057C" w:rsidP="00311C14">
      <w:pPr>
        <w:numPr>
          <w:ilvl w:val="0"/>
          <w:numId w:val="10"/>
        </w:numPr>
        <w:tabs>
          <w:tab w:val="left" w:pos="851"/>
        </w:tabs>
        <w:ind w:left="0" w:firstLine="567"/>
        <w:rPr>
          <w:color w:val="0D0D0D" w:themeColor="text1" w:themeTint="F2"/>
        </w:rPr>
      </w:pPr>
      <w:bookmarkStart w:id="186" w:name="sub_1204"/>
      <w:bookmarkEnd w:id="185"/>
      <w:r w:rsidRPr="00B4291E">
        <w:rPr>
          <w:color w:val="0D0D0D" w:themeColor="text1" w:themeTint="F2"/>
        </w:rPr>
        <w:t>Границы территориальных зон устанавливаются с учетом:</w:t>
      </w:r>
    </w:p>
    <w:p w14:paraId="0A029D8F" w14:textId="77777777" w:rsidR="0034057C" w:rsidRPr="00B4291E" w:rsidRDefault="0034057C" w:rsidP="00A44B80">
      <w:pPr>
        <w:numPr>
          <w:ilvl w:val="0"/>
          <w:numId w:val="60"/>
        </w:numPr>
        <w:tabs>
          <w:tab w:val="left" w:pos="851"/>
        </w:tabs>
        <w:ind w:left="0" w:firstLine="567"/>
        <w:rPr>
          <w:color w:val="0D0D0D" w:themeColor="text1" w:themeTint="F2"/>
        </w:rPr>
      </w:pPr>
      <w:bookmarkStart w:id="187" w:name="sub_12041"/>
      <w:bookmarkEnd w:id="186"/>
      <w:r w:rsidRPr="00B4291E">
        <w:rPr>
          <w:color w:val="0D0D0D" w:themeColor="text1" w:themeTint="F2"/>
        </w:rPr>
        <w:t>возможности сочетания в пределах одной территориальной зоны различных видов существующего и планируемого использования земельных участков</w:t>
      </w:r>
      <w:bookmarkStart w:id="188" w:name="sub_12042"/>
      <w:bookmarkEnd w:id="187"/>
      <w:r w:rsidRPr="00B4291E">
        <w:rPr>
          <w:color w:val="0D0D0D" w:themeColor="text1" w:themeTint="F2"/>
        </w:rPr>
        <w:t>;</w:t>
      </w:r>
    </w:p>
    <w:p w14:paraId="21631C7E" w14:textId="77777777" w:rsidR="0034057C" w:rsidRPr="00B4291E" w:rsidRDefault="0034057C" w:rsidP="00A44B80">
      <w:pPr>
        <w:numPr>
          <w:ilvl w:val="0"/>
          <w:numId w:val="60"/>
        </w:numPr>
        <w:tabs>
          <w:tab w:val="left" w:pos="851"/>
        </w:tabs>
        <w:ind w:left="0" w:firstLine="567"/>
        <w:rPr>
          <w:color w:val="0D0D0D" w:themeColor="text1" w:themeTint="F2"/>
        </w:rPr>
      </w:pPr>
      <w:r w:rsidRPr="00B4291E">
        <w:rPr>
          <w:color w:val="0D0D0D" w:themeColor="text1" w:themeTint="F2"/>
        </w:rPr>
        <w:t xml:space="preserve">функциональных зон и параметров их планируемого развития, определенных </w:t>
      </w:r>
      <w:r w:rsidR="003F29D1" w:rsidRPr="00B4291E">
        <w:rPr>
          <w:color w:val="0D0D0D" w:themeColor="text1" w:themeTint="F2"/>
        </w:rPr>
        <w:t xml:space="preserve">Генеральным планом </w:t>
      </w:r>
      <w:proofErr w:type="spellStart"/>
      <w:r w:rsidR="003F29D1" w:rsidRPr="00B4291E">
        <w:rPr>
          <w:color w:val="0D0D0D" w:themeColor="text1" w:themeTint="F2"/>
        </w:rPr>
        <w:t>Усть</w:t>
      </w:r>
      <w:proofErr w:type="spellEnd"/>
      <w:r w:rsidR="003F29D1" w:rsidRPr="00B4291E">
        <w:rPr>
          <w:color w:val="0D0D0D" w:themeColor="text1" w:themeTint="F2"/>
        </w:rPr>
        <w:t>-Камчатского сельского поселения</w:t>
      </w:r>
      <w:r w:rsidRPr="00B4291E">
        <w:rPr>
          <w:color w:val="0D0D0D" w:themeColor="text1" w:themeTint="F2"/>
        </w:rPr>
        <w:t>;</w:t>
      </w:r>
    </w:p>
    <w:p w14:paraId="7248C152" w14:textId="77777777" w:rsidR="0034057C" w:rsidRPr="00B4291E" w:rsidRDefault="0034057C" w:rsidP="00A44B80">
      <w:pPr>
        <w:numPr>
          <w:ilvl w:val="0"/>
          <w:numId w:val="60"/>
        </w:numPr>
        <w:tabs>
          <w:tab w:val="left" w:pos="851"/>
        </w:tabs>
        <w:ind w:left="0" w:firstLine="567"/>
        <w:rPr>
          <w:color w:val="0D0D0D" w:themeColor="text1" w:themeTint="F2"/>
        </w:rPr>
      </w:pPr>
      <w:r w:rsidRPr="00B4291E">
        <w:rPr>
          <w:color w:val="0D0D0D" w:themeColor="text1" w:themeTint="F2"/>
        </w:rPr>
        <w:t>территориальных зон, определенных действующим законодательством;</w:t>
      </w:r>
    </w:p>
    <w:p w14:paraId="6C2D65CA" w14:textId="77777777" w:rsidR="0034057C" w:rsidRPr="00B4291E" w:rsidRDefault="0034057C" w:rsidP="00A44B80">
      <w:pPr>
        <w:numPr>
          <w:ilvl w:val="0"/>
          <w:numId w:val="60"/>
        </w:numPr>
        <w:tabs>
          <w:tab w:val="left" w:pos="851"/>
        </w:tabs>
        <w:ind w:left="0" w:firstLine="567"/>
        <w:rPr>
          <w:color w:val="0D0D0D" w:themeColor="text1" w:themeTint="F2"/>
        </w:rPr>
      </w:pPr>
      <w:bookmarkStart w:id="189" w:name="sub_12043"/>
      <w:bookmarkEnd w:id="188"/>
      <w:r w:rsidRPr="00B4291E">
        <w:rPr>
          <w:color w:val="0D0D0D" w:themeColor="text1" w:themeTint="F2"/>
        </w:rPr>
        <w:t>сложившейся планировки территории и существующего землепользования;</w:t>
      </w:r>
    </w:p>
    <w:p w14:paraId="24A6F217" w14:textId="77777777" w:rsidR="0034057C" w:rsidRPr="00B4291E" w:rsidRDefault="0034057C" w:rsidP="00A44B80">
      <w:pPr>
        <w:numPr>
          <w:ilvl w:val="0"/>
          <w:numId w:val="60"/>
        </w:numPr>
        <w:tabs>
          <w:tab w:val="left" w:pos="851"/>
        </w:tabs>
        <w:ind w:left="0" w:firstLine="567"/>
        <w:rPr>
          <w:color w:val="0D0D0D" w:themeColor="text1" w:themeTint="F2"/>
        </w:rPr>
      </w:pPr>
      <w:bookmarkStart w:id="190" w:name="sub_12044"/>
      <w:bookmarkEnd w:id="189"/>
      <w:r w:rsidRPr="00B4291E">
        <w:rPr>
          <w:color w:val="0D0D0D" w:themeColor="text1" w:themeTint="F2"/>
        </w:rPr>
        <w:t>планируемых изменений границ земель различных категорий в соответствии с документами территориального планирования и документацией по планировке территории;</w:t>
      </w:r>
    </w:p>
    <w:p w14:paraId="33A23200" w14:textId="77777777" w:rsidR="0034057C" w:rsidRPr="00B4291E" w:rsidRDefault="0034057C" w:rsidP="00A44B80">
      <w:pPr>
        <w:numPr>
          <w:ilvl w:val="0"/>
          <w:numId w:val="60"/>
        </w:numPr>
        <w:tabs>
          <w:tab w:val="left" w:pos="851"/>
        </w:tabs>
        <w:ind w:left="0" w:firstLine="567"/>
        <w:rPr>
          <w:color w:val="0D0D0D" w:themeColor="text1" w:themeTint="F2"/>
        </w:rPr>
      </w:pPr>
      <w:bookmarkStart w:id="191" w:name="sub_12045"/>
      <w:bookmarkEnd w:id="190"/>
      <w:r w:rsidRPr="00B4291E">
        <w:rPr>
          <w:color w:val="0D0D0D" w:themeColor="text1" w:themeTint="F2"/>
        </w:rPr>
        <w:t>предотвращения возможности причинения вреда объектам капитального строительства, расположенным на смежных земельных участках.</w:t>
      </w:r>
    </w:p>
    <w:p w14:paraId="7064F513" w14:textId="77777777" w:rsidR="0034057C" w:rsidRPr="00B4291E" w:rsidRDefault="0034057C" w:rsidP="00311C14">
      <w:pPr>
        <w:numPr>
          <w:ilvl w:val="0"/>
          <w:numId w:val="10"/>
        </w:numPr>
        <w:tabs>
          <w:tab w:val="left" w:pos="851"/>
        </w:tabs>
        <w:ind w:left="0" w:firstLine="567"/>
        <w:rPr>
          <w:color w:val="0D0D0D" w:themeColor="text1" w:themeTint="F2"/>
        </w:rPr>
      </w:pPr>
      <w:bookmarkStart w:id="192" w:name="sub_1205"/>
      <w:bookmarkEnd w:id="191"/>
      <w:r w:rsidRPr="00B4291E">
        <w:rPr>
          <w:color w:val="0D0D0D" w:themeColor="text1" w:themeTint="F2"/>
        </w:rPr>
        <w:t>Границы территориальных зон могут устанавливаться по:</w:t>
      </w:r>
    </w:p>
    <w:p w14:paraId="6C1ADA41" w14:textId="77777777" w:rsidR="0034057C" w:rsidRPr="00B4291E" w:rsidRDefault="0034057C" w:rsidP="00A44B80">
      <w:pPr>
        <w:numPr>
          <w:ilvl w:val="0"/>
          <w:numId w:val="61"/>
        </w:numPr>
        <w:tabs>
          <w:tab w:val="left" w:pos="851"/>
        </w:tabs>
        <w:ind w:left="0" w:firstLine="567"/>
        <w:rPr>
          <w:color w:val="0D0D0D" w:themeColor="text1" w:themeTint="F2"/>
        </w:rPr>
      </w:pPr>
      <w:bookmarkStart w:id="193" w:name="sub_12051"/>
      <w:bookmarkEnd w:id="192"/>
      <w:r w:rsidRPr="00B4291E">
        <w:rPr>
          <w:color w:val="0D0D0D" w:themeColor="text1" w:themeTint="F2"/>
        </w:rPr>
        <w:t>линиям магистралей, улиц, проездов, разделяющим транспортные потоки противоположных направлений;</w:t>
      </w:r>
    </w:p>
    <w:p w14:paraId="5D33CF4C" w14:textId="77777777" w:rsidR="0034057C" w:rsidRPr="00B4291E" w:rsidRDefault="0034057C" w:rsidP="00A44B80">
      <w:pPr>
        <w:numPr>
          <w:ilvl w:val="0"/>
          <w:numId w:val="61"/>
        </w:numPr>
        <w:tabs>
          <w:tab w:val="left" w:pos="851"/>
        </w:tabs>
        <w:ind w:left="0" w:firstLine="567"/>
        <w:rPr>
          <w:color w:val="0D0D0D" w:themeColor="text1" w:themeTint="F2"/>
        </w:rPr>
      </w:pPr>
      <w:bookmarkStart w:id="194" w:name="sub_12052"/>
      <w:bookmarkEnd w:id="193"/>
      <w:r w:rsidRPr="00B4291E">
        <w:rPr>
          <w:color w:val="0D0D0D" w:themeColor="text1" w:themeTint="F2"/>
        </w:rPr>
        <w:t>красным линиям;</w:t>
      </w:r>
    </w:p>
    <w:p w14:paraId="27A46ECD" w14:textId="77777777" w:rsidR="0034057C" w:rsidRPr="00B4291E" w:rsidRDefault="0034057C" w:rsidP="00A44B80">
      <w:pPr>
        <w:numPr>
          <w:ilvl w:val="0"/>
          <w:numId w:val="61"/>
        </w:numPr>
        <w:tabs>
          <w:tab w:val="left" w:pos="851"/>
        </w:tabs>
        <w:ind w:left="0" w:firstLine="567"/>
        <w:rPr>
          <w:color w:val="0D0D0D" w:themeColor="text1" w:themeTint="F2"/>
        </w:rPr>
      </w:pPr>
      <w:bookmarkStart w:id="195" w:name="sub_12053"/>
      <w:bookmarkEnd w:id="194"/>
      <w:r w:rsidRPr="00B4291E">
        <w:rPr>
          <w:color w:val="0D0D0D" w:themeColor="text1" w:themeTint="F2"/>
        </w:rPr>
        <w:t>границам земельных участков;</w:t>
      </w:r>
    </w:p>
    <w:p w14:paraId="6A3B804B" w14:textId="77777777" w:rsidR="0034057C" w:rsidRPr="00B4291E" w:rsidRDefault="0034057C" w:rsidP="00A44B80">
      <w:pPr>
        <w:numPr>
          <w:ilvl w:val="0"/>
          <w:numId w:val="61"/>
        </w:numPr>
        <w:tabs>
          <w:tab w:val="left" w:pos="851"/>
        </w:tabs>
        <w:ind w:left="0" w:firstLine="567"/>
        <w:rPr>
          <w:color w:val="0D0D0D" w:themeColor="text1" w:themeTint="F2"/>
        </w:rPr>
      </w:pPr>
      <w:bookmarkStart w:id="196" w:name="sub_12054"/>
      <w:bookmarkEnd w:id="195"/>
      <w:r w:rsidRPr="00B4291E">
        <w:rPr>
          <w:color w:val="0D0D0D" w:themeColor="text1" w:themeTint="F2"/>
        </w:rPr>
        <w:t>границам или осям полос отвода линейных объектов (включая границы или оси трассы метрополитена при его прохождении по поверхности земли);</w:t>
      </w:r>
    </w:p>
    <w:p w14:paraId="07B5A493" w14:textId="77777777" w:rsidR="0034057C" w:rsidRPr="00B4291E" w:rsidRDefault="0034057C" w:rsidP="00A44B80">
      <w:pPr>
        <w:numPr>
          <w:ilvl w:val="0"/>
          <w:numId w:val="61"/>
        </w:numPr>
        <w:tabs>
          <w:tab w:val="left" w:pos="851"/>
        </w:tabs>
        <w:ind w:left="0" w:firstLine="567"/>
        <w:rPr>
          <w:color w:val="0D0D0D" w:themeColor="text1" w:themeTint="F2"/>
        </w:rPr>
      </w:pPr>
      <w:bookmarkStart w:id="197" w:name="sub_12055"/>
      <w:bookmarkEnd w:id="196"/>
      <w:r w:rsidRPr="00B4291E">
        <w:rPr>
          <w:color w:val="0D0D0D" w:themeColor="text1" w:themeTint="F2"/>
        </w:rPr>
        <w:t xml:space="preserve">границам </w:t>
      </w:r>
      <w:r w:rsidR="00BE6F96" w:rsidRPr="00B4291E">
        <w:rPr>
          <w:color w:val="0D0D0D" w:themeColor="text1" w:themeTint="F2"/>
        </w:rPr>
        <w:t>муниц</w:t>
      </w:r>
      <w:r w:rsidR="0003306B" w:rsidRPr="00B4291E">
        <w:rPr>
          <w:color w:val="0D0D0D" w:themeColor="text1" w:themeTint="F2"/>
        </w:rPr>
        <w:t>и</w:t>
      </w:r>
      <w:r w:rsidR="00BE6F96" w:rsidRPr="00B4291E">
        <w:rPr>
          <w:color w:val="0D0D0D" w:themeColor="text1" w:themeTint="F2"/>
        </w:rPr>
        <w:t>пального района</w:t>
      </w:r>
      <w:r w:rsidRPr="00B4291E">
        <w:rPr>
          <w:color w:val="0D0D0D" w:themeColor="text1" w:themeTint="F2"/>
        </w:rPr>
        <w:t xml:space="preserve">, </w:t>
      </w:r>
      <w:r w:rsidR="00BE6F96" w:rsidRPr="00B4291E">
        <w:rPr>
          <w:color w:val="0D0D0D" w:themeColor="text1" w:themeTint="F2"/>
        </w:rPr>
        <w:t>сельского поселения, населенных пунктов</w:t>
      </w:r>
      <w:r w:rsidRPr="00B4291E">
        <w:rPr>
          <w:color w:val="0D0D0D" w:themeColor="text1" w:themeTint="F2"/>
        </w:rPr>
        <w:t>;</w:t>
      </w:r>
    </w:p>
    <w:p w14:paraId="5E776162" w14:textId="77777777" w:rsidR="0034057C" w:rsidRPr="00B4291E" w:rsidRDefault="0034057C" w:rsidP="00A44B80">
      <w:pPr>
        <w:numPr>
          <w:ilvl w:val="0"/>
          <w:numId w:val="61"/>
        </w:numPr>
        <w:tabs>
          <w:tab w:val="left" w:pos="851"/>
        </w:tabs>
        <w:ind w:left="0" w:firstLine="567"/>
        <w:rPr>
          <w:color w:val="0D0D0D" w:themeColor="text1" w:themeTint="F2"/>
        </w:rPr>
      </w:pPr>
      <w:bookmarkStart w:id="198" w:name="sub_12056"/>
      <w:bookmarkEnd w:id="197"/>
      <w:r w:rsidRPr="00B4291E">
        <w:rPr>
          <w:color w:val="0D0D0D" w:themeColor="text1" w:themeTint="F2"/>
        </w:rPr>
        <w:t>естественным границам природных объектов;</w:t>
      </w:r>
    </w:p>
    <w:p w14:paraId="24DFDF78" w14:textId="77777777" w:rsidR="0034057C" w:rsidRPr="00B4291E" w:rsidRDefault="0034057C" w:rsidP="00A44B80">
      <w:pPr>
        <w:numPr>
          <w:ilvl w:val="0"/>
          <w:numId w:val="61"/>
        </w:numPr>
        <w:tabs>
          <w:tab w:val="left" w:pos="851"/>
        </w:tabs>
        <w:ind w:left="0" w:firstLine="567"/>
        <w:rPr>
          <w:color w:val="0D0D0D" w:themeColor="text1" w:themeTint="F2"/>
        </w:rPr>
      </w:pPr>
      <w:bookmarkStart w:id="199" w:name="sub_12057"/>
      <w:bookmarkEnd w:id="198"/>
      <w:r w:rsidRPr="00B4291E">
        <w:rPr>
          <w:color w:val="0D0D0D" w:themeColor="text1" w:themeTint="F2"/>
        </w:rPr>
        <w:t>иным границам.</w:t>
      </w:r>
    </w:p>
    <w:p w14:paraId="3B8CC387" w14:textId="196F8904" w:rsidR="0034057C" w:rsidRPr="00B4291E" w:rsidRDefault="0034057C" w:rsidP="00311C14">
      <w:pPr>
        <w:numPr>
          <w:ilvl w:val="0"/>
          <w:numId w:val="10"/>
        </w:numPr>
        <w:tabs>
          <w:tab w:val="left" w:pos="851"/>
        </w:tabs>
        <w:ind w:left="0" w:firstLine="567"/>
        <w:rPr>
          <w:color w:val="0D0D0D" w:themeColor="text1" w:themeTint="F2"/>
        </w:rPr>
      </w:pPr>
      <w:bookmarkStart w:id="200" w:name="sub_1206"/>
      <w:bookmarkEnd w:id="199"/>
      <w:r w:rsidRPr="00B4291E">
        <w:rPr>
          <w:color w:val="0D0D0D" w:themeColor="text1" w:themeTint="F2"/>
        </w:rPr>
        <w:t xml:space="preserve">Границы зон с особыми условиями использования территорий, границы территорий объектов культурного наследия, устанавливаемые в соответствии с законодательством </w:t>
      </w:r>
      <w:r w:rsidR="00191300" w:rsidRPr="00B4291E">
        <w:rPr>
          <w:color w:val="0D0D0D" w:themeColor="text1" w:themeTint="F2"/>
        </w:rPr>
        <w:t>Российской Федерации</w:t>
      </w:r>
      <w:r w:rsidRPr="00B4291E">
        <w:rPr>
          <w:color w:val="0D0D0D" w:themeColor="text1" w:themeTint="F2"/>
        </w:rPr>
        <w:t>, могут не совпадать с границами территориальных зон.</w:t>
      </w:r>
    </w:p>
    <w:p w14:paraId="2235F015" w14:textId="77777777" w:rsidR="0034057C" w:rsidRPr="00B4291E" w:rsidRDefault="0034057C" w:rsidP="00311C14">
      <w:pPr>
        <w:numPr>
          <w:ilvl w:val="0"/>
          <w:numId w:val="10"/>
        </w:numPr>
        <w:tabs>
          <w:tab w:val="left" w:pos="851"/>
        </w:tabs>
        <w:ind w:left="0" w:firstLine="567"/>
        <w:rPr>
          <w:color w:val="0D0D0D" w:themeColor="text1" w:themeTint="F2"/>
        </w:rPr>
      </w:pPr>
      <w:r w:rsidRPr="00B4291E">
        <w:rPr>
          <w:color w:val="0D0D0D" w:themeColor="text1" w:themeTint="F2"/>
        </w:rPr>
        <w:t>Карта градостроительного зонирования является приложением к настоящим Правилам.</w:t>
      </w:r>
    </w:p>
    <w:p w14:paraId="0A480789" w14:textId="77777777" w:rsidR="00B721D1" w:rsidRPr="00B4291E" w:rsidRDefault="00B721D1">
      <w:pPr>
        <w:spacing w:after="160" w:line="259" w:lineRule="auto"/>
        <w:ind w:firstLine="0"/>
        <w:contextualSpacing w:val="0"/>
        <w:jc w:val="left"/>
        <w:rPr>
          <w:color w:val="0D0D0D" w:themeColor="text1" w:themeTint="F2"/>
        </w:rPr>
      </w:pPr>
      <w:r w:rsidRPr="00B4291E">
        <w:rPr>
          <w:color w:val="0D0D0D" w:themeColor="text1" w:themeTint="F2"/>
        </w:rPr>
        <w:br w:type="page"/>
      </w:r>
    </w:p>
    <w:p w14:paraId="585B25E0" w14:textId="77777777" w:rsidR="009112EE" w:rsidRPr="00B4291E" w:rsidRDefault="009112EE" w:rsidP="008A089D">
      <w:pPr>
        <w:pStyle w:val="2"/>
        <w:rPr>
          <w:color w:val="0D0D0D" w:themeColor="text1" w:themeTint="F2"/>
        </w:rPr>
      </w:pPr>
      <w:bookmarkStart w:id="201" w:name="_Toc243142749"/>
      <w:bookmarkStart w:id="202" w:name="_Toc500323160"/>
      <w:bookmarkStart w:id="203" w:name="_Toc20825348"/>
      <w:bookmarkEnd w:id="183"/>
      <w:bookmarkEnd w:id="200"/>
      <w:r w:rsidRPr="00B4291E">
        <w:rPr>
          <w:color w:val="0D0D0D" w:themeColor="text1" w:themeTint="F2"/>
        </w:rPr>
        <w:lastRenderedPageBreak/>
        <w:t>ЧАСТЬ III. ГРАДОСТРОИТЕЛЬНЫЕ РЕГЛАМЕНТЫ</w:t>
      </w:r>
      <w:bookmarkEnd w:id="201"/>
      <w:bookmarkEnd w:id="202"/>
      <w:bookmarkEnd w:id="203"/>
    </w:p>
    <w:p w14:paraId="3BC8EB20" w14:textId="77777777" w:rsidR="009112EE" w:rsidRPr="00B4291E" w:rsidRDefault="009112EE" w:rsidP="008A089D">
      <w:pPr>
        <w:pStyle w:val="2"/>
        <w:rPr>
          <w:color w:val="0D0D0D" w:themeColor="text1" w:themeTint="F2"/>
        </w:rPr>
      </w:pPr>
      <w:bookmarkStart w:id="204" w:name="_Toc20825349"/>
      <w:r w:rsidRPr="00B4291E">
        <w:rPr>
          <w:color w:val="0D0D0D" w:themeColor="text1" w:themeTint="F2"/>
        </w:rPr>
        <w:t>Статья 33. Жилые зоны</w:t>
      </w:r>
      <w:bookmarkEnd w:id="204"/>
    </w:p>
    <w:p w14:paraId="25F101EB" w14:textId="77777777" w:rsidR="009112EE" w:rsidRPr="00B4291E" w:rsidRDefault="009112EE" w:rsidP="00DA18BB">
      <w:pPr>
        <w:numPr>
          <w:ilvl w:val="0"/>
          <w:numId w:val="76"/>
        </w:numPr>
        <w:tabs>
          <w:tab w:val="left" w:pos="851"/>
        </w:tabs>
        <w:ind w:left="0" w:firstLine="567"/>
        <w:rPr>
          <w:color w:val="0D0D0D" w:themeColor="text1" w:themeTint="F2"/>
        </w:rPr>
      </w:pPr>
      <w:r w:rsidRPr="00B4291E">
        <w:rPr>
          <w:color w:val="0D0D0D" w:themeColor="text1" w:themeTint="F2"/>
        </w:rPr>
        <w:t xml:space="preserve">В состав жилых зон </w:t>
      </w:r>
      <w:proofErr w:type="spellStart"/>
      <w:r w:rsidRPr="00B4291E">
        <w:rPr>
          <w:color w:val="0D0D0D" w:themeColor="text1" w:themeTint="F2"/>
        </w:rPr>
        <w:t>Усть</w:t>
      </w:r>
      <w:proofErr w:type="spellEnd"/>
      <w:r w:rsidRPr="00B4291E">
        <w:rPr>
          <w:color w:val="0D0D0D" w:themeColor="text1" w:themeTint="F2"/>
        </w:rPr>
        <w:t>-Камчатского сельского поселения входят:</w:t>
      </w:r>
    </w:p>
    <w:p w14:paraId="29E35F4D" w14:textId="77777777" w:rsidR="009112EE" w:rsidRPr="00B4291E" w:rsidRDefault="009112EE" w:rsidP="00DA18BB">
      <w:pPr>
        <w:numPr>
          <w:ilvl w:val="0"/>
          <w:numId w:val="77"/>
        </w:numPr>
        <w:tabs>
          <w:tab w:val="left" w:pos="851"/>
        </w:tabs>
        <w:ind w:left="0" w:firstLine="567"/>
        <w:rPr>
          <w:color w:val="0D0D0D" w:themeColor="text1" w:themeTint="F2"/>
        </w:rPr>
      </w:pPr>
      <w:r w:rsidRPr="00B4291E">
        <w:rPr>
          <w:color w:val="0D0D0D" w:themeColor="text1" w:themeTint="F2"/>
        </w:rPr>
        <w:t>Ж1 – Зона смешанной малоэтажной жилой застройки;</w:t>
      </w:r>
    </w:p>
    <w:p w14:paraId="12CBD907" w14:textId="17D8D424" w:rsidR="009112EE" w:rsidRPr="00B4291E" w:rsidRDefault="009112EE" w:rsidP="00DA18BB">
      <w:pPr>
        <w:numPr>
          <w:ilvl w:val="0"/>
          <w:numId w:val="77"/>
        </w:numPr>
        <w:tabs>
          <w:tab w:val="left" w:pos="851"/>
        </w:tabs>
        <w:ind w:left="0" w:firstLine="567"/>
        <w:rPr>
          <w:color w:val="0D0D0D" w:themeColor="text1" w:themeTint="F2"/>
        </w:rPr>
      </w:pPr>
      <w:r w:rsidRPr="00B4291E">
        <w:rPr>
          <w:color w:val="0D0D0D" w:themeColor="text1" w:themeTint="F2"/>
        </w:rPr>
        <w:t xml:space="preserve">Ж2 – Зона </w:t>
      </w:r>
      <w:proofErr w:type="spellStart"/>
      <w:r w:rsidRPr="00B4291E">
        <w:rPr>
          <w:color w:val="0D0D0D" w:themeColor="text1" w:themeTint="F2"/>
        </w:rPr>
        <w:t>среднеэтажной</w:t>
      </w:r>
      <w:proofErr w:type="spellEnd"/>
      <w:r w:rsidRPr="00B4291E">
        <w:rPr>
          <w:color w:val="0D0D0D" w:themeColor="text1" w:themeTint="F2"/>
        </w:rPr>
        <w:t xml:space="preserve"> жилой застройки.</w:t>
      </w:r>
    </w:p>
    <w:p w14:paraId="3151A308" w14:textId="77777777" w:rsidR="009112EE" w:rsidRPr="00B4291E" w:rsidRDefault="009112EE" w:rsidP="00DA18BB">
      <w:pPr>
        <w:numPr>
          <w:ilvl w:val="0"/>
          <w:numId w:val="76"/>
        </w:numPr>
        <w:tabs>
          <w:tab w:val="left" w:pos="851"/>
        </w:tabs>
        <w:ind w:left="0" w:firstLine="567"/>
        <w:rPr>
          <w:color w:val="0D0D0D" w:themeColor="text1" w:themeTint="F2"/>
        </w:rPr>
      </w:pPr>
      <w:r w:rsidRPr="00B4291E">
        <w:rPr>
          <w:color w:val="0D0D0D" w:themeColor="text1" w:themeTint="F2"/>
        </w:rPr>
        <w:t>Жилые зоны предназначены для застройки жилыми домами малой этажности, индивидуальными жилыми домами и домами средней этажности.</w:t>
      </w:r>
    </w:p>
    <w:p w14:paraId="23E83A4E" w14:textId="77777777" w:rsidR="009112EE" w:rsidRPr="00B4291E" w:rsidRDefault="009112EE" w:rsidP="00DA18BB">
      <w:pPr>
        <w:numPr>
          <w:ilvl w:val="0"/>
          <w:numId w:val="76"/>
        </w:numPr>
        <w:tabs>
          <w:tab w:val="left" w:pos="851"/>
        </w:tabs>
        <w:ind w:left="0" w:firstLine="567"/>
        <w:rPr>
          <w:color w:val="0D0D0D" w:themeColor="text1" w:themeTint="F2"/>
        </w:rPr>
      </w:pPr>
      <w:r w:rsidRPr="00B4291E">
        <w:rPr>
          <w:color w:val="0D0D0D" w:themeColor="text1" w:themeTint="F2"/>
        </w:rPr>
        <w:t xml:space="preserve">В жилых зонах осуществляется размещение отдельно стоящих, встроенных или пристроенных объектов торгового и коммунально-бытового назначения, объектов дошкольного, начального общего и среднего (полного) общего образования, культовых зданий, стоянок автомобильного транспорта, объектов, связанных с проживанием граждан и не оказывающих негативного воздействия на окружающую среду. </w:t>
      </w:r>
    </w:p>
    <w:p w14:paraId="1F11985B" w14:textId="0F264027" w:rsidR="009112EE" w:rsidRPr="00B4291E" w:rsidRDefault="009112EE" w:rsidP="00DA18BB">
      <w:pPr>
        <w:numPr>
          <w:ilvl w:val="0"/>
          <w:numId w:val="76"/>
        </w:numPr>
        <w:tabs>
          <w:tab w:val="left" w:pos="851"/>
        </w:tabs>
        <w:ind w:left="0" w:firstLine="567"/>
        <w:rPr>
          <w:color w:val="0D0D0D" w:themeColor="text1" w:themeTint="F2"/>
        </w:rPr>
      </w:pPr>
      <w:r w:rsidRPr="00B4291E">
        <w:rPr>
          <w:color w:val="0D0D0D" w:themeColor="text1" w:themeTint="F2"/>
        </w:rPr>
        <w:t>Объекты благоустройства придомовых территорий (проезды, площадки для временной стоянки автотранспорта, площадки для игр и занятий спортом,</w:t>
      </w:r>
      <w:r w:rsidR="00D564D1" w:rsidRPr="00B4291E">
        <w:rPr>
          <w:color w:val="0D0D0D" w:themeColor="text1" w:themeTint="F2"/>
        </w:rPr>
        <w:t xml:space="preserve"> остановочные павильоны,</w:t>
      </w:r>
      <w:r w:rsidRPr="00B4291E">
        <w:rPr>
          <w:color w:val="0D0D0D" w:themeColor="text1" w:themeTint="F2"/>
        </w:rPr>
        <w:t xml:space="preserve"> малые архитектурные формы и др.) в соответствии с настоящими Правилами относятся к вспомогательным видам разрешенного использования земельных участков и объектов капитального строительства. </w:t>
      </w:r>
    </w:p>
    <w:p w14:paraId="010EA29F" w14:textId="77777777" w:rsidR="009112EE" w:rsidRPr="00B4291E" w:rsidRDefault="009112EE" w:rsidP="00DA18BB">
      <w:pPr>
        <w:numPr>
          <w:ilvl w:val="0"/>
          <w:numId w:val="76"/>
        </w:numPr>
        <w:tabs>
          <w:tab w:val="left" w:pos="851"/>
        </w:tabs>
        <w:ind w:left="0" w:firstLine="567"/>
        <w:rPr>
          <w:color w:val="0D0D0D" w:themeColor="text1" w:themeTint="F2"/>
        </w:rPr>
      </w:pPr>
      <w:r w:rsidRPr="00B4291E">
        <w:rPr>
          <w:color w:val="0D0D0D" w:themeColor="text1" w:themeTint="F2"/>
        </w:rPr>
        <w:t>Жилищное строительство может осуществляться как по индивидуальным, так и по образцовым (типовым) проектам, подготовленным и согласованным в установленном действующим законодательством порядке.</w:t>
      </w:r>
    </w:p>
    <w:p w14:paraId="29814CC9" w14:textId="682FDA9F" w:rsidR="009112EE" w:rsidRPr="00B4291E" w:rsidRDefault="009112EE" w:rsidP="00DA18BB">
      <w:pPr>
        <w:numPr>
          <w:ilvl w:val="0"/>
          <w:numId w:val="76"/>
        </w:numPr>
        <w:tabs>
          <w:tab w:val="left" w:pos="851"/>
        </w:tabs>
        <w:ind w:left="0" w:firstLine="567"/>
        <w:rPr>
          <w:color w:val="0D0D0D" w:themeColor="text1" w:themeTint="F2"/>
        </w:rPr>
      </w:pPr>
      <w:r w:rsidRPr="00B4291E">
        <w:rPr>
          <w:color w:val="0D0D0D" w:themeColor="text1" w:themeTint="F2"/>
        </w:rPr>
        <w:t xml:space="preserve">Изменение функционального назначения жилых помещений в многоквартирном доме допускается в отношении помещений, расположенных на первых этажах жилых домов при условии обеспечения отдельных входов со стороны красных линий улиц и организации загрузочных площадок. Перевод жилых помещений в нежилые осуществляется в порядке, предусмотренном Жилищным кодексом </w:t>
      </w:r>
      <w:r w:rsidR="00925234" w:rsidRPr="00B4291E">
        <w:rPr>
          <w:color w:val="0D0D0D" w:themeColor="text1" w:themeTint="F2"/>
        </w:rPr>
        <w:t>Российской Федерации</w:t>
      </w:r>
      <w:r w:rsidRPr="00B4291E">
        <w:rPr>
          <w:color w:val="0D0D0D" w:themeColor="text1" w:themeTint="F2"/>
        </w:rPr>
        <w:t xml:space="preserve">. </w:t>
      </w:r>
      <w:bookmarkStart w:id="205" w:name="_Toc500323170"/>
    </w:p>
    <w:p w14:paraId="606B7623" w14:textId="77777777" w:rsidR="009112EE" w:rsidRPr="00B4291E" w:rsidRDefault="009112EE" w:rsidP="008A089D">
      <w:pPr>
        <w:pStyle w:val="2"/>
        <w:rPr>
          <w:color w:val="0D0D0D" w:themeColor="text1" w:themeTint="F2"/>
        </w:rPr>
      </w:pPr>
      <w:bookmarkStart w:id="206" w:name="_Toc20825350"/>
      <w:bookmarkEnd w:id="205"/>
      <w:r w:rsidRPr="00B4291E">
        <w:rPr>
          <w:color w:val="0D0D0D" w:themeColor="text1" w:themeTint="F2"/>
        </w:rPr>
        <w:t>Статья 34. Ж1 - Зона смешанной малоэтажной жилой застройки</w:t>
      </w:r>
      <w:bookmarkEnd w:id="206"/>
    </w:p>
    <w:p w14:paraId="15A00E1F" w14:textId="77777777" w:rsidR="009112EE" w:rsidRPr="00B4291E" w:rsidRDefault="009112EE" w:rsidP="00DA18BB">
      <w:pPr>
        <w:numPr>
          <w:ilvl w:val="0"/>
          <w:numId w:val="62"/>
        </w:numPr>
        <w:tabs>
          <w:tab w:val="left" w:pos="851"/>
        </w:tabs>
        <w:ind w:left="0" w:firstLine="567"/>
        <w:rPr>
          <w:color w:val="0D0D0D" w:themeColor="text1" w:themeTint="F2"/>
        </w:rPr>
      </w:pPr>
      <w:r w:rsidRPr="00B4291E">
        <w:rPr>
          <w:color w:val="0D0D0D" w:themeColor="text1" w:themeTint="F2"/>
        </w:rPr>
        <w:t>Виды разрешённого использования земельных участков и объектов капитального строительства:</w:t>
      </w:r>
    </w:p>
    <w:tbl>
      <w:tblPr>
        <w:tblW w:w="5000" w:type="pct"/>
        <w:tblCellMar>
          <w:left w:w="57" w:type="dxa"/>
          <w:right w:w="57" w:type="dxa"/>
        </w:tblCellMar>
        <w:tblLook w:val="0000" w:firstRow="0" w:lastRow="0" w:firstColumn="0" w:lastColumn="0" w:noHBand="0" w:noVBand="0"/>
      </w:tblPr>
      <w:tblGrid>
        <w:gridCol w:w="4099"/>
        <w:gridCol w:w="3043"/>
        <w:gridCol w:w="3043"/>
      </w:tblGrid>
      <w:tr w:rsidR="009112EE" w:rsidRPr="00B4291E" w14:paraId="6FD22813" w14:textId="77777777" w:rsidTr="00925234">
        <w:trPr>
          <w:trHeight w:val="20"/>
        </w:trPr>
        <w:tc>
          <w:tcPr>
            <w:tcW w:w="2012" w:type="pct"/>
            <w:tcBorders>
              <w:top w:val="single" w:sz="8" w:space="0" w:color="auto"/>
              <w:left w:val="single" w:sz="8" w:space="0" w:color="auto"/>
              <w:bottom w:val="single" w:sz="8" w:space="0" w:color="auto"/>
              <w:right w:val="nil"/>
            </w:tcBorders>
          </w:tcPr>
          <w:p w14:paraId="384A7E8C" w14:textId="77777777" w:rsidR="009112EE" w:rsidRPr="00B4291E" w:rsidRDefault="009112EE" w:rsidP="00DA18BB">
            <w:pPr>
              <w:tabs>
                <w:tab w:val="left" w:pos="236"/>
              </w:tabs>
              <w:ind w:firstLine="0"/>
              <w:jc w:val="center"/>
              <w:rPr>
                <w:color w:val="0D0D0D" w:themeColor="text1" w:themeTint="F2"/>
              </w:rPr>
            </w:pPr>
            <w:r w:rsidRPr="00B4291E">
              <w:rPr>
                <w:color w:val="0D0D0D" w:themeColor="text1" w:themeTint="F2"/>
              </w:rPr>
              <w:t>Основные виды разрешённого использования</w:t>
            </w:r>
          </w:p>
        </w:tc>
        <w:tc>
          <w:tcPr>
            <w:tcW w:w="1494" w:type="pct"/>
            <w:tcBorders>
              <w:top w:val="single" w:sz="8" w:space="0" w:color="auto"/>
              <w:left w:val="single" w:sz="8" w:space="0" w:color="auto"/>
              <w:bottom w:val="single" w:sz="8" w:space="0" w:color="auto"/>
              <w:right w:val="nil"/>
            </w:tcBorders>
          </w:tcPr>
          <w:p w14:paraId="1CE59F0C" w14:textId="77777777" w:rsidR="009112EE" w:rsidRPr="00B4291E" w:rsidRDefault="009112EE" w:rsidP="00DA18BB">
            <w:pPr>
              <w:tabs>
                <w:tab w:val="left" w:pos="236"/>
              </w:tabs>
              <w:ind w:firstLine="0"/>
              <w:jc w:val="center"/>
              <w:rPr>
                <w:color w:val="0D0D0D" w:themeColor="text1" w:themeTint="F2"/>
              </w:rPr>
            </w:pPr>
            <w:r w:rsidRPr="00B4291E">
              <w:rPr>
                <w:color w:val="0D0D0D" w:themeColor="text1" w:themeTint="F2"/>
              </w:rPr>
              <w:t>Условно разрешённые виды использования</w:t>
            </w:r>
          </w:p>
        </w:tc>
        <w:tc>
          <w:tcPr>
            <w:tcW w:w="1494" w:type="pct"/>
            <w:tcBorders>
              <w:top w:val="single" w:sz="8" w:space="0" w:color="auto"/>
              <w:left w:val="single" w:sz="8" w:space="0" w:color="auto"/>
              <w:bottom w:val="single" w:sz="8" w:space="0" w:color="auto"/>
              <w:right w:val="single" w:sz="8" w:space="0" w:color="auto"/>
            </w:tcBorders>
          </w:tcPr>
          <w:p w14:paraId="30134F33" w14:textId="77777777" w:rsidR="009112EE" w:rsidRPr="00B4291E" w:rsidRDefault="009112EE" w:rsidP="00DA18BB">
            <w:pPr>
              <w:tabs>
                <w:tab w:val="left" w:pos="236"/>
              </w:tabs>
              <w:ind w:firstLine="0"/>
              <w:jc w:val="center"/>
              <w:rPr>
                <w:color w:val="0D0D0D" w:themeColor="text1" w:themeTint="F2"/>
              </w:rPr>
            </w:pPr>
            <w:r w:rsidRPr="00B4291E">
              <w:rPr>
                <w:color w:val="0D0D0D" w:themeColor="text1" w:themeTint="F2"/>
              </w:rPr>
              <w:t>Вспомогательные виды использования</w:t>
            </w:r>
          </w:p>
        </w:tc>
      </w:tr>
      <w:tr w:rsidR="009112EE" w:rsidRPr="00B4291E" w14:paraId="09DABD04" w14:textId="77777777" w:rsidTr="00925234">
        <w:trPr>
          <w:trHeight w:val="1314"/>
        </w:trPr>
        <w:tc>
          <w:tcPr>
            <w:tcW w:w="2012" w:type="pct"/>
            <w:tcBorders>
              <w:top w:val="single" w:sz="8" w:space="0" w:color="auto"/>
              <w:left w:val="single" w:sz="8" w:space="0" w:color="auto"/>
              <w:bottom w:val="single" w:sz="8" w:space="0" w:color="auto"/>
              <w:right w:val="nil"/>
            </w:tcBorders>
          </w:tcPr>
          <w:p w14:paraId="039C964D" w14:textId="2EAA2963" w:rsidR="00B6353B" w:rsidRPr="00B4291E" w:rsidRDefault="00B6353B" w:rsidP="005D31E1">
            <w:pPr>
              <w:tabs>
                <w:tab w:val="left" w:pos="1134"/>
              </w:tabs>
              <w:ind w:firstLine="0"/>
              <w:jc w:val="left"/>
              <w:rPr>
                <w:color w:val="0D0D0D" w:themeColor="text1" w:themeTint="F2"/>
              </w:rPr>
            </w:pPr>
            <w:r w:rsidRPr="00B4291E">
              <w:rPr>
                <w:color w:val="0D0D0D" w:themeColor="text1" w:themeTint="F2"/>
              </w:rPr>
              <w:t xml:space="preserve">2.1 Для индивидуального жилищного строительства </w:t>
            </w:r>
          </w:p>
          <w:p w14:paraId="6C5844DB" w14:textId="293EBB14" w:rsidR="009112EE" w:rsidRPr="00B4291E" w:rsidRDefault="009112EE" w:rsidP="005D31E1">
            <w:pPr>
              <w:tabs>
                <w:tab w:val="left" w:pos="1134"/>
              </w:tabs>
              <w:ind w:firstLine="0"/>
              <w:jc w:val="left"/>
              <w:rPr>
                <w:color w:val="0D0D0D" w:themeColor="text1" w:themeTint="F2"/>
              </w:rPr>
            </w:pPr>
            <w:r w:rsidRPr="00B4291E">
              <w:rPr>
                <w:color w:val="0D0D0D" w:themeColor="text1" w:themeTint="F2"/>
              </w:rPr>
              <w:t>2.1.1 Малоэтажная многоквартирная жилая застройка</w:t>
            </w:r>
          </w:p>
          <w:p w14:paraId="11566B64" w14:textId="77777777" w:rsidR="009112EE" w:rsidRPr="00B4291E" w:rsidRDefault="009112EE" w:rsidP="00925234">
            <w:pPr>
              <w:tabs>
                <w:tab w:val="left" w:pos="1134"/>
              </w:tabs>
              <w:ind w:firstLine="0"/>
              <w:jc w:val="left"/>
              <w:rPr>
                <w:color w:val="0D0D0D" w:themeColor="text1" w:themeTint="F2"/>
              </w:rPr>
            </w:pPr>
            <w:r w:rsidRPr="00B4291E">
              <w:rPr>
                <w:color w:val="0D0D0D" w:themeColor="text1" w:themeTint="F2"/>
              </w:rPr>
              <w:t>2.2 Для ведения личного подсобного хозяйства (приусадебный земельный участок)</w:t>
            </w:r>
          </w:p>
          <w:p w14:paraId="4E32D056" w14:textId="77777777" w:rsidR="009112EE" w:rsidRPr="00B4291E" w:rsidRDefault="009112EE" w:rsidP="00B6353B">
            <w:pPr>
              <w:tabs>
                <w:tab w:val="left" w:pos="1134"/>
              </w:tabs>
              <w:ind w:firstLine="0"/>
              <w:jc w:val="left"/>
              <w:rPr>
                <w:color w:val="0D0D0D" w:themeColor="text1" w:themeTint="F2"/>
              </w:rPr>
            </w:pPr>
            <w:r w:rsidRPr="00B4291E">
              <w:rPr>
                <w:color w:val="0D0D0D" w:themeColor="text1" w:themeTint="F2"/>
              </w:rPr>
              <w:t>3.5.1 Дошкольное, начальное и среднее общее образование</w:t>
            </w:r>
          </w:p>
          <w:p w14:paraId="5FCD2636" w14:textId="7C58C5D3" w:rsidR="009112EE" w:rsidRPr="00B4291E" w:rsidRDefault="009112EE" w:rsidP="00DA18BB">
            <w:pPr>
              <w:tabs>
                <w:tab w:val="left" w:pos="1134"/>
              </w:tabs>
              <w:ind w:firstLine="0"/>
              <w:jc w:val="left"/>
              <w:rPr>
                <w:color w:val="0D0D0D" w:themeColor="text1" w:themeTint="F2"/>
              </w:rPr>
            </w:pPr>
            <w:r w:rsidRPr="00B4291E">
              <w:rPr>
                <w:color w:val="0D0D0D" w:themeColor="text1" w:themeTint="F2"/>
              </w:rPr>
              <w:t>4.4 Магазины</w:t>
            </w:r>
          </w:p>
        </w:tc>
        <w:tc>
          <w:tcPr>
            <w:tcW w:w="1494" w:type="pct"/>
            <w:tcBorders>
              <w:top w:val="single" w:sz="8" w:space="0" w:color="auto"/>
              <w:left w:val="single" w:sz="8" w:space="0" w:color="auto"/>
              <w:bottom w:val="single" w:sz="8" w:space="0" w:color="auto"/>
              <w:right w:val="nil"/>
            </w:tcBorders>
          </w:tcPr>
          <w:p w14:paraId="5C3FD6D5" w14:textId="77777777" w:rsidR="009112EE" w:rsidRPr="00B4291E" w:rsidRDefault="009112EE" w:rsidP="00925234">
            <w:pPr>
              <w:tabs>
                <w:tab w:val="left" w:pos="654"/>
                <w:tab w:val="left" w:pos="1134"/>
              </w:tabs>
              <w:ind w:firstLine="0"/>
              <w:jc w:val="left"/>
              <w:rPr>
                <w:color w:val="0D0D0D" w:themeColor="text1" w:themeTint="F2"/>
              </w:rPr>
            </w:pPr>
            <w:r w:rsidRPr="00B4291E">
              <w:rPr>
                <w:color w:val="0D0D0D" w:themeColor="text1" w:themeTint="F2"/>
              </w:rPr>
              <w:t>4.6 Общественное питание</w:t>
            </w:r>
          </w:p>
          <w:p w14:paraId="182194D4" w14:textId="77777777" w:rsidR="009112EE" w:rsidRPr="00B4291E" w:rsidRDefault="009112EE" w:rsidP="00925234">
            <w:pPr>
              <w:tabs>
                <w:tab w:val="left" w:pos="654"/>
                <w:tab w:val="left" w:pos="1134"/>
              </w:tabs>
              <w:ind w:firstLine="0"/>
              <w:jc w:val="left"/>
              <w:rPr>
                <w:color w:val="0D0D0D" w:themeColor="text1" w:themeTint="F2"/>
              </w:rPr>
            </w:pPr>
            <w:r w:rsidRPr="00B4291E">
              <w:rPr>
                <w:color w:val="0D0D0D" w:themeColor="text1" w:themeTint="F2"/>
              </w:rPr>
              <w:t>4.7 Гостиничное обслуживание</w:t>
            </w:r>
          </w:p>
        </w:tc>
        <w:tc>
          <w:tcPr>
            <w:tcW w:w="1494" w:type="pct"/>
            <w:tcBorders>
              <w:top w:val="single" w:sz="8" w:space="0" w:color="auto"/>
              <w:left w:val="single" w:sz="8" w:space="0" w:color="auto"/>
              <w:bottom w:val="single" w:sz="8" w:space="0" w:color="auto"/>
              <w:right w:val="single" w:sz="8" w:space="0" w:color="auto"/>
            </w:tcBorders>
          </w:tcPr>
          <w:p w14:paraId="5B574E9F" w14:textId="353331AA" w:rsidR="009112EE" w:rsidRPr="00B4291E" w:rsidRDefault="00282085" w:rsidP="00925234">
            <w:pPr>
              <w:tabs>
                <w:tab w:val="left" w:pos="588"/>
                <w:tab w:val="left" w:pos="1134"/>
              </w:tabs>
              <w:ind w:firstLine="0"/>
              <w:jc w:val="left"/>
              <w:rPr>
                <w:color w:val="0D0D0D" w:themeColor="text1" w:themeTint="F2"/>
              </w:rPr>
            </w:pPr>
            <w:r w:rsidRPr="00B4291E">
              <w:rPr>
                <w:color w:val="0D0D0D" w:themeColor="text1" w:themeTint="F2"/>
              </w:rPr>
              <w:t>2.7.1 Х</w:t>
            </w:r>
            <w:r w:rsidR="009112EE" w:rsidRPr="00B4291E">
              <w:rPr>
                <w:color w:val="0D0D0D" w:themeColor="text1" w:themeTint="F2"/>
              </w:rPr>
              <w:t>ранение автотранспорта</w:t>
            </w:r>
          </w:p>
          <w:p w14:paraId="3F702026" w14:textId="77777777" w:rsidR="009112EE" w:rsidRPr="00B4291E" w:rsidRDefault="009112EE" w:rsidP="00925234">
            <w:pPr>
              <w:tabs>
                <w:tab w:val="left" w:pos="1134"/>
              </w:tabs>
              <w:ind w:firstLine="0"/>
              <w:jc w:val="left"/>
              <w:rPr>
                <w:color w:val="0D0D0D" w:themeColor="text1" w:themeTint="F2"/>
              </w:rPr>
            </w:pPr>
            <w:r w:rsidRPr="00B4291E">
              <w:rPr>
                <w:color w:val="0D0D0D" w:themeColor="text1" w:themeTint="F2"/>
              </w:rPr>
              <w:t>3.1 Коммунальное обслуживание</w:t>
            </w:r>
          </w:p>
          <w:p w14:paraId="2EAEFADD" w14:textId="469D3897" w:rsidR="009112EE" w:rsidRPr="00B4291E" w:rsidRDefault="009112EE" w:rsidP="006064E5">
            <w:pPr>
              <w:tabs>
                <w:tab w:val="left" w:pos="1134"/>
              </w:tabs>
              <w:ind w:firstLine="0"/>
              <w:jc w:val="left"/>
              <w:rPr>
                <w:color w:val="0D0D0D" w:themeColor="text1" w:themeTint="F2"/>
              </w:rPr>
            </w:pPr>
            <w:r w:rsidRPr="00B4291E">
              <w:rPr>
                <w:color w:val="0D0D0D" w:themeColor="text1" w:themeTint="F2"/>
              </w:rPr>
              <w:t>12.0.2 Благоустройство территории</w:t>
            </w:r>
          </w:p>
        </w:tc>
      </w:tr>
    </w:tbl>
    <w:p w14:paraId="2791F5EE" w14:textId="77777777" w:rsidR="009112EE" w:rsidRPr="00B4291E" w:rsidRDefault="009112EE" w:rsidP="00925234">
      <w:pPr>
        <w:tabs>
          <w:tab w:val="left" w:pos="1134"/>
        </w:tabs>
        <w:rPr>
          <w:color w:val="0D0D0D" w:themeColor="text1" w:themeTint="F2"/>
        </w:rPr>
      </w:pPr>
    </w:p>
    <w:p w14:paraId="25947D22" w14:textId="2C0086FF" w:rsidR="009112EE" w:rsidRPr="00B4291E" w:rsidRDefault="009112EE" w:rsidP="00DA18BB">
      <w:pPr>
        <w:numPr>
          <w:ilvl w:val="0"/>
          <w:numId w:val="62"/>
        </w:numPr>
        <w:tabs>
          <w:tab w:val="left" w:pos="851"/>
        </w:tabs>
        <w:ind w:left="0" w:firstLine="567"/>
        <w:rPr>
          <w:color w:val="0D0D0D" w:themeColor="text1" w:themeTint="F2"/>
        </w:rPr>
      </w:pPr>
      <w:r w:rsidRPr="00B4291E">
        <w:rPr>
          <w:color w:val="0D0D0D" w:themeColor="text1" w:themeTint="F2"/>
        </w:rPr>
        <w:t>Предельные размеры земельных участков и параметры разрешённого строительства, реконструкции объектов капитального строительства в зоне Ж1 устанавливаю</w:t>
      </w:r>
      <w:r w:rsidR="00751530" w:rsidRPr="00B4291E">
        <w:rPr>
          <w:color w:val="0D0D0D" w:themeColor="text1" w:themeTint="F2"/>
        </w:rPr>
        <w:t>тся в соответствии со статьей 61</w:t>
      </w:r>
      <w:r w:rsidRPr="00B4291E">
        <w:rPr>
          <w:color w:val="0D0D0D" w:themeColor="text1" w:themeTint="F2"/>
        </w:rPr>
        <w:t>, настоящих Правил.</w:t>
      </w:r>
    </w:p>
    <w:p w14:paraId="687D9474" w14:textId="20E02E8F" w:rsidR="00925234" w:rsidRPr="00B4291E" w:rsidRDefault="009112EE" w:rsidP="00DA18BB">
      <w:pPr>
        <w:numPr>
          <w:ilvl w:val="0"/>
          <w:numId w:val="62"/>
        </w:numPr>
        <w:tabs>
          <w:tab w:val="left" w:pos="851"/>
        </w:tabs>
        <w:ind w:left="0" w:firstLine="567"/>
        <w:rPr>
          <w:color w:val="0D0D0D" w:themeColor="text1" w:themeTint="F2"/>
        </w:rPr>
      </w:pPr>
      <w:r w:rsidRPr="00B4291E">
        <w:rPr>
          <w:color w:val="0D0D0D" w:themeColor="text1" w:themeTint="F2"/>
        </w:rPr>
        <w:t xml:space="preserve">Ограничения использования земельных участков и объектов капитального строительства, находящихся в зоне Ж1 и расположенных в границах зон с особыми условиями использования территории, устанавливаются в соответствии </w:t>
      </w:r>
      <w:r w:rsidR="00144A28" w:rsidRPr="00B4291E">
        <w:rPr>
          <w:color w:val="0D0D0D" w:themeColor="text1" w:themeTint="F2"/>
        </w:rPr>
        <w:t xml:space="preserve">со статьей 61 </w:t>
      </w:r>
      <w:r w:rsidRPr="00B4291E">
        <w:rPr>
          <w:color w:val="0D0D0D" w:themeColor="text1" w:themeTint="F2"/>
        </w:rPr>
        <w:t>настоящих Правил.</w:t>
      </w:r>
    </w:p>
    <w:p w14:paraId="7F52F93F" w14:textId="77777777" w:rsidR="009112EE" w:rsidRPr="00B4291E" w:rsidRDefault="009112EE" w:rsidP="008A089D">
      <w:pPr>
        <w:pStyle w:val="2"/>
        <w:rPr>
          <w:color w:val="0D0D0D" w:themeColor="text1" w:themeTint="F2"/>
        </w:rPr>
      </w:pPr>
      <w:bookmarkStart w:id="207" w:name="_Toc20825351"/>
      <w:bookmarkStart w:id="208" w:name="_Toc500323174"/>
      <w:r w:rsidRPr="00B4291E">
        <w:rPr>
          <w:color w:val="0D0D0D" w:themeColor="text1" w:themeTint="F2"/>
        </w:rPr>
        <w:lastRenderedPageBreak/>
        <w:t xml:space="preserve">Статья 35. Ж2 - Зона </w:t>
      </w:r>
      <w:proofErr w:type="spellStart"/>
      <w:r w:rsidRPr="00B4291E">
        <w:rPr>
          <w:color w:val="0D0D0D" w:themeColor="text1" w:themeTint="F2"/>
        </w:rPr>
        <w:t>среднеэтажной</w:t>
      </w:r>
      <w:proofErr w:type="spellEnd"/>
      <w:r w:rsidRPr="00B4291E">
        <w:rPr>
          <w:color w:val="0D0D0D" w:themeColor="text1" w:themeTint="F2"/>
        </w:rPr>
        <w:t xml:space="preserve"> жилой застройки</w:t>
      </w:r>
      <w:bookmarkEnd w:id="207"/>
    </w:p>
    <w:p w14:paraId="2D30D801" w14:textId="77777777" w:rsidR="009112EE" w:rsidRPr="00B4291E" w:rsidRDefault="009112EE" w:rsidP="00A44B80">
      <w:pPr>
        <w:numPr>
          <w:ilvl w:val="0"/>
          <w:numId w:val="78"/>
        </w:numPr>
        <w:tabs>
          <w:tab w:val="left" w:pos="851"/>
        </w:tabs>
        <w:ind w:left="0" w:firstLine="567"/>
        <w:rPr>
          <w:color w:val="0D0D0D" w:themeColor="text1" w:themeTint="F2"/>
        </w:rPr>
      </w:pPr>
      <w:r w:rsidRPr="00B4291E">
        <w:rPr>
          <w:color w:val="0D0D0D" w:themeColor="text1" w:themeTint="F2"/>
        </w:rPr>
        <w:t>Виды разрешённого использования земельных участков и объектов капитального строительства:</w:t>
      </w:r>
    </w:p>
    <w:tbl>
      <w:tblPr>
        <w:tblW w:w="5000" w:type="pct"/>
        <w:tblCellMar>
          <w:left w:w="57" w:type="dxa"/>
          <w:right w:w="57" w:type="dxa"/>
        </w:tblCellMar>
        <w:tblLook w:val="0000" w:firstRow="0" w:lastRow="0" w:firstColumn="0" w:lastColumn="0" w:noHBand="0" w:noVBand="0"/>
      </w:tblPr>
      <w:tblGrid>
        <w:gridCol w:w="4099"/>
        <w:gridCol w:w="3043"/>
        <w:gridCol w:w="3043"/>
      </w:tblGrid>
      <w:tr w:rsidR="009112EE" w:rsidRPr="00B4291E" w14:paraId="4D618F4E" w14:textId="77777777" w:rsidTr="00925234">
        <w:trPr>
          <w:trHeight w:val="20"/>
        </w:trPr>
        <w:tc>
          <w:tcPr>
            <w:tcW w:w="2012" w:type="pct"/>
            <w:tcBorders>
              <w:top w:val="single" w:sz="8" w:space="0" w:color="auto"/>
              <w:left w:val="single" w:sz="8" w:space="0" w:color="auto"/>
              <w:bottom w:val="single" w:sz="8" w:space="0" w:color="auto"/>
              <w:right w:val="nil"/>
            </w:tcBorders>
          </w:tcPr>
          <w:p w14:paraId="45DB6A6A" w14:textId="77777777" w:rsidR="009112EE" w:rsidRPr="00B4291E" w:rsidRDefault="009112EE" w:rsidP="00925234">
            <w:pPr>
              <w:ind w:hanging="67"/>
              <w:jc w:val="center"/>
              <w:rPr>
                <w:color w:val="0D0D0D" w:themeColor="text1" w:themeTint="F2"/>
              </w:rPr>
            </w:pPr>
            <w:r w:rsidRPr="00B4291E">
              <w:rPr>
                <w:color w:val="0D0D0D" w:themeColor="text1" w:themeTint="F2"/>
              </w:rPr>
              <w:t>Основные виды разрешённого использования</w:t>
            </w:r>
          </w:p>
        </w:tc>
        <w:tc>
          <w:tcPr>
            <w:tcW w:w="1494" w:type="pct"/>
            <w:tcBorders>
              <w:top w:val="single" w:sz="8" w:space="0" w:color="auto"/>
              <w:left w:val="single" w:sz="8" w:space="0" w:color="auto"/>
              <w:bottom w:val="single" w:sz="8" w:space="0" w:color="auto"/>
              <w:right w:val="nil"/>
            </w:tcBorders>
          </w:tcPr>
          <w:p w14:paraId="0D8E4C5D" w14:textId="77777777" w:rsidR="009112EE" w:rsidRPr="00B4291E" w:rsidRDefault="009112EE" w:rsidP="00925234">
            <w:pPr>
              <w:ind w:hanging="67"/>
              <w:jc w:val="center"/>
              <w:rPr>
                <w:color w:val="0D0D0D" w:themeColor="text1" w:themeTint="F2"/>
              </w:rPr>
            </w:pPr>
            <w:r w:rsidRPr="00B4291E">
              <w:rPr>
                <w:color w:val="0D0D0D" w:themeColor="text1" w:themeTint="F2"/>
              </w:rPr>
              <w:t>Условно разрешённые виды использования</w:t>
            </w:r>
          </w:p>
        </w:tc>
        <w:tc>
          <w:tcPr>
            <w:tcW w:w="1494" w:type="pct"/>
            <w:tcBorders>
              <w:top w:val="single" w:sz="8" w:space="0" w:color="auto"/>
              <w:left w:val="single" w:sz="8" w:space="0" w:color="auto"/>
              <w:bottom w:val="single" w:sz="8" w:space="0" w:color="auto"/>
              <w:right w:val="single" w:sz="8" w:space="0" w:color="auto"/>
            </w:tcBorders>
          </w:tcPr>
          <w:p w14:paraId="271435D2" w14:textId="77777777" w:rsidR="009112EE" w:rsidRPr="00B4291E" w:rsidRDefault="009112EE" w:rsidP="00925234">
            <w:pPr>
              <w:ind w:hanging="67"/>
              <w:jc w:val="center"/>
              <w:rPr>
                <w:color w:val="0D0D0D" w:themeColor="text1" w:themeTint="F2"/>
              </w:rPr>
            </w:pPr>
            <w:r w:rsidRPr="00B4291E">
              <w:rPr>
                <w:color w:val="0D0D0D" w:themeColor="text1" w:themeTint="F2"/>
              </w:rPr>
              <w:t>Вспомогательные виды использования</w:t>
            </w:r>
          </w:p>
        </w:tc>
      </w:tr>
      <w:tr w:rsidR="009112EE" w:rsidRPr="00B4291E" w14:paraId="531CBEF1" w14:textId="77777777" w:rsidTr="00925234">
        <w:trPr>
          <w:trHeight w:val="1314"/>
        </w:trPr>
        <w:tc>
          <w:tcPr>
            <w:tcW w:w="2012" w:type="pct"/>
            <w:tcBorders>
              <w:top w:val="single" w:sz="8" w:space="0" w:color="auto"/>
              <w:left w:val="single" w:sz="8" w:space="0" w:color="auto"/>
              <w:bottom w:val="single" w:sz="8" w:space="0" w:color="auto"/>
              <w:right w:val="nil"/>
            </w:tcBorders>
          </w:tcPr>
          <w:p w14:paraId="32C39142" w14:textId="548839CC" w:rsidR="009112EE" w:rsidRPr="00B4291E" w:rsidRDefault="009112EE" w:rsidP="00925234">
            <w:pPr>
              <w:ind w:firstLine="0"/>
              <w:jc w:val="left"/>
              <w:rPr>
                <w:color w:val="0D0D0D" w:themeColor="text1" w:themeTint="F2"/>
              </w:rPr>
            </w:pPr>
            <w:r w:rsidRPr="00B4291E">
              <w:rPr>
                <w:color w:val="0D0D0D" w:themeColor="text1" w:themeTint="F2"/>
              </w:rPr>
              <w:t xml:space="preserve">2.5 </w:t>
            </w:r>
            <w:proofErr w:type="spellStart"/>
            <w:r w:rsidRPr="00B4291E">
              <w:rPr>
                <w:color w:val="0D0D0D" w:themeColor="text1" w:themeTint="F2"/>
              </w:rPr>
              <w:t>Среднеэтажная</w:t>
            </w:r>
            <w:proofErr w:type="spellEnd"/>
            <w:r w:rsidRPr="00B4291E">
              <w:rPr>
                <w:color w:val="0D0D0D" w:themeColor="text1" w:themeTint="F2"/>
              </w:rPr>
              <w:t xml:space="preserve"> многоквартирная жилая застройка</w:t>
            </w:r>
          </w:p>
          <w:p w14:paraId="13A8565D" w14:textId="77777777" w:rsidR="009112EE" w:rsidRPr="00B4291E" w:rsidRDefault="009112EE" w:rsidP="00925234">
            <w:pPr>
              <w:ind w:firstLine="0"/>
              <w:jc w:val="left"/>
              <w:rPr>
                <w:color w:val="0D0D0D" w:themeColor="text1" w:themeTint="F2"/>
              </w:rPr>
            </w:pPr>
            <w:r w:rsidRPr="00B4291E">
              <w:rPr>
                <w:color w:val="0D0D0D" w:themeColor="text1" w:themeTint="F2"/>
              </w:rPr>
              <w:t>3.2. Социальное обслуживание</w:t>
            </w:r>
          </w:p>
          <w:p w14:paraId="3C05E8E7" w14:textId="77777777" w:rsidR="009112EE" w:rsidRPr="00B4291E" w:rsidRDefault="009112EE" w:rsidP="00925234">
            <w:pPr>
              <w:ind w:firstLine="0"/>
              <w:jc w:val="left"/>
              <w:rPr>
                <w:color w:val="0D0D0D" w:themeColor="text1" w:themeTint="F2"/>
              </w:rPr>
            </w:pPr>
            <w:r w:rsidRPr="00B4291E">
              <w:rPr>
                <w:color w:val="0D0D0D" w:themeColor="text1" w:themeTint="F2"/>
              </w:rPr>
              <w:t>3.4.1. Амбулаторно-поликлиническое обслуживание</w:t>
            </w:r>
          </w:p>
          <w:p w14:paraId="49C4CBD2" w14:textId="77777777" w:rsidR="009112EE" w:rsidRPr="00B4291E" w:rsidRDefault="009112EE" w:rsidP="00925234">
            <w:pPr>
              <w:ind w:firstLine="0"/>
              <w:jc w:val="left"/>
              <w:rPr>
                <w:color w:val="0D0D0D" w:themeColor="text1" w:themeTint="F2"/>
              </w:rPr>
            </w:pPr>
            <w:r w:rsidRPr="00B4291E">
              <w:rPr>
                <w:color w:val="0D0D0D" w:themeColor="text1" w:themeTint="F2"/>
              </w:rPr>
              <w:t>3.5.1 Дошкольное, начальное и среднее общее образование</w:t>
            </w:r>
          </w:p>
          <w:p w14:paraId="1DCC1254" w14:textId="77777777" w:rsidR="009112EE" w:rsidRPr="00B4291E" w:rsidRDefault="009112EE" w:rsidP="00925234">
            <w:pPr>
              <w:ind w:firstLine="0"/>
              <w:jc w:val="left"/>
              <w:rPr>
                <w:color w:val="0D0D0D" w:themeColor="text1" w:themeTint="F2"/>
              </w:rPr>
            </w:pPr>
            <w:r w:rsidRPr="00B4291E">
              <w:rPr>
                <w:color w:val="0D0D0D" w:themeColor="text1" w:themeTint="F2"/>
              </w:rPr>
              <w:t>4.4 Магазины</w:t>
            </w:r>
          </w:p>
        </w:tc>
        <w:tc>
          <w:tcPr>
            <w:tcW w:w="1494" w:type="pct"/>
            <w:tcBorders>
              <w:top w:val="single" w:sz="8" w:space="0" w:color="auto"/>
              <w:left w:val="single" w:sz="8" w:space="0" w:color="auto"/>
              <w:bottom w:val="single" w:sz="8" w:space="0" w:color="auto"/>
              <w:right w:val="nil"/>
            </w:tcBorders>
          </w:tcPr>
          <w:p w14:paraId="38E7EE97" w14:textId="77777777" w:rsidR="009112EE" w:rsidRPr="00B4291E" w:rsidRDefault="009112EE" w:rsidP="00925234">
            <w:pPr>
              <w:tabs>
                <w:tab w:val="left" w:pos="654"/>
              </w:tabs>
              <w:ind w:firstLine="0"/>
              <w:jc w:val="left"/>
              <w:rPr>
                <w:color w:val="0D0D0D" w:themeColor="text1" w:themeTint="F2"/>
              </w:rPr>
            </w:pPr>
            <w:r w:rsidRPr="00B4291E">
              <w:rPr>
                <w:color w:val="0D0D0D" w:themeColor="text1" w:themeTint="F2"/>
              </w:rPr>
              <w:t>4.6 Общественное питание</w:t>
            </w:r>
          </w:p>
          <w:p w14:paraId="34B8FB09" w14:textId="77777777" w:rsidR="009112EE" w:rsidRPr="00B4291E" w:rsidRDefault="009112EE" w:rsidP="00925234">
            <w:pPr>
              <w:tabs>
                <w:tab w:val="left" w:pos="654"/>
              </w:tabs>
              <w:ind w:firstLine="0"/>
              <w:jc w:val="left"/>
              <w:rPr>
                <w:color w:val="0D0D0D" w:themeColor="text1" w:themeTint="F2"/>
              </w:rPr>
            </w:pPr>
            <w:r w:rsidRPr="00B4291E">
              <w:rPr>
                <w:color w:val="0D0D0D" w:themeColor="text1" w:themeTint="F2"/>
              </w:rPr>
              <w:t>4.7 Гостиничное обслуживание</w:t>
            </w:r>
          </w:p>
        </w:tc>
        <w:tc>
          <w:tcPr>
            <w:tcW w:w="1494" w:type="pct"/>
            <w:tcBorders>
              <w:top w:val="single" w:sz="8" w:space="0" w:color="auto"/>
              <w:left w:val="single" w:sz="8" w:space="0" w:color="auto"/>
              <w:bottom w:val="single" w:sz="8" w:space="0" w:color="auto"/>
              <w:right w:val="single" w:sz="8" w:space="0" w:color="auto"/>
            </w:tcBorders>
          </w:tcPr>
          <w:p w14:paraId="37835C7D" w14:textId="77777777" w:rsidR="009112EE" w:rsidRPr="00B4291E" w:rsidRDefault="009112EE" w:rsidP="00925234">
            <w:pPr>
              <w:tabs>
                <w:tab w:val="left" w:pos="588"/>
              </w:tabs>
              <w:ind w:firstLine="0"/>
              <w:jc w:val="left"/>
              <w:rPr>
                <w:color w:val="0D0D0D" w:themeColor="text1" w:themeTint="F2"/>
              </w:rPr>
            </w:pPr>
            <w:r w:rsidRPr="00B4291E">
              <w:rPr>
                <w:color w:val="0D0D0D" w:themeColor="text1" w:themeTint="F2"/>
              </w:rPr>
              <w:t>2.7.1 Хранение автотранспорта</w:t>
            </w:r>
          </w:p>
          <w:p w14:paraId="4580078B" w14:textId="77777777" w:rsidR="009112EE" w:rsidRPr="00B4291E" w:rsidRDefault="009112EE" w:rsidP="00925234">
            <w:pPr>
              <w:ind w:firstLine="0"/>
              <w:jc w:val="left"/>
              <w:rPr>
                <w:color w:val="0D0D0D" w:themeColor="text1" w:themeTint="F2"/>
              </w:rPr>
            </w:pPr>
            <w:r w:rsidRPr="00B4291E">
              <w:rPr>
                <w:color w:val="0D0D0D" w:themeColor="text1" w:themeTint="F2"/>
              </w:rPr>
              <w:t>3.1 Коммунальное обслуживание</w:t>
            </w:r>
          </w:p>
          <w:p w14:paraId="4F7192E2" w14:textId="702A0AB7" w:rsidR="009112EE" w:rsidRPr="00B4291E" w:rsidRDefault="009112EE" w:rsidP="006064E5">
            <w:pPr>
              <w:ind w:firstLine="0"/>
              <w:jc w:val="left"/>
              <w:rPr>
                <w:color w:val="0D0D0D" w:themeColor="text1" w:themeTint="F2"/>
              </w:rPr>
            </w:pPr>
            <w:r w:rsidRPr="00B4291E">
              <w:rPr>
                <w:color w:val="0D0D0D" w:themeColor="text1" w:themeTint="F2"/>
              </w:rPr>
              <w:t>12.0.2 Благоустройство территории</w:t>
            </w:r>
          </w:p>
        </w:tc>
      </w:tr>
    </w:tbl>
    <w:p w14:paraId="10D61166" w14:textId="77777777" w:rsidR="009112EE" w:rsidRPr="00B4291E" w:rsidRDefault="009112EE" w:rsidP="009112EE">
      <w:pPr>
        <w:rPr>
          <w:color w:val="0D0D0D" w:themeColor="text1" w:themeTint="F2"/>
        </w:rPr>
      </w:pPr>
    </w:p>
    <w:p w14:paraId="7F663477" w14:textId="2BD8CF73" w:rsidR="009112EE" w:rsidRPr="00B4291E" w:rsidRDefault="009112EE" w:rsidP="00A44B80">
      <w:pPr>
        <w:numPr>
          <w:ilvl w:val="0"/>
          <w:numId w:val="78"/>
        </w:numPr>
        <w:tabs>
          <w:tab w:val="left" w:pos="851"/>
        </w:tabs>
        <w:ind w:left="0" w:firstLine="567"/>
        <w:rPr>
          <w:color w:val="0D0D0D" w:themeColor="text1" w:themeTint="F2"/>
        </w:rPr>
      </w:pPr>
      <w:r w:rsidRPr="00B4291E">
        <w:rPr>
          <w:color w:val="0D0D0D" w:themeColor="text1" w:themeTint="F2"/>
        </w:rPr>
        <w:t>Предельные размеры земельных участков и параметры разрешённого строительства, реконструкции объектов капитального строительства в зоне Ж2 устанавливаются в соответствии со статьей 6</w:t>
      </w:r>
      <w:r w:rsidR="00751530" w:rsidRPr="00B4291E">
        <w:rPr>
          <w:color w:val="0D0D0D" w:themeColor="text1" w:themeTint="F2"/>
        </w:rPr>
        <w:t>1</w:t>
      </w:r>
      <w:r w:rsidRPr="00B4291E">
        <w:rPr>
          <w:color w:val="0D0D0D" w:themeColor="text1" w:themeTint="F2"/>
        </w:rPr>
        <w:t>, настоящих Правил.</w:t>
      </w:r>
    </w:p>
    <w:p w14:paraId="0EF7C533" w14:textId="2BBC5E43" w:rsidR="009112EE" w:rsidRPr="00B4291E" w:rsidRDefault="009112EE" w:rsidP="00A44B80">
      <w:pPr>
        <w:numPr>
          <w:ilvl w:val="0"/>
          <w:numId w:val="78"/>
        </w:numPr>
        <w:tabs>
          <w:tab w:val="left" w:pos="851"/>
        </w:tabs>
        <w:ind w:left="0" w:firstLine="567"/>
        <w:rPr>
          <w:color w:val="0D0D0D" w:themeColor="text1" w:themeTint="F2"/>
        </w:rPr>
      </w:pPr>
      <w:r w:rsidRPr="00B4291E">
        <w:rPr>
          <w:color w:val="0D0D0D" w:themeColor="text1" w:themeTint="F2"/>
        </w:rPr>
        <w:t xml:space="preserve">Ограничения использования земельных участков и объектов капитального строительства, находящихся в зоне Ж2 и расположенных в границах зон с особыми условиями использования территории, устанавливаются в соответствии </w:t>
      </w:r>
      <w:r w:rsidR="00144A28" w:rsidRPr="00B4291E">
        <w:rPr>
          <w:color w:val="0D0D0D" w:themeColor="text1" w:themeTint="F2"/>
        </w:rPr>
        <w:t xml:space="preserve">со статьей 61 </w:t>
      </w:r>
      <w:r w:rsidRPr="00B4291E">
        <w:rPr>
          <w:color w:val="0D0D0D" w:themeColor="text1" w:themeTint="F2"/>
        </w:rPr>
        <w:t>настоящих Правил.</w:t>
      </w:r>
    </w:p>
    <w:p w14:paraId="203C08DD" w14:textId="77777777" w:rsidR="009112EE" w:rsidRPr="00B4291E" w:rsidRDefault="009112EE" w:rsidP="008A089D">
      <w:pPr>
        <w:pStyle w:val="2"/>
        <w:rPr>
          <w:color w:val="0D0D0D" w:themeColor="text1" w:themeTint="F2"/>
        </w:rPr>
      </w:pPr>
      <w:bookmarkStart w:id="209" w:name="_Toc20825352"/>
      <w:r w:rsidRPr="00B4291E">
        <w:rPr>
          <w:color w:val="0D0D0D" w:themeColor="text1" w:themeTint="F2"/>
        </w:rPr>
        <w:t>Статья 36. Общественно-деловые зоны</w:t>
      </w:r>
      <w:bookmarkEnd w:id="209"/>
    </w:p>
    <w:p w14:paraId="3A2CC29A" w14:textId="5F4A1A91" w:rsidR="009112EE" w:rsidRPr="00B4291E" w:rsidRDefault="009112EE" w:rsidP="00DA18BB">
      <w:pPr>
        <w:numPr>
          <w:ilvl w:val="0"/>
          <w:numId w:val="79"/>
        </w:numPr>
        <w:tabs>
          <w:tab w:val="left" w:pos="851"/>
        </w:tabs>
        <w:ind w:left="0" w:firstLine="567"/>
        <w:rPr>
          <w:color w:val="0D0D0D" w:themeColor="text1" w:themeTint="F2"/>
        </w:rPr>
      </w:pPr>
      <w:r w:rsidRPr="00B4291E">
        <w:rPr>
          <w:color w:val="0D0D0D" w:themeColor="text1" w:themeTint="F2"/>
        </w:rPr>
        <w:t xml:space="preserve">В состав общественно-деловых зон </w:t>
      </w:r>
      <w:proofErr w:type="spellStart"/>
      <w:r w:rsidRPr="00B4291E">
        <w:rPr>
          <w:color w:val="0D0D0D" w:themeColor="text1" w:themeTint="F2"/>
        </w:rPr>
        <w:t>Усть</w:t>
      </w:r>
      <w:proofErr w:type="spellEnd"/>
      <w:r w:rsidRPr="00B4291E">
        <w:rPr>
          <w:color w:val="0D0D0D" w:themeColor="text1" w:themeTint="F2"/>
        </w:rPr>
        <w:t>-Камчатского сельского поселения входят:</w:t>
      </w:r>
    </w:p>
    <w:p w14:paraId="62327040" w14:textId="77777777" w:rsidR="009112EE" w:rsidRPr="00B4291E" w:rsidRDefault="009112EE" w:rsidP="00DA18BB">
      <w:pPr>
        <w:numPr>
          <w:ilvl w:val="0"/>
          <w:numId w:val="80"/>
        </w:numPr>
        <w:tabs>
          <w:tab w:val="left" w:pos="851"/>
        </w:tabs>
        <w:ind w:left="0" w:firstLine="567"/>
        <w:rPr>
          <w:color w:val="0D0D0D" w:themeColor="text1" w:themeTint="F2"/>
        </w:rPr>
      </w:pPr>
      <w:r w:rsidRPr="00B4291E">
        <w:rPr>
          <w:color w:val="0D0D0D" w:themeColor="text1" w:themeTint="F2"/>
        </w:rPr>
        <w:t>ОДК – Общественно-деловая зона комплексная;</w:t>
      </w:r>
    </w:p>
    <w:p w14:paraId="44092D14" w14:textId="77777777" w:rsidR="009112EE" w:rsidRPr="00B4291E" w:rsidRDefault="009112EE" w:rsidP="00DA18BB">
      <w:pPr>
        <w:numPr>
          <w:ilvl w:val="0"/>
          <w:numId w:val="80"/>
        </w:numPr>
        <w:tabs>
          <w:tab w:val="left" w:pos="851"/>
        </w:tabs>
        <w:ind w:left="0" w:firstLine="567"/>
        <w:rPr>
          <w:color w:val="0D0D0D" w:themeColor="text1" w:themeTint="F2"/>
        </w:rPr>
      </w:pPr>
      <w:r w:rsidRPr="00B4291E">
        <w:rPr>
          <w:color w:val="0D0D0D" w:themeColor="text1" w:themeTint="F2"/>
        </w:rPr>
        <w:t>ОД1 – Зона торгового назначения;</w:t>
      </w:r>
    </w:p>
    <w:p w14:paraId="2F132C56" w14:textId="77777777" w:rsidR="009112EE" w:rsidRPr="00B4291E" w:rsidRDefault="009112EE" w:rsidP="00DA18BB">
      <w:pPr>
        <w:numPr>
          <w:ilvl w:val="0"/>
          <w:numId w:val="80"/>
        </w:numPr>
        <w:tabs>
          <w:tab w:val="left" w:pos="851"/>
        </w:tabs>
        <w:ind w:left="0" w:firstLine="567"/>
        <w:rPr>
          <w:color w:val="0D0D0D" w:themeColor="text1" w:themeTint="F2"/>
        </w:rPr>
      </w:pPr>
      <w:r w:rsidRPr="00B4291E">
        <w:rPr>
          <w:color w:val="0D0D0D" w:themeColor="text1" w:themeTint="F2"/>
        </w:rPr>
        <w:t>ОД2 – Зона учебно-образовательного назначения;</w:t>
      </w:r>
    </w:p>
    <w:p w14:paraId="0D98B171" w14:textId="77777777" w:rsidR="009112EE" w:rsidRPr="00B4291E" w:rsidRDefault="009112EE" w:rsidP="00DA18BB">
      <w:pPr>
        <w:numPr>
          <w:ilvl w:val="0"/>
          <w:numId w:val="80"/>
        </w:numPr>
        <w:tabs>
          <w:tab w:val="left" w:pos="851"/>
        </w:tabs>
        <w:ind w:left="0" w:firstLine="567"/>
        <w:rPr>
          <w:color w:val="0D0D0D" w:themeColor="text1" w:themeTint="F2"/>
        </w:rPr>
      </w:pPr>
      <w:r w:rsidRPr="00B4291E">
        <w:rPr>
          <w:color w:val="0D0D0D" w:themeColor="text1" w:themeTint="F2"/>
        </w:rPr>
        <w:t>ОД3 – Зона культурно-досугового назначения;</w:t>
      </w:r>
    </w:p>
    <w:p w14:paraId="35DBF97E" w14:textId="77777777" w:rsidR="009112EE" w:rsidRPr="00B4291E" w:rsidRDefault="009112EE" w:rsidP="00DA18BB">
      <w:pPr>
        <w:numPr>
          <w:ilvl w:val="0"/>
          <w:numId w:val="80"/>
        </w:numPr>
        <w:tabs>
          <w:tab w:val="left" w:pos="851"/>
        </w:tabs>
        <w:ind w:left="0" w:firstLine="567"/>
        <w:rPr>
          <w:color w:val="0D0D0D" w:themeColor="text1" w:themeTint="F2"/>
        </w:rPr>
      </w:pPr>
      <w:r w:rsidRPr="00B4291E">
        <w:rPr>
          <w:color w:val="0D0D0D" w:themeColor="text1" w:themeTint="F2"/>
        </w:rPr>
        <w:t>ОД4 – Зона спортивного назначения;</w:t>
      </w:r>
    </w:p>
    <w:p w14:paraId="52FF2E83" w14:textId="77777777" w:rsidR="009112EE" w:rsidRPr="00B4291E" w:rsidRDefault="009112EE" w:rsidP="00DA18BB">
      <w:pPr>
        <w:numPr>
          <w:ilvl w:val="0"/>
          <w:numId w:val="80"/>
        </w:numPr>
        <w:tabs>
          <w:tab w:val="left" w:pos="851"/>
        </w:tabs>
        <w:ind w:left="0" w:firstLine="567"/>
        <w:rPr>
          <w:color w:val="0D0D0D" w:themeColor="text1" w:themeTint="F2"/>
        </w:rPr>
      </w:pPr>
      <w:r w:rsidRPr="00B4291E">
        <w:rPr>
          <w:color w:val="0D0D0D" w:themeColor="text1" w:themeTint="F2"/>
        </w:rPr>
        <w:t>ОД5 – Зона лечебно-оздоровительных комплексов.</w:t>
      </w:r>
    </w:p>
    <w:p w14:paraId="22A84C55" w14:textId="77777777" w:rsidR="009112EE" w:rsidRPr="00B4291E" w:rsidRDefault="009112EE" w:rsidP="00DA18BB">
      <w:pPr>
        <w:numPr>
          <w:ilvl w:val="0"/>
          <w:numId w:val="79"/>
        </w:numPr>
        <w:tabs>
          <w:tab w:val="left" w:pos="851"/>
        </w:tabs>
        <w:ind w:left="0" w:firstLine="567"/>
        <w:rPr>
          <w:color w:val="0D0D0D" w:themeColor="text1" w:themeTint="F2"/>
        </w:rPr>
      </w:pPr>
      <w:r w:rsidRPr="00B4291E">
        <w:rPr>
          <w:color w:val="0D0D0D" w:themeColor="text1" w:themeTint="F2"/>
        </w:rPr>
        <w:t>Общественно-деловые зоны предназначены для размещения объектов здравоохранения, культуры, торговли, общественного питания, социального и коммунально-бытового назначения, предпринимательской деятельности, объектов среднего профессионального и высшего образования, административных, научно-исследовательских учреждений, стоянок автомобильного транспорта, объектов делового, финансового назначения, иных объектов, связанных с обеспечением жизнедеятельности граждан.</w:t>
      </w:r>
    </w:p>
    <w:p w14:paraId="2D850C35" w14:textId="2BE3B17A" w:rsidR="009112EE" w:rsidRPr="00B4291E" w:rsidRDefault="009112EE" w:rsidP="00DA18BB">
      <w:pPr>
        <w:numPr>
          <w:ilvl w:val="0"/>
          <w:numId w:val="79"/>
        </w:numPr>
        <w:tabs>
          <w:tab w:val="left" w:pos="851"/>
        </w:tabs>
        <w:ind w:left="0" w:firstLine="567"/>
        <w:rPr>
          <w:color w:val="0D0D0D" w:themeColor="text1" w:themeTint="F2"/>
        </w:rPr>
      </w:pPr>
      <w:r w:rsidRPr="00B4291E">
        <w:rPr>
          <w:color w:val="0D0D0D" w:themeColor="text1" w:themeTint="F2"/>
        </w:rPr>
        <w:t>Изменение функционального назначения объектов социально-бытового и культурно-досугового назначения, которое влечет за собой снижение установленного региональными и местными нормативами градостроительного проектирования уровня обслужив</w:t>
      </w:r>
      <w:r w:rsidR="00925234" w:rsidRPr="00B4291E">
        <w:rPr>
          <w:color w:val="0D0D0D" w:themeColor="text1" w:themeTint="F2"/>
        </w:rPr>
        <w:t>ания населения, не допускается.</w:t>
      </w:r>
    </w:p>
    <w:p w14:paraId="643210FD" w14:textId="77777777" w:rsidR="009112EE" w:rsidRPr="00B4291E" w:rsidRDefault="009112EE" w:rsidP="008A089D">
      <w:pPr>
        <w:pStyle w:val="2"/>
        <w:rPr>
          <w:color w:val="0D0D0D" w:themeColor="text1" w:themeTint="F2"/>
        </w:rPr>
      </w:pPr>
      <w:bookmarkStart w:id="210" w:name="_Toc20825353"/>
      <w:r w:rsidRPr="00B4291E">
        <w:rPr>
          <w:color w:val="0D0D0D" w:themeColor="text1" w:themeTint="F2"/>
        </w:rPr>
        <w:t xml:space="preserve">Статья 37. ОДК – </w:t>
      </w:r>
      <w:bookmarkEnd w:id="208"/>
      <w:r w:rsidRPr="00B4291E">
        <w:rPr>
          <w:color w:val="0D0D0D" w:themeColor="text1" w:themeTint="F2"/>
        </w:rPr>
        <w:t>Общественно-деловая зона комплексная</w:t>
      </w:r>
      <w:bookmarkEnd w:id="210"/>
      <w:r w:rsidRPr="00B4291E">
        <w:rPr>
          <w:color w:val="0D0D0D" w:themeColor="text1" w:themeTint="F2"/>
        </w:rPr>
        <w:t xml:space="preserve"> </w:t>
      </w:r>
    </w:p>
    <w:p w14:paraId="6FC29B8A" w14:textId="77777777" w:rsidR="009112EE" w:rsidRPr="00B4291E" w:rsidRDefault="009112EE" w:rsidP="00A44B80">
      <w:pPr>
        <w:numPr>
          <w:ilvl w:val="0"/>
          <w:numId w:val="11"/>
        </w:numPr>
        <w:tabs>
          <w:tab w:val="left" w:pos="851"/>
        </w:tabs>
        <w:ind w:left="0" w:firstLine="567"/>
        <w:rPr>
          <w:color w:val="0D0D0D" w:themeColor="text1" w:themeTint="F2"/>
        </w:rPr>
      </w:pPr>
      <w:r w:rsidRPr="00B4291E">
        <w:rPr>
          <w:color w:val="0D0D0D" w:themeColor="text1" w:themeTint="F2"/>
        </w:rPr>
        <w:t>Виды разрешённого использования земельных участков и объектов капитального строительства:</w:t>
      </w:r>
    </w:p>
    <w:tbl>
      <w:tblPr>
        <w:tblStyle w:val="af3"/>
        <w:tblW w:w="0" w:type="auto"/>
        <w:tblInd w:w="10" w:type="dxa"/>
        <w:tblCellMar>
          <w:left w:w="28" w:type="dxa"/>
          <w:right w:w="28" w:type="dxa"/>
        </w:tblCellMar>
        <w:tblLook w:val="04A0" w:firstRow="1" w:lastRow="0" w:firstColumn="1" w:lastColumn="0" w:noHBand="0" w:noVBand="1"/>
      </w:tblPr>
      <w:tblGrid>
        <w:gridCol w:w="4663"/>
        <w:gridCol w:w="2835"/>
        <w:gridCol w:w="2682"/>
      </w:tblGrid>
      <w:tr w:rsidR="009112EE" w:rsidRPr="00B4291E" w14:paraId="0D85809C" w14:textId="77777777" w:rsidTr="000760C9">
        <w:tc>
          <w:tcPr>
            <w:tcW w:w="4663" w:type="dxa"/>
          </w:tcPr>
          <w:p w14:paraId="17D5F0FA" w14:textId="77777777" w:rsidR="009112EE" w:rsidRPr="00B4291E" w:rsidRDefault="009112EE" w:rsidP="00DA18BB">
            <w:pPr>
              <w:tabs>
                <w:tab w:val="left" w:pos="236"/>
              </w:tabs>
              <w:ind w:firstLine="0"/>
              <w:jc w:val="center"/>
              <w:rPr>
                <w:color w:val="0D0D0D" w:themeColor="text1" w:themeTint="F2"/>
              </w:rPr>
            </w:pPr>
            <w:r w:rsidRPr="00B4291E">
              <w:rPr>
                <w:color w:val="0D0D0D" w:themeColor="text1" w:themeTint="F2"/>
              </w:rPr>
              <w:t>Основные виды</w:t>
            </w:r>
            <w:r w:rsidRPr="00B4291E">
              <w:rPr>
                <w:color w:val="0D0D0D" w:themeColor="text1" w:themeTint="F2"/>
              </w:rPr>
              <w:br/>
              <w:t>разрешённого использования</w:t>
            </w:r>
          </w:p>
        </w:tc>
        <w:tc>
          <w:tcPr>
            <w:tcW w:w="2835" w:type="dxa"/>
          </w:tcPr>
          <w:p w14:paraId="058A5368" w14:textId="77777777" w:rsidR="009112EE" w:rsidRPr="00B4291E" w:rsidRDefault="009112EE" w:rsidP="00DA18BB">
            <w:pPr>
              <w:tabs>
                <w:tab w:val="left" w:pos="236"/>
              </w:tabs>
              <w:ind w:firstLine="0"/>
              <w:jc w:val="center"/>
              <w:rPr>
                <w:color w:val="0D0D0D" w:themeColor="text1" w:themeTint="F2"/>
              </w:rPr>
            </w:pPr>
            <w:r w:rsidRPr="00B4291E">
              <w:rPr>
                <w:color w:val="0D0D0D" w:themeColor="text1" w:themeTint="F2"/>
              </w:rPr>
              <w:t>Условно разрешённые виды использования</w:t>
            </w:r>
          </w:p>
        </w:tc>
        <w:tc>
          <w:tcPr>
            <w:tcW w:w="2682" w:type="dxa"/>
          </w:tcPr>
          <w:p w14:paraId="26AE732E" w14:textId="77777777" w:rsidR="009112EE" w:rsidRPr="00B4291E" w:rsidRDefault="009112EE" w:rsidP="00DA18BB">
            <w:pPr>
              <w:tabs>
                <w:tab w:val="left" w:pos="236"/>
              </w:tabs>
              <w:ind w:firstLine="0"/>
              <w:jc w:val="center"/>
              <w:rPr>
                <w:color w:val="0D0D0D" w:themeColor="text1" w:themeTint="F2"/>
              </w:rPr>
            </w:pPr>
            <w:r w:rsidRPr="00B4291E">
              <w:rPr>
                <w:color w:val="0D0D0D" w:themeColor="text1" w:themeTint="F2"/>
              </w:rPr>
              <w:t>Вспомогательные виды использования</w:t>
            </w:r>
          </w:p>
        </w:tc>
      </w:tr>
      <w:tr w:rsidR="009112EE" w:rsidRPr="00B4291E" w14:paraId="0BC2E742" w14:textId="77777777" w:rsidTr="000760C9">
        <w:tc>
          <w:tcPr>
            <w:tcW w:w="4663" w:type="dxa"/>
            <w:tcBorders>
              <w:top w:val="single" w:sz="8" w:space="0" w:color="auto"/>
              <w:left w:val="single" w:sz="8" w:space="0" w:color="auto"/>
              <w:bottom w:val="single" w:sz="8" w:space="0" w:color="auto"/>
              <w:right w:val="nil"/>
            </w:tcBorders>
          </w:tcPr>
          <w:p w14:paraId="55A38C6E" w14:textId="2B7EB462"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3.1.2 Административные здания организаций, обеспечивающих предоставление коммунальных услуг</w:t>
            </w:r>
          </w:p>
          <w:p w14:paraId="7E4F34CB"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3.2 Социальное обслуживание</w:t>
            </w:r>
          </w:p>
          <w:p w14:paraId="3FA951F9"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3.3 Бытовое обслуживание</w:t>
            </w:r>
          </w:p>
          <w:p w14:paraId="5DBA8B9B"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3.4 Здравоохранение</w:t>
            </w:r>
          </w:p>
          <w:p w14:paraId="588AA474"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3.5 Образование и просвещение</w:t>
            </w:r>
          </w:p>
          <w:p w14:paraId="59D3EC9A"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lastRenderedPageBreak/>
              <w:t>3.6 Культурное развитие</w:t>
            </w:r>
          </w:p>
          <w:p w14:paraId="3228B074"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3.7 Религиозное использование</w:t>
            </w:r>
          </w:p>
          <w:p w14:paraId="5E062A2E"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3.8 Общественное управление</w:t>
            </w:r>
          </w:p>
          <w:p w14:paraId="2D8D10F6" w14:textId="61E30CA7" w:rsidR="009112EE" w:rsidRPr="00B4291E" w:rsidRDefault="00925234" w:rsidP="00DA18BB">
            <w:pPr>
              <w:tabs>
                <w:tab w:val="left" w:pos="236"/>
              </w:tabs>
              <w:ind w:firstLine="0"/>
              <w:jc w:val="left"/>
              <w:rPr>
                <w:color w:val="0D0D0D" w:themeColor="text1" w:themeTint="F2"/>
              </w:rPr>
            </w:pPr>
            <w:r w:rsidRPr="00B4291E">
              <w:rPr>
                <w:color w:val="0D0D0D" w:themeColor="text1" w:themeTint="F2"/>
              </w:rPr>
              <w:t xml:space="preserve">3.9 </w:t>
            </w:r>
            <w:r w:rsidR="009112EE" w:rsidRPr="00B4291E">
              <w:rPr>
                <w:color w:val="0D0D0D" w:themeColor="text1" w:themeTint="F2"/>
              </w:rPr>
              <w:t>Обеспечение научной деятельности</w:t>
            </w:r>
          </w:p>
          <w:p w14:paraId="17D07693"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4.0 Предпринимательство</w:t>
            </w:r>
          </w:p>
          <w:p w14:paraId="3361AAA3"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4.1 Деловое управление</w:t>
            </w:r>
          </w:p>
          <w:p w14:paraId="44DC02C3"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4.3 Рынки</w:t>
            </w:r>
          </w:p>
          <w:p w14:paraId="4762BA9F"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4.4 Магазины</w:t>
            </w:r>
          </w:p>
          <w:p w14:paraId="319E400D"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4.5 Банковская и страховая деятельность</w:t>
            </w:r>
          </w:p>
          <w:p w14:paraId="1F0C07D8"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4.6 Общественное питание</w:t>
            </w:r>
          </w:p>
          <w:p w14:paraId="2B95AA22"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4.7 Гостиничное обслуживание</w:t>
            </w:r>
          </w:p>
          <w:p w14:paraId="27ACAAD4"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4.8 Развлечения</w:t>
            </w:r>
          </w:p>
          <w:p w14:paraId="26223DA4"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 xml:space="preserve">4.10 </w:t>
            </w:r>
            <w:proofErr w:type="spellStart"/>
            <w:r w:rsidRPr="00B4291E">
              <w:rPr>
                <w:color w:val="0D0D0D" w:themeColor="text1" w:themeTint="F2"/>
              </w:rPr>
              <w:t>Выставочно</w:t>
            </w:r>
            <w:proofErr w:type="spellEnd"/>
            <w:r w:rsidRPr="00B4291E">
              <w:rPr>
                <w:color w:val="0D0D0D" w:themeColor="text1" w:themeTint="F2"/>
              </w:rPr>
              <w:t>-ярмарочная деятельность</w:t>
            </w:r>
          </w:p>
          <w:p w14:paraId="0AA38004"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5.1.1 Обеспечение спортивно-зрелищных мероприятий</w:t>
            </w:r>
          </w:p>
          <w:p w14:paraId="3D72DF36"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8.3 Обеспечение внутреннего правопорядка</w:t>
            </w:r>
          </w:p>
          <w:p w14:paraId="7AE9F893"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5.1 Спорт</w:t>
            </w:r>
          </w:p>
        </w:tc>
        <w:tc>
          <w:tcPr>
            <w:tcW w:w="2835" w:type="dxa"/>
            <w:tcBorders>
              <w:top w:val="single" w:sz="8" w:space="0" w:color="auto"/>
              <w:left w:val="single" w:sz="8" w:space="0" w:color="auto"/>
              <w:bottom w:val="single" w:sz="8" w:space="0" w:color="auto"/>
              <w:right w:val="nil"/>
            </w:tcBorders>
          </w:tcPr>
          <w:p w14:paraId="7CF2170F"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lastRenderedPageBreak/>
              <w:t>не установлены</w:t>
            </w:r>
          </w:p>
        </w:tc>
        <w:tc>
          <w:tcPr>
            <w:tcW w:w="2682" w:type="dxa"/>
            <w:tcBorders>
              <w:top w:val="single" w:sz="8" w:space="0" w:color="auto"/>
              <w:left w:val="single" w:sz="8" w:space="0" w:color="auto"/>
              <w:bottom w:val="single" w:sz="8" w:space="0" w:color="auto"/>
              <w:right w:val="single" w:sz="8" w:space="0" w:color="auto"/>
            </w:tcBorders>
          </w:tcPr>
          <w:p w14:paraId="6E6B9DCC"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3.1 Коммунальное обслуживание</w:t>
            </w:r>
          </w:p>
          <w:p w14:paraId="319184FC"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4.9 Служебные гаражи</w:t>
            </w:r>
          </w:p>
          <w:p w14:paraId="69BCD1A0" w14:textId="4B8560A4" w:rsidR="009112EE" w:rsidRPr="00B4291E" w:rsidRDefault="009112EE" w:rsidP="006064E5">
            <w:pPr>
              <w:tabs>
                <w:tab w:val="left" w:pos="236"/>
              </w:tabs>
              <w:ind w:firstLine="0"/>
              <w:jc w:val="left"/>
              <w:rPr>
                <w:color w:val="0D0D0D" w:themeColor="text1" w:themeTint="F2"/>
              </w:rPr>
            </w:pPr>
            <w:r w:rsidRPr="00B4291E">
              <w:rPr>
                <w:color w:val="0D0D0D" w:themeColor="text1" w:themeTint="F2"/>
              </w:rPr>
              <w:t>12.0.2 Благоустройство территории</w:t>
            </w:r>
          </w:p>
        </w:tc>
      </w:tr>
    </w:tbl>
    <w:p w14:paraId="4F2E7351" w14:textId="77777777" w:rsidR="009112EE" w:rsidRPr="00B4291E" w:rsidRDefault="009112EE" w:rsidP="009112EE">
      <w:pPr>
        <w:rPr>
          <w:color w:val="0D0D0D" w:themeColor="text1" w:themeTint="F2"/>
        </w:rPr>
      </w:pPr>
    </w:p>
    <w:p w14:paraId="440AC7F0" w14:textId="4860F715" w:rsidR="009112EE" w:rsidRPr="00B4291E" w:rsidRDefault="009112EE" w:rsidP="00A44B80">
      <w:pPr>
        <w:numPr>
          <w:ilvl w:val="0"/>
          <w:numId w:val="11"/>
        </w:numPr>
        <w:tabs>
          <w:tab w:val="left" w:pos="851"/>
        </w:tabs>
        <w:ind w:left="0" w:firstLine="567"/>
        <w:rPr>
          <w:color w:val="0D0D0D" w:themeColor="text1" w:themeTint="F2"/>
        </w:rPr>
      </w:pPr>
      <w:r w:rsidRPr="00B4291E">
        <w:rPr>
          <w:color w:val="0D0D0D" w:themeColor="text1" w:themeTint="F2"/>
        </w:rPr>
        <w:t xml:space="preserve">Предельные размеры земельных участков и параметры разрешённого строительства, реконструкции объектов капитального строительства в зоне ОДК устанавливаются в соответствии </w:t>
      </w:r>
      <w:r w:rsidR="00144A28" w:rsidRPr="00B4291E">
        <w:rPr>
          <w:color w:val="0D0D0D" w:themeColor="text1" w:themeTint="F2"/>
        </w:rPr>
        <w:t xml:space="preserve">со статьей 62 </w:t>
      </w:r>
      <w:r w:rsidRPr="00B4291E">
        <w:rPr>
          <w:color w:val="0D0D0D" w:themeColor="text1" w:themeTint="F2"/>
        </w:rPr>
        <w:t>Настоящих Правил.</w:t>
      </w:r>
    </w:p>
    <w:p w14:paraId="4D774028" w14:textId="60914F03" w:rsidR="00925234" w:rsidRPr="00B4291E" w:rsidRDefault="009112EE" w:rsidP="00925234">
      <w:pPr>
        <w:numPr>
          <w:ilvl w:val="0"/>
          <w:numId w:val="11"/>
        </w:numPr>
        <w:tabs>
          <w:tab w:val="left" w:pos="851"/>
        </w:tabs>
        <w:ind w:left="0" w:firstLine="567"/>
        <w:rPr>
          <w:color w:val="0D0D0D" w:themeColor="text1" w:themeTint="F2"/>
        </w:rPr>
      </w:pPr>
      <w:r w:rsidRPr="00B4291E">
        <w:rPr>
          <w:color w:val="0D0D0D" w:themeColor="text1" w:themeTint="F2"/>
        </w:rPr>
        <w:t xml:space="preserve">Ограничения использования земельных участков и объектов капитального строительства, находящихся в зоне ОДК и расположенных в границах зон с особыми условиями использования территории, устанавливаются в соответствии </w:t>
      </w:r>
      <w:r w:rsidR="00144A28" w:rsidRPr="00B4291E">
        <w:rPr>
          <w:color w:val="0D0D0D" w:themeColor="text1" w:themeTint="F2"/>
        </w:rPr>
        <w:t xml:space="preserve">со статьей 61 </w:t>
      </w:r>
      <w:r w:rsidRPr="00B4291E">
        <w:rPr>
          <w:color w:val="0D0D0D" w:themeColor="text1" w:themeTint="F2"/>
        </w:rPr>
        <w:t>настоящих Правил.</w:t>
      </w:r>
    </w:p>
    <w:p w14:paraId="13651EE9" w14:textId="77777777" w:rsidR="009112EE" w:rsidRPr="00B4291E" w:rsidRDefault="009112EE" w:rsidP="008A089D">
      <w:pPr>
        <w:pStyle w:val="2"/>
        <w:rPr>
          <w:color w:val="0D0D0D" w:themeColor="text1" w:themeTint="F2"/>
        </w:rPr>
      </w:pPr>
      <w:bookmarkStart w:id="211" w:name="_Toc500323178"/>
      <w:bookmarkStart w:id="212" w:name="_Toc20825354"/>
      <w:r w:rsidRPr="00B4291E">
        <w:rPr>
          <w:color w:val="0D0D0D" w:themeColor="text1" w:themeTint="F2"/>
        </w:rPr>
        <w:t xml:space="preserve">Статья 38. ОД1 - Зона </w:t>
      </w:r>
      <w:bookmarkEnd w:id="211"/>
      <w:r w:rsidRPr="00B4291E">
        <w:rPr>
          <w:color w:val="0D0D0D" w:themeColor="text1" w:themeTint="F2"/>
        </w:rPr>
        <w:t>торгового назначения</w:t>
      </w:r>
      <w:bookmarkEnd w:id="212"/>
    </w:p>
    <w:p w14:paraId="295F8B04" w14:textId="77777777" w:rsidR="009112EE" w:rsidRPr="00B4291E" w:rsidRDefault="009112EE" w:rsidP="00A44B80">
      <w:pPr>
        <w:numPr>
          <w:ilvl w:val="0"/>
          <w:numId w:val="12"/>
        </w:numPr>
        <w:tabs>
          <w:tab w:val="left" w:pos="851"/>
        </w:tabs>
        <w:ind w:left="0" w:firstLine="567"/>
        <w:rPr>
          <w:color w:val="0D0D0D" w:themeColor="text1" w:themeTint="F2"/>
        </w:rPr>
      </w:pPr>
      <w:r w:rsidRPr="00B4291E">
        <w:rPr>
          <w:color w:val="0D0D0D" w:themeColor="text1" w:themeTint="F2"/>
        </w:rPr>
        <w:t>Виды разрешённого использования земельных участков и объектов капитального строительства:</w:t>
      </w:r>
    </w:p>
    <w:tbl>
      <w:tblPr>
        <w:tblW w:w="0" w:type="auto"/>
        <w:tblCellMar>
          <w:left w:w="57" w:type="dxa"/>
          <w:right w:w="57" w:type="dxa"/>
        </w:tblCellMar>
        <w:tblLook w:val="0000" w:firstRow="0" w:lastRow="0" w:firstColumn="0" w:lastColumn="0" w:noHBand="0" w:noVBand="0"/>
      </w:tblPr>
      <w:tblGrid>
        <w:gridCol w:w="4101"/>
        <w:gridCol w:w="2977"/>
        <w:gridCol w:w="3107"/>
      </w:tblGrid>
      <w:tr w:rsidR="009112EE" w:rsidRPr="00B4291E" w14:paraId="32A50AF5" w14:textId="77777777" w:rsidTr="00925234">
        <w:trPr>
          <w:trHeight w:val="304"/>
        </w:trPr>
        <w:tc>
          <w:tcPr>
            <w:tcW w:w="4101" w:type="dxa"/>
            <w:tcBorders>
              <w:top w:val="single" w:sz="8" w:space="0" w:color="auto"/>
              <w:left w:val="single" w:sz="8" w:space="0" w:color="auto"/>
              <w:bottom w:val="single" w:sz="8" w:space="0" w:color="auto"/>
              <w:right w:val="nil"/>
            </w:tcBorders>
          </w:tcPr>
          <w:p w14:paraId="5164DF09" w14:textId="77777777" w:rsidR="009112EE" w:rsidRPr="00B4291E" w:rsidRDefault="009112EE" w:rsidP="00DA18BB">
            <w:pPr>
              <w:tabs>
                <w:tab w:val="left" w:pos="236"/>
              </w:tabs>
              <w:ind w:firstLine="0"/>
              <w:jc w:val="center"/>
              <w:rPr>
                <w:color w:val="0D0D0D" w:themeColor="text1" w:themeTint="F2"/>
              </w:rPr>
            </w:pPr>
            <w:r w:rsidRPr="00B4291E">
              <w:rPr>
                <w:color w:val="0D0D0D" w:themeColor="text1" w:themeTint="F2"/>
              </w:rPr>
              <w:t>Основные виды</w:t>
            </w:r>
            <w:r w:rsidRPr="00B4291E">
              <w:rPr>
                <w:color w:val="0D0D0D" w:themeColor="text1" w:themeTint="F2"/>
              </w:rPr>
              <w:br/>
              <w:t>разрешённого использования</w:t>
            </w:r>
          </w:p>
        </w:tc>
        <w:tc>
          <w:tcPr>
            <w:tcW w:w="2977" w:type="dxa"/>
            <w:tcBorders>
              <w:top w:val="single" w:sz="8" w:space="0" w:color="auto"/>
              <w:left w:val="single" w:sz="8" w:space="0" w:color="auto"/>
              <w:bottom w:val="single" w:sz="8" w:space="0" w:color="auto"/>
              <w:right w:val="nil"/>
            </w:tcBorders>
          </w:tcPr>
          <w:p w14:paraId="25CD3A28" w14:textId="77777777" w:rsidR="009112EE" w:rsidRPr="00B4291E" w:rsidRDefault="009112EE" w:rsidP="00DA18BB">
            <w:pPr>
              <w:tabs>
                <w:tab w:val="left" w:pos="236"/>
              </w:tabs>
              <w:ind w:firstLine="0"/>
              <w:jc w:val="center"/>
              <w:rPr>
                <w:color w:val="0D0D0D" w:themeColor="text1" w:themeTint="F2"/>
              </w:rPr>
            </w:pPr>
            <w:r w:rsidRPr="00B4291E">
              <w:rPr>
                <w:color w:val="0D0D0D" w:themeColor="text1" w:themeTint="F2"/>
              </w:rPr>
              <w:t>Условно разрешённые виды использования</w:t>
            </w:r>
          </w:p>
        </w:tc>
        <w:tc>
          <w:tcPr>
            <w:tcW w:w="3107" w:type="dxa"/>
            <w:tcBorders>
              <w:top w:val="single" w:sz="8" w:space="0" w:color="auto"/>
              <w:left w:val="single" w:sz="8" w:space="0" w:color="auto"/>
              <w:bottom w:val="single" w:sz="8" w:space="0" w:color="auto"/>
              <w:right w:val="single" w:sz="8" w:space="0" w:color="auto"/>
            </w:tcBorders>
          </w:tcPr>
          <w:p w14:paraId="4D3CDADC" w14:textId="77777777" w:rsidR="009112EE" w:rsidRPr="00B4291E" w:rsidRDefault="009112EE" w:rsidP="00DA18BB">
            <w:pPr>
              <w:tabs>
                <w:tab w:val="left" w:pos="236"/>
              </w:tabs>
              <w:ind w:firstLine="0"/>
              <w:jc w:val="center"/>
              <w:rPr>
                <w:color w:val="0D0D0D" w:themeColor="text1" w:themeTint="F2"/>
              </w:rPr>
            </w:pPr>
            <w:r w:rsidRPr="00B4291E">
              <w:rPr>
                <w:color w:val="0D0D0D" w:themeColor="text1" w:themeTint="F2"/>
              </w:rPr>
              <w:t>Вспомогательные виды использования</w:t>
            </w:r>
          </w:p>
        </w:tc>
      </w:tr>
      <w:tr w:rsidR="009112EE" w:rsidRPr="00B4291E" w14:paraId="0464ED6C" w14:textId="77777777" w:rsidTr="00925234">
        <w:trPr>
          <w:trHeight w:val="263"/>
        </w:trPr>
        <w:tc>
          <w:tcPr>
            <w:tcW w:w="4101" w:type="dxa"/>
            <w:tcBorders>
              <w:top w:val="single" w:sz="8" w:space="0" w:color="auto"/>
              <w:left w:val="single" w:sz="8" w:space="0" w:color="auto"/>
              <w:bottom w:val="single" w:sz="8" w:space="0" w:color="auto"/>
              <w:right w:val="nil"/>
            </w:tcBorders>
          </w:tcPr>
          <w:p w14:paraId="00A2151A"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4.2 Объекты торговли (торговые центры, торгово-развлекательные центры (комплексы)</w:t>
            </w:r>
          </w:p>
          <w:p w14:paraId="65102D7B"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4.3 Рынки</w:t>
            </w:r>
          </w:p>
          <w:p w14:paraId="38ADB9E0"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4.4 Магазины</w:t>
            </w:r>
          </w:p>
        </w:tc>
        <w:tc>
          <w:tcPr>
            <w:tcW w:w="2977" w:type="dxa"/>
            <w:tcBorders>
              <w:top w:val="single" w:sz="8" w:space="0" w:color="auto"/>
              <w:left w:val="single" w:sz="8" w:space="0" w:color="auto"/>
              <w:bottom w:val="single" w:sz="8" w:space="0" w:color="auto"/>
              <w:right w:val="nil"/>
            </w:tcBorders>
          </w:tcPr>
          <w:p w14:paraId="7BC0A4C8"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не установлены</w:t>
            </w:r>
          </w:p>
        </w:tc>
        <w:tc>
          <w:tcPr>
            <w:tcW w:w="3107" w:type="dxa"/>
            <w:tcBorders>
              <w:top w:val="single" w:sz="8" w:space="0" w:color="auto"/>
              <w:left w:val="single" w:sz="8" w:space="0" w:color="auto"/>
              <w:bottom w:val="single" w:sz="8" w:space="0" w:color="auto"/>
              <w:right w:val="single" w:sz="8" w:space="0" w:color="auto"/>
            </w:tcBorders>
          </w:tcPr>
          <w:p w14:paraId="287E87C4"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3.1 Коммунальное обслуживание</w:t>
            </w:r>
          </w:p>
          <w:p w14:paraId="7606F7FF" w14:textId="286718E0"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12</w:t>
            </w:r>
            <w:r w:rsidR="00DA18BB" w:rsidRPr="00B4291E">
              <w:rPr>
                <w:color w:val="0D0D0D" w:themeColor="text1" w:themeTint="F2"/>
              </w:rPr>
              <w:t>.0.2 Благоустройство территории</w:t>
            </w:r>
          </w:p>
        </w:tc>
      </w:tr>
    </w:tbl>
    <w:p w14:paraId="2EF4FE69" w14:textId="77777777" w:rsidR="009112EE" w:rsidRPr="00B4291E" w:rsidRDefault="009112EE" w:rsidP="009112EE">
      <w:pPr>
        <w:rPr>
          <w:color w:val="0D0D0D" w:themeColor="text1" w:themeTint="F2"/>
        </w:rPr>
      </w:pPr>
    </w:p>
    <w:p w14:paraId="07D0C223" w14:textId="02C40517" w:rsidR="009112EE" w:rsidRPr="00B4291E" w:rsidRDefault="009112EE" w:rsidP="00A44B80">
      <w:pPr>
        <w:numPr>
          <w:ilvl w:val="0"/>
          <w:numId w:val="12"/>
        </w:numPr>
        <w:tabs>
          <w:tab w:val="left" w:pos="851"/>
        </w:tabs>
        <w:ind w:left="0" w:firstLine="567"/>
        <w:rPr>
          <w:color w:val="0D0D0D" w:themeColor="text1" w:themeTint="F2"/>
        </w:rPr>
      </w:pPr>
      <w:r w:rsidRPr="00B4291E">
        <w:rPr>
          <w:color w:val="0D0D0D" w:themeColor="text1" w:themeTint="F2"/>
        </w:rPr>
        <w:t xml:space="preserve">Предельные размеры земельных участков и параметры разрешённого строительства, реконструкции объектов капитального строительства в зоне ОД1 устанавливаются в соответствии </w:t>
      </w:r>
      <w:r w:rsidR="00144A28" w:rsidRPr="00B4291E">
        <w:rPr>
          <w:color w:val="0D0D0D" w:themeColor="text1" w:themeTint="F2"/>
        </w:rPr>
        <w:t xml:space="preserve">со статьей 62 </w:t>
      </w:r>
      <w:r w:rsidRPr="00B4291E">
        <w:rPr>
          <w:color w:val="0D0D0D" w:themeColor="text1" w:themeTint="F2"/>
        </w:rPr>
        <w:t>Настоящих Правил.</w:t>
      </w:r>
    </w:p>
    <w:p w14:paraId="6EB470D5" w14:textId="77406AE2" w:rsidR="009112EE" w:rsidRPr="00B4291E" w:rsidRDefault="009112EE" w:rsidP="00A44B80">
      <w:pPr>
        <w:numPr>
          <w:ilvl w:val="0"/>
          <w:numId w:val="12"/>
        </w:numPr>
        <w:tabs>
          <w:tab w:val="left" w:pos="851"/>
        </w:tabs>
        <w:ind w:left="0" w:firstLine="567"/>
        <w:rPr>
          <w:color w:val="0D0D0D" w:themeColor="text1" w:themeTint="F2"/>
        </w:rPr>
      </w:pPr>
      <w:r w:rsidRPr="00B4291E">
        <w:rPr>
          <w:color w:val="0D0D0D" w:themeColor="text1" w:themeTint="F2"/>
        </w:rPr>
        <w:t xml:space="preserve">Ограничения использования земельных участков и объектов капитального строительства, находящихся в зоне ОД1 и расположенных в границах зон с особыми условиями использования территории, устанавливаются в соответствии </w:t>
      </w:r>
      <w:r w:rsidR="00144A28" w:rsidRPr="00B4291E">
        <w:rPr>
          <w:color w:val="0D0D0D" w:themeColor="text1" w:themeTint="F2"/>
        </w:rPr>
        <w:t xml:space="preserve">со статьей 61 </w:t>
      </w:r>
      <w:r w:rsidRPr="00B4291E">
        <w:rPr>
          <w:color w:val="0D0D0D" w:themeColor="text1" w:themeTint="F2"/>
        </w:rPr>
        <w:t>настоящих Правил.</w:t>
      </w:r>
    </w:p>
    <w:p w14:paraId="1B599D75" w14:textId="77777777" w:rsidR="009112EE" w:rsidRPr="00B4291E" w:rsidRDefault="009112EE" w:rsidP="008A089D">
      <w:pPr>
        <w:pStyle w:val="2"/>
        <w:rPr>
          <w:color w:val="0D0D0D" w:themeColor="text1" w:themeTint="F2"/>
        </w:rPr>
      </w:pPr>
      <w:bookmarkStart w:id="213" w:name="_Toc500323183"/>
      <w:bookmarkStart w:id="214" w:name="_Toc20825355"/>
      <w:r w:rsidRPr="00B4291E">
        <w:rPr>
          <w:color w:val="0D0D0D" w:themeColor="text1" w:themeTint="F2"/>
        </w:rPr>
        <w:t>Статья 39. ОД2 – Зона</w:t>
      </w:r>
      <w:bookmarkEnd w:id="213"/>
      <w:r w:rsidRPr="00B4291E">
        <w:rPr>
          <w:color w:val="0D0D0D" w:themeColor="text1" w:themeTint="F2"/>
        </w:rPr>
        <w:t xml:space="preserve"> учебно-образовательного назначения</w:t>
      </w:r>
      <w:bookmarkEnd w:id="214"/>
    </w:p>
    <w:p w14:paraId="57FA5191" w14:textId="77777777" w:rsidR="009112EE" w:rsidRPr="00B4291E" w:rsidRDefault="009112EE" w:rsidP="00A44B80">
      <w:pPr>
        <w:numPr>
          <w:ilvl w:val="0"/>
          <w:numId w:val="13"/>
        </w:numPr>
        <w:tabs>
          <w:tab w:val="left" w:pos="851"/>
        </w:tabs>
        <w:ind w:left="0" w:firstLine="567"/>
        <w:rPr>
          <w:color w:val="0D0D0D" w:themeColor="text1" w:themeTint="F2"/>
        </w:rPr>
      </w:pPr>
      <w:r w:rsidRPr="00B4291E">
        <w:rPr>
          <w:color w:val="0D0D0D" w:themeColor="text1" w:themeTint="F2"/>
        </w:rPr>
        <w:t>Виды разрешённого использования земельных участков и объектов капитального строительства:</w:t>
      </w:r>
    </w:p>
    <w:tbl>
      <w:tblPr>
        <w:tblW w:w="5000" w:type="pct"/>
        <w:tblCellMar>
          <w:left w:w="57" w:type="dxa"/>
          <w:right w:w="57" w:type="dxa"/>
        </w:tblCellMar>
        <w:tblLook w:val="0000" w:firstRow="0" w:lastRow="0" w:firstColumn="0" w:lastColumn="0" w:noHBand="0" w:noVBand="0"/>
      </w:tblPr>
      <w:tblGrid>
        <w:gridCol w:w="4099"/>
        <w:gridCol w:w="3043"/>
        <w:gridCol w:w="3043"/>
      </w:tblGrid>
      <w:tr w:rsidR="009112EE" w:rsidRPr="00B4291E" w14:paraId="23D4F29C" w14:textId="77777777" w:rsidTr="00925234">
        <w:trPr>
          <w:trHeight w:val="304"/>
        </w:trPr>
        <w:tc>
          <w:tcPr>
            <w:tcW w:w="2012" w:type="pct"/>
            <w:tcBorders>
              <w:top w:val="single" w:sz="8" w:space="0" w:color="auto"/>
              <w:left w:val="single" w:sz="8" w:space="0" w:color="auto"/>
              <w:bottom w:val="single" w:sz="8" w:space="0" w:color="auto"/>
              <w:right w:val="nil"/>
            </w:tcBorders>
          </w:tcPr>
          <w:p w14:paraId="39180D21" w14:textId="77777777" w:rsidR="009112EE" w:rsidRPr="00B4291E" w:rsidRDefault="009112EE" w:rsidP="00DA18BB">
            <w:pPr>
              <w:tabs>
                <w:tab w:val="left" w:pos="236"/>
              </w:tabs>
              <w:ind w:firstLine="0"/>
              <w:jc w:val="center"/>
              <w:rPr>
                <w:color w:val="0D0D0D" w:themeColor="text1" w:themeTint="F2"/>
              </w:rPr>
            </w:pPr>
            <w:r w:rsidRPr="00B4291E">
              <w:rPr>
                <w:color w:val="0D0D0D" w:themeColor="text1" w:themeTint="F2"/>
              </w:rPr>
              <w:t>Основные виды разрешённого использования</w:t>
            </w:r>
          </w:p>
        </w:tc>
        <w:tc>
          <w:tcPr>
            <w:tcW w:w="1494" w:type="pct"/>
            <w:tcBorders>
              <w:top w:val="single" w:sz="8" w:space="0" w:color="auto"/>
              <w:left w:val="single" w:sz="8" w:space="0" w:color="auto"/>
              <w:bottom w:val="single" w:sz="8" w:space="0" w:color="auto"/>
              <w:right w:val="nil"/>
            </w:tcBorders>
          </w:tcPr>
          <w:p w14:paraId="6ABC8294" w14:textId="77777777" w:rsidR="009112EE" w:rsidRPr="00B4291E" w:rsidRDefault="009112EE" w:rsidP="00DA18BB">
            <w:pPr>
              <w:tabs>
                <w:tab w:val="left" w:pos="236"/>
              </w:tabs>
              <w:ind w:firstLine="0"/>
              <w:jc w:val="center"/>
              <w:rPr>
                <w:color w:val="0D0D0D" w:themeColor="text1" w:themeTint="F2"/>
              </w:rPr>
            </w:pPr>
            <w:r w:rsidRPr="00B4291E">
              <w:rPr>
                <w:color w:val="0D0D0D" w:themeColor="text1" w:themeTint="F2"/>
              </w:rPr>
              <w:t>Условно разрешённые виды использования</w:t>
            </w:r>
          </w:p>
        </w:tc>
        <w:tc>
          <w:tcPr>
            <w:tcW w:w="1494" w:type="pct"/>
            <w:tcBorders>
              <w:top w:val="single" w:sz="8" w:space="0" w:color="auto"/>
              <w:left w:val="single" w:sz="8" w:space="0" w:color="auto"/>
              <w:bottom w:val="single" w:sz="8" w:space="0" w:color="auto"/>
              <w:right w:val="single" w:sz="8" w:space="0" w:color="auto"/>
            </w:tcBorders>
          </w:tcPr>
          <w:p w14:paraId="5CEA4E91" w14:textId="77777777" w:rsidR="009112EE" w:rsidRPr="00B4291E" w:rsidRDefault="009112EE" w:rsidP="00DA18BB">
            <w:pPr>
              <w:tabs>
                <w:tab w:val="left" w:pos="236"/>
              </w:tabs>
              <w:ind w:firstLine="0"/>
              <w:jc w:val="center"/>
              <w:rPr>
                <w:color w:val="0D0D0D" w:themeColor="text1" w:themeTint="F2"/>
              </w:rPr>
            </w:pPr>
            <w:r w:rsidRPr="00B4291E">
              <w:rPr>
                <w:color w:val="0D0D0D" w:themeColor="text1" w:themeTint="F2"/>
              </w:rPr>
              <w:t>Вспомогательные виды использования</w:t>
            </w:r>
          </w:p>
        </w:tc>
      </w:tr>
      <w:tr w:rsidR="009112EE" w:rsidRPr="00B4291E" w14:paraId="1D7E3FD2" w14:textId="77777777" w:rsidTr="00925234">
        <w:trPr>
          <w:trHeight w:val="688"/>
        </w:trPr>
        <w:tc>
          <w:tcPr>
            <w:tcW w:w="2012" w:type="pct"/>
            <w:tcBorders>
              <w:top w:val="single" w:sz="8" w:space="0" w:color="auto"/>
              <w:left w:val="single" w:sz="8" w:space="0" w:color="auto"/>
              <w:bottom w:val="single" w:sz="8" w:space="0" w:color="auto"/>
              <w:right w:val="nil"/>
            </w:tcBorders>
          </w:tcPr>
          <w:p w14:paraId="3B6C0DA9"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3.5.1 Дошкольное, начальное и среднее общее образование</w:t>
            </w:r>
          </w:p>
          <w:p w14:paraId="3B54CEB5"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3.5.2 Среднее и высшее профессиональное образование</w:t>
            </w:r>
          </w:p>
        </w:tc>
        <w:tc>
          <w:tcPr>
            <w:tcW w:w="1494" w:type="pct"/>
            <w:tcBorders>
              <w:top w:val="single" w:sz="8" w:space="0" w:color="auto"/>
              <w:left w:val="single" w:sz="8" w:space="0" w:color="auto"/>
              <w:bottom w:val="single" w:sz="8" w:space="0" w:color="auto"/>
              <w:right w:val="nil"/>
            </w:tcBorders>
          </w:tcPr>
          <w:p w14:paraId="3F8AC614"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не установлены</w:t>
            </w:r>
          </w:p>
        </w:tc>
        <w:tc>
          <w:tcPr>
            <w:tcW w:w="1494" w:type="pct"/>
            <w:tcBorders>
              <w:top w:val="single" w:sz="8" w:space="0" w:color="auto"/>
              <w:left w:val="single" w:sz="8" w:space="0" w:color="auto"/>
              <w:bottom w:val="single" w:sz="8" w:space="0" w:color="auto"/>
              <w:right w:val="single" w:sz="8" w:space="0" w:color="auto"/>
            </w:tcBorders>
          </w:tcPr>
          <w:p w14:paraId="5E80EFD9" w14:textId="77777777" w:rsidR="00282085" w:rsidRPr="00B4291E" w:rsidRDefault="009112EE" w:rsidP="00DA18BB">
            <w:pPr>
              <w:tabs>
                <w:tab w:val="left" w:pos="236"/>
              </w:tabs>
              <w:ind w:firstLine="0"/>
              <w:jc w:val="left"/>
              <w:rPr>
                <w:color w:val="0D0D0D" w:themeColor="text1" w:themeTint="F2"/>
              </w:rPr>
            </w:pPr>
            <w:r w:rsidRPr="00B4291E">
              <w:rPr>
                <w:color w:val="0D0D0D" w:themeColor="text1" w:themeTint="F2"/>
              </w:rPr>
              <w:t>3.1 Коммунальное обслуживание</w:t>
            </w:r>
          </w:p>
          <w:p w14:paraId="5A8E3B1A" w14:textId="0B873ECD"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12.0.2 Благоустройство территории</w:t>
            </w:r>
          </w:p>
        </w:tc>
      </w:tr>
    </w:tbl>
    <w:p w14:paraId="0F6319EF" w14:textId="77777777" w:rsidR="009112EE" w:rsidRPr="00B4291E" w:rsidRDefault="009112EE" w:rsidP="009112EE">
      <w:pPr>
        <w:rPr>
          <w:color w:val="0D0D0D" w:themeColor="text1" w:themeTint="F2"/>
        </w:rPr>
      </w:pPr>
    </w:p>
    <w:p w14:paraId="67E6939A" w14:textId="731B86D2" w:rsidR="009112EE" w:rsidRPr="00B4291E" w:rsidRDefault="009112EE" w:rsidP="00A44B80">
      <w:pPr>
        <w:numPr>
          <w:ilvl w:val="0"/>
          <w:numId w:val="13"/>
        </w:numPr>
        <w:tabs>
          <w:tab w:val="left" w:pos="851"/>
        </w:tabs>
        <w:ind w:left="0" w:firstLine="567"/>
        <w:rPr>
          <w:color w:val="0D0D0D" w:themeColor="text1" w:themeTint="F2"/>
        </w:rPr>
      </w:pPr>
      <w:r w:rsidRPr="00B4291E">
        <w:rPr>
          <w:color w:val="0D0D0D" w:themeColor="text1" w:themeTint="F2"/>
        </w:rPr>
        <w:lastRenderedPageBreak/>
        <w:t xml:space="preserve">Предельные размеры земельных участков и параметры разрешённого строительства, реконструкции объектов капитального строительства зоне ОД2 устанавливаются в соответствии </w:t>
      </w:r>
      <w:r w:rsidR="00144A28" w:rsidRPr="00B4291E">
        <w:rPr>
          <w:color w:val="0D0D0D" w:themeColor="text1" w:themeTint="F2"/>
        </w:rPr>
        <w:t xml:space="preserve">со статьей 62 </w:t>
      </w:r>
      <w:r w:rsidRPr="00B4291E">
        <w:rPr>
          <w:color w:val="0D0D0D" w:themeColor="text1" w:themeTint="F2"/>
        </w:rPr>
        <w:t>Настоящих Правил.</w:t>
      </w:r>
    </w:p>
    <w:p w14:paraId="13B97A7A" w14:textId="338CBD3E" w:rsidR="009112EE" w:rsidRPr="00B4291E" w:rsidRDefault="009112EE" w:rsidP="00A44B80">
      <w:pPr>
        <w:numPr>
          <w:ilvl w:val="0"/>
          <w:numId w:val="13"/>
        </w:numPr>
        <w:tabs>
          <w:tab w:val="left" w:pos="851"/>
        </w:tabs>
        <w:ind w:left="0" w:firstLine="567"/>
        <w:rPr>
          <w:color w:val="0D0D0D" w:themeColor="text1" w:themeTint="F2"/>
        </w:rPr>
      </w:pPr>
      <w:r w:rsidRPr="00B4291E">
        <w:rPr>
          <w:color w:val="0D0D0D" w:themeColor="text1" w:themeTint="F2"/>
        </w:rPr>
        <w:t xml:space="preserve">Ограничения использования земельных участков и объектов капитального строительства, находящихся в зоне ОД2 и расположенных в границах зон с особыми условиями использования территории, устанавливаются в соответствии </w:t>
      </w:r>
      <w:r w:rsidR="00144A28" w:rsidRPr="00B4291E">
        <w:rPr>
          <w:color w:val="0D0D0D" w:themeColor="text1" w:themeTint="F2"/>
        </w:rPr>
        <w:t xml:space="preserve">со статьей 61 </w:t>
      </w:r>
      <w:r w:rsidRPr="00B4291E">
        <w:rPr>
          <w:color w:val="0D0D0D" w:themeColor="text1" w:themeTint="F2"/>
        </w:rPr>
        <w:t>настоящих Правил.</w:t>
      </w:r>
    </w:p>
    <w:p w14:paraId="4D9C53A4" w14:textId="77777777" w:rsidR="009112EE" w:rsidRPr="00B4291E" w:rsidRDefault="009112EE" w:rsidP="008A089D">
      <w:pPr>
        <w:pStyle w:val="2"/>
        <w:rPr>
          <w:color w:val="0D0D0D" w:themeColor="text1" w:themeTint="F2"/>
        </w:rPr>
      </w:pPr>
      <w:bookmarkStart w:id="215" w:name="_Toc500323184"/>
      <w:bookmarkStart w:id="216" w:name="_Toc20825356"/>
      <w:r w:rsidRPr="00B4291E">
        <w:rPr>
          <w:color w:val="0D0D0D" w:themeColor="text1" w:themeTint="F2"/>
        </w:rPr>
        <w:t xml:space="preserve">Статья 40. </w:t>
      </w:r>
      <w:bookmarkEnd w:id="215"/>
      <w:r w:rsidRPr="00B4291E">
        <w:rPr>
          <w:color w:val="0D0D0D" w:themeColor="text1" w:themeTint="F2"/>
        </w:rPr>
        <w:t>ОД3 – Зона культурно-досугового назначения</w:t>
      </w:r>
      <w:bookmarkEnd w:id="216"/>
    </w:p>
    <w:p w14:paraId="014192B3" w14:textId="77777777" w:rsidR="009112EE" w:rsidRPr="00B4291E" w:rsidRDefault="009112EE" w:rsidP="00A44B80">
      <w:pPr>
        <w:numPr>
          <w:ilvl w:val="0"/>
          <w:numId w:val="14"/>
        </w:numPr>
        <w:tabs>
          <w:tab w:val="left" w:pos="851"/>
        </w:tabs>
        <w:ind w:left="0" w:firstLine="567"/>
        <w:rPr>
          <w:color w:val="0D0D0D" w:themeColor="text1" w:themeTint="F2"/>
        </w:rPr>
      </w:pPr>
      <w:r w:rsidRPr="00B4291E">
        <w:rPr>
          <w:color w:val="0D0D0D" w:themeColor="text1" w:themeTint="F2"/>
        </w:rPr>
        <w:t>Виды разрешённого использования земельных участков и объектов капитального строительства:</w:t>
      </w:r>
    </w:p>
    <w:tbl>
      <w:tblPr>
        <w:tblW w:w="5000" w:type="pct"/>
        <w:tblCellMar>
          <w:left w:w="28" w:type="dxa"/>
          <w:right w:w="28" w:type="dxa"/>
        </w:tblCellMar>
        <w:tblLook w:val="0000" w:firstRow="0" w:lastRow="0" w:firstColumn="0" w:lastColumn="0" w:noHBand="0" w:noVBand="0"/>
      </w:tblPr>
      <w:tblGrid>
        <w:gridCol w:w="4100"/>
        <w:gridCol w:w="3119"/>
        <w:gridCol w:w="2966"/>
      </w:tblGrid>
      <w:tr w:rsidR="009112EE" w:rsidRPr="00B4291E" w14:paraId="41568D69" w14:textId="77777777" w:rsidTr="00DA18BB">
        <w:trPr>
          <w:trHeight w:val="304"/>
        </w:trPr>
        <w:tc>
          <w:tcPr>
            <w:tcW w:w="2013" w:type="pct"/>
            <w:tcBorders>
              <w:top w:val="single" w:sz="8" w:space="0" w:color="auto"/>
              <w:left w:val="single" w:sz="8" w:space="0" w:color="auto"/>
              <w:bottom w:val="single" w:sz="8" w:space="0" w:color="auto"/>
              <w:right w:val="nil"/>
            </w:tcBorders>
          </w:tcPr>
          <w:p w14:paraId="4BA58184" w14:textId="77777777" w:rsidR="009112EE" w:rsidRPr="00B4291E" w:rsidRDefault="009112EE" w:rsidP="00DA18BB">
            <w:pPr>
              <w:tabs>
                <w:tab w:val="left" w:pos="236"/>
              </w:tabs>
              <w:ind w:firstLine="0"/>
              <w:jc w:val="center"/>
              <w:rPr>
                <w:color w:val="0D0D0D" w:themeColor="text1" w:themeTint="F2"/>
              </w:rPr>
            </w:pPr>
            <w:r w:rsidRPr="00B4291E">
              <w:rPr>
                <w:color w:val="0D0D0D" w:themeColor="text1" w:themeTint="F2"/>
              </w:rPr>
              <w:t>Основные виды разрешённого</w:t>
            </w:r>
          </w:p>
          <w:p w14:paraId="27669067" w14:textId="77777777" w:rsidR="009112EE" w:rsidRPr="00B4291E" w:rsidRDefault="009112EE" w:rsidP="00DA18BB">
            <w:pPr>
              <w:tabs>
                <w:tab w:val="left" w:pos="236"/>
              </w:tabs>
              <w:ind w:firstLine="0"/>
              <w:jc w:val="center"/>
              <w:rPr>
                <w:color w:val="0D0D0D" w:themeColor="text1" w:themeTint="F2"/>
              </w:rPr>
            </w:pPr>
            <w:r w:rsidRPr="00B4291E">
              <w:rPr>
                <w:color w:val="0D0D0D" w:themeColor="text1" w:themeTint="F2"/>
              </w:rPr>
              <w:t>использования</w:t>
            </w:r>
          </w:p>
        </w:tc>
        <w:tc>
          <w:tcPr>
            <w:tcW w:w="1531" w:type="pct"/>
            <w:tcBorders>
              <w:top w:val="single" w:sz="8" w:space="0" w:color="auto"/>
              <w:left w:val="single" w:sz="8" w:space="0" w:color="auto"/>
              <w:bottom w:val="single" w:sz="8" w:space="0" w:color="auto"/>
              <w:right w:val="nil"/>
            </w:tcBorders>
          </w:tcPr>
          <w:p w14:paraId="24BE907E" w14:textId="77777777" w:rsidR="009112EE" w:rsidRPr="00B4291E" w:rsidRDefault="009112EE" w:rsidP="00DA18BB">
            <w:pPr>
              <w:tabs>
                <w:tab w:val="left" w:pos="236"/>
              </w:tabs>
              <w:ind w:firstLine="0"/>
              <w:jc w:val="center"/>
              <w:rPr>
                <w:color w:val="0D0D0D" w:themeColor="text1" w:themeTint="F2"/>
              </w:rPr>
            </w:pPr>
            <w:r w:rsidRPr="00B4291E">
              <w:rPr>
                <w:color w:val="0D0D0D" w:themeColor="text1" w:themeTint="F2"/>
              </w:rPr>
              <w:t>Условно разрешённые</w:t>
            </w:r>
          </w:p>
          <w:p w14:paraId="3DB9F9C8" w14:textId="77777777" w:rsidR="009112EE" w:rsidRPr="00B4291E" w:rsidRDefault="009112EE" w:rsidP="00DA18BB">
            <w:pPr>
              <w:tabs>
                <w:tab w:val="left" w:pos="236"/>
              </w:tabs>
              <w:ind w:firstLine="0"/>
              <w:jc w:val="center"/>
              <w:rPr>
                <w:color w:val="0D0D0D" w:themeColor="text1" w:themeTint="F2"/>
              </w:rPr>
            </w:pPr>
            <w:r w:rsidRPr="00B4291E">
              <w:rPr>
                <w:color w:val="0D0D0D" w:themeColor="text1" w:themeTint="F2"/>
              </w:rPr>
              <w:t>виды использования</w:t>
            </w:r>
          </w:p>
        </w:tc>
        <w:tc>
          <w:tcPr>
            <w:tcW w:w="1456" w:type="pct"/>
            <w:tcBorders>
              <w:top w:val="single" w:sz="8" w:space="0" w:color="auto"/>
              <w:left w:val="single" w:sz="8" w:space="0" w:color="auto"/>
              <w:bottom w:val="single" w:sz="8" w:space="0" w:color="auto"/>
              <w:right w:val="single" w:sz="8" w:space="0" w:color="auto"/>
            </w:tcBorders>
          </w:tcPr>
          <w:p w14:paraId="22B0367D" w14:textId="77777777" w:rsidR="009112EE" w:rsidRPr="00B4291E" w:rsidRDefault="009112EE" w:rsidP="00DA18BB">
            <w:pPr>
              <w:tabs>
                <w:tab w:val="left" w:pos="236"/>
              </w:tabs>
              <w:ind w:firstLine="0"/>
              <w:jc w:val="center"/>
              <w:rPr>
                <w:color w:val="0D0D0D" w:themeColor="text1" w:themeTint="F2"/>
              </w:rPr>
            </w:pPr>
            <w:r w:rsidRPr="00B4291E">
              <w:rPr>
                <w:color w:val="0D0D0D" w:themeColor="text1" w:themeTint="F2"/>
              </w:rPr>
              <w:t>Вспомогательные виды</w:t>
            </w:r>
          </w:p>
          <w:p w14:paraId="5D27222A" w14:textId="77777777" w:rsidR="009112EE" w:rsidRPr="00B4291E" w:rsidRDefault="009112EE" w:rsidP="00DA18BB">
            <w:pPr>
              <w:tabs>
                <w:tab w:val="left" w:pos="236"/>
              </w:tabs>
              <w:ind w:firstLine="0"/>
              <w:jc w:val="center"/>
              <w:rPr>
                <w:color w:val="0D0D0D" w:themeColor="text1" w:themeTint="F2"/>
              </w:rPr>
            </w:pPr>
            <w:r w:rsidRPr="00B4291E">
              <w:rPr>
                <w:color w:val="0D0D0D" w:themeColor="text1" w:themeTint="F2"/>
              </w:rPr>
              <w:t>использования</w:t>
            </w:r>
          </w:p>
        </w:tc>
      </w:tr>
      <w:tr w:rsidR="009112EE" w:rsidRPr="00B4291E" w14:paraId="757635A3" w14:textId="77777777" w:rsidTr="00DA18BB">
        <w:trPr>
          <w:trHeight w:val="688"/>
        </w:trPr>
        <w:tc>
          <w:tcPr>
            <w:tcW w:w="2013" w:type="pct"/>
            <w:tcBorders>
              <w:top w:val="single" w:sz="8" w:space="0" w:color="auto"/>
              <w:left w:val="single" w:sz="8" w:space="0" w:color="auto"/>
              <w:bottom w:val="single" w:sz="8" w:space="0" w:color="auto"/>
              <w:right w:val="nil"/>
            </w:tcBorders>
          </w:tcPr>
          <w:p w14:paraId="307BBB0E"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3.6 Культурное развитие</w:t>
            </w:r>
          </w:p>
          <w:p w14:paraId="15C3CD9F"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4.6 Общественное питание</w:t>
            </w:r>
          </w:p>
          <w:p w14:paraId="13B415D2"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4.8 Развлечения</w:t>
            </w:r>
          </w:p>
        </w:tc>
        <w:tc>
          <w:tcPr>
            <w:tcW w:w="1531" w:type="pct"/>
            <w:tcBorders>
              <w:top w:val="single" w:sz="8" w:space="0" w:color="auto"/>
              <w:left w:val="single" w:sz="8" w:space="0" w:color="auto"/>
              <w:bottom w:val="single" w:sz="8" w:space="0" w:color="auto"/>
              <w:right w:val="nil"/>
            </w:tcBorders>
          </w:tcPr>
          <w:p w14:paraId="7EB5D095"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не установлены</w:t>
            </w:r>
          </w:p>
        </w:tc>
        <w:tc>
          <w:tcPr>
            <w:tcW w:w="1456" w:type="pct"/>
            <w:tcBorders>
              <w:top w:val="single" w:sz="8" w:space="0" w:color="auto"/>
              <w:left w:val="single" w:sz="8" w:space="0" w:color="auto"/>
              <w:bottom w:val="single" w:sz="8" w:space="0" w:color="auto"/>
              <w:right w:val="single" w:sz="8" w:space="0" w:color="auto"/>
            </w:tcBorders>
          </w:tcPr>
          <w:p w14:paraId="200FE648"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3.1 Коммунальное обслуживание</w:t>
            </w:r>
          </w:p>
          <w:p w14:paraId="1D021F44"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12.0.2 Благоустройство территории</w:t>
            </w:r>
          </w:p>
        </w:tc>
      </w:tr>
    </w:tbl>
    <w:p w14:paraId="52F4A86C" w14:textId="77777777" w:rsidR="009112EE" w:rsidRPr="00B4291E" w:rsidRDefault="009112EE" w:rsidP="009112EE">
      <w:pPr>
        <w:rPr>
          <w:color w:val="0D0D0D" w:themeColor="text1" w:themeTint="F2"/>
        </w:rPr>
      </w:pPr>
    </w:p>
    <w:p w14:paraId="0EEE1AF8" w14:textId="3CF86BAE" w:rsidR="009112EE" w:rsidRPr="00B4291E" w:rsidRDefault="009112EE" w:rsidP="00A44B80">
      <w:pPr>
        <w:numPr>
          <w:ilvl w:val="0"/>
          <w:numId w:val="14"/>
        </w:numPr>
        <w:tabs>
          <w:tab w:val="left" w:pos="851"/>
        </w:tabs>
        <w:ind w:left="0" w:firstLine="567"/>
        <w:rPr>
          <w:color w:val="0D0D0D" w:themeColor="text1" w:themeTint="F2"/>
        </w:rPr>
      </w:pPr>
      <w:r w:rsidRPr="00B4291E">
        <w:rPr>
          <w:color w:val="0D0D0D" w:themeColor="text1" w:themeTint="F2"/>
        </w:rPr>
        <w:t xml:space="preserve">Предельные размеры земельных участков и параметры разрешённого строительства, реконструкции объектов капитального строительства в зоне ОД3 устанавливаются в соответствии </w:t>
      </w:r>
      <w:r w:rsidR="00144A28" w:rsidRPr="00B4291E">
        <w:rPr>
          <w:color w:val="0D0D0D" w:themeColor="text1" w:themeTint="F2"/>
        </w:rPr>
        <w:t xml:space="preserve">со статьей 62 </w:t>
      </w:r>
      <w:r w:rsidRPr="00B4291E">
        <w:rPr>
          <w:color w:val="0D0D0D" w:themeColor="text1" w:themeTint="F2"/>
        </w:rPr>
        <w:t>настоящих Правил.</w:t>
      </w:r>
    </w:p>
    <w:p w14:paraId="5F8D4680" w14:textId="1DFA8C4E" w:rsidR="009112EE" w:rsidRPr="00B4291E" w:rsidRDefault="009112EE" w:rsidP="00A44B80">
      <w:pPr>
        <w:numPr>
          <w:ilvl w:val="0"/>
          <w:numId w:val="14"/>
        </w:numPr>
        <w:tabs>
          <w:tab w:val="left" w:pos="851"/>
        </w:tabs>
        <w:ind w:left="0" w:firstLine="567"/>
        <w:rPr>
          <w:color w:val="0D0D0D" w:themeColor="text1" w:themeTint="F2"/>
        </w:rPr>
      </w:pPr>
      <w:r w:rsidRPr="00B4291E">
        <w:rPr>
          <w:color w:val="0D0D0D" w:themeColor="text1" w:themeTint="F2"/>
        </w:rPr>
        <w:t xml:space="preserve">Ограничения использования земельных участков и объектов капитального строительства, находящихся в зоне ОД3 и расположенных в границах зон с особыми условиями использования территории, устанавливаются в соответствии </w:t>
      </w:r>
      <w:r w:rsidR="00144A28" w:rsidRPr="00B4291E">
        <w:rPr>
          <w:color w:val="0D0D0D" w:themeColor="text1" w:themeTint="F2"/>
        </w:rPr>
        <w:t xml:space="preserve">со статьей 61 </w:t>
      </w:r>
      <w:r w:rsidRPr="00B4291E">
        <w:rPr>
          <w:color w:val="0D0D0D" w:themeColor="text1" w:themeTint="F2"/>
        </w:rPr>
        <w:t>настоящих Правил.</w:t>
      </w:r>
    </w:p>
    <w:p w14:paraId="49D6955C" w14:textId="77777777" w:rsidR="009112EE" w:rsidRPr="00B4291E" w:rsidRDefault="009112EE" w:rsidP="008A089D">
      <w:pPr>
        <w:pStyle w:val="2"/>
        <w:rPr>
          <w:color w:val="0D0D0D" w:themeColor="text1" w:themeTint="F2"/>
        </w:rPr>
      </w:pPr>
      <w:bookmarkStart w:id="217" w:name="_Toc500323189"/>
      <w:bookmarkStart w:id="218" w:name="_Toc20825357"/>
      <w:bookmarkStart w:id="219" w:name="_Toc500323186"/>
      <w:r w:rsidRPr="00B4291E">
        <w:rPr>
          <w:color w:val="0D0D0D" w:themeColor="text1" w:themeTint="F2"/>
        </w:rPr>
        <w:t xml:space="preserve">Статья 41. ОД4 - Зона </w:t>
      </w:r>
      <w:bookmarkEnd w:id="217"/>
      <w:r w:rsidRPr="00B4291E">
        <w:rPr>
          <w:color w:val="0D0D0D" w:themeColor="text1" w:themeTint="F2"/>
        </w:rPr>
        <w:t>спортивного назначения</w:t>
      </w:r>
      <w:bookmarkEnd w:id="218"/>
    </w:p>
    <w:p w14:paraId="482CC3BC" w14:textId="77777777" w:rsidR="009112EE" w:rsidRPr="00B4291E" w:rsidRDefault="009112EE" w:rsidP="00A44B80">
      <w:pPr>
        <w:numPr>
          <w:ilvl w:val="0"/>
          <w:numId w:val="15"/>
        </w:numPr>
        <w:tabs>
          <w:tab w:val="left" w:pos="851"/>
        </w:tabs>
        <w:ind w:left="0" w:firstLine="567"/>
        <w:rPr>
          <w:color w:val="0D0D0D" w:themeColor="text1" w:themeTint="F2"/>
        </w:rPr>
      </w:pPr>
      <w:r w:rsidRPr="00B4291E">
        <w:rPr>
          <w:color w:val="0D0D0D" w:themeColor="text1" w:themeTint="F2"/>
        </w:rPr>
        <w:t>Виды разрешённого использования земельных участков и объектов капитального строительства:</w:t>
      </w:r>
    </w:p>
    <w:tbl>
      <w:tblPr>
        <w:tblW w:w="10196" w:type="dxa"/>
        <w:tblLayout w:type="fixed"/>
        <w:tblCellMar>
          <w:left w:w="28" w:type="dxa"/>
          <w:right w:w="28" w:type="dxa"/>
        </w:tblCellMar>
        <w:tblLook w:val="0000" w:firstRow="0" w:lastRow="0" w:firstColumn="0" w:lastColumn="0" w:noHBand="0" w:noVBand="0"/>
      </w:tblPr>
      <w:tblGrid>
        <w:gridCol w:w="4101"/>
        <w:gridCol w:w="2835"/>
        <w:gridCol w:w="3260"/>
      </w:tblGrid>
      <w:tr w:rsidR="009112EE" w:rsidRPr="00B4291E" w14:paraId="7280E82D" w14:textId="77777777" w:rsidTr="00783DC6">
        <w:trPr>
          <w:trHeight w:val="304"/>
        </w:trPr>
        <w:tc>
          <w:tcPr>
            <w:tcW w:w="4101" w:type="dxa"/>
            <w:tcBorders>
              <w:top w:val="single" w:sz="8" w:space="0" w:color="auto"/>
              <w:left w:val="single" w:sz="8" w:space="0" w:color="auto"/>
              <w:bottom w:val="single" w:sz="8" w:space="0" w:color="auto"/>
              <w:right w:val="nil"/>
            </w:tcBorders>
          </w:tcPr>
          <w:p w14:paraId="785DF0EA"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Основные виды разрешённого</w:t>
            </w:r>
          </w:p>
          <w:p w14:paraId="46F0373F"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использования</w:t>
            </w:r>
          </w:p>
        </w:tc>
        <w:tc>
          <w:tcPr>
            <w:tcW w:w="2835" w:type="dxa"/>
            <w:tcBorders>
              <w:top w:val="single" w:sz="8" w:space="0" w:color="auto"/>
              <w:left w:val="single" w:sz="8" w:space="0" w:color="auto"/>
              <w:bottom w:val="single" w:sz="8" w:space="0" w:color="auto"/>
              <w:right w:val="nil"/>
            </w:tcBorders>
          </w:tcPr>
          <w:p w14:paraId="088437A5"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Условно разрешённые</w:t>
            </w:r>
          </w:p>
          <w:p w14:paraId="53575A8E"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виды использования</w:t>
            </w:r>
          </w:p>
        </w:tc>
        <w:tc>
          <w:tcPr>
            <w:tcW w:w="3260" w:type="dxa"/>
            <w:tcBorders>
              <w:top w:val="single" w:sz="8" w:space="0" w:color="auto"/>
              <w:left w:val="single" w:sz="8" w:space="0" w:color="auto"/>
              <w:bottom w:val="single" w:sz="8" w:space="0" w:color="auto"/>
              <w:right w:val="single" w:sz="8" w:space="0" w:color="auto"/>
            </w:tcBorders>
          </w:tcPr>
          <w:p w14:paraId="5939DA78"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Вспомогательные виды</w:t>
            </w:r>
          </w:p>
          <w:p w14:paraId="1B7F021E"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использования</w:t>
            </w:r>
          </w:p>
        </w:tc>
      </w:tr>
      <w:tr w:rsidR="009112EE" w:rsidRPr="00B4291E" w14:paraId="31955EC6" w14:textId="77777777" w:rsidTr="00783DC6">
        <w:trPr>
          <w:trHeight w:val="716"/>
        </w:trPr>
        <w:tc>
          <w:tcPr>
            <w:tcW w:w="4101" w:type="dxa"/>
            <w:tcBorders>
              <w:top w:val="single" w:sz="8" w:space="0" w:color="auto"/>
              <w:left w:val="single" w:sz="8" w:space="0" w:color="auto"/>
              <w:bottom w:val="single" w:sz="8" w:space="0" w:color="auto"/>
              <w:right w:val="nil"/>
            </w:tcBorders>
          </w:tcPr>
          <w:p w14:paraId="5657F7CA"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 xml:space="preserve">5.1 Спорт </w:t>
            </w:r>
          </w:p>
          <w:p w14:paraId="07C9DA86"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5.1.2 Обеспечение занятий спортом в помещениях</w:t>
            </w:r>
          </w:p>
          <w:p w14:paraId="65D10DDC"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4.6 Общественное питание</w:t>
            </w:r>
          </w:p>
        </w:tc>
        <w:tc>
          <w:tcPr>
            <w:tcW w:w="2835" w:type="dxa"/>
            <w:tcBorders>
              <w:top w:val="single" w:sz="8" w:space="0" w:color="auto"/>
              <w:left w:val="single" w:sz="8" w:space="0" w:color="auto"/>
              <w:bottom w:val="single" w:sz="8" w:space="0" w:color="auto"/>
              <w:right w:val="nil"/>
            </w:tcBorders>
          </w:tcPr>
          <w:p w14:paraId="200DA031"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 xml:space="preserve">не установлены </w:t>
            </w:r>
          </w:p>
        </w:tc>
        <w:tc>
          <w:tcPr>
            <w:tcW w:w="3260" w:type="dxa"/>
            <w:tcBorders>
              <w:top w:val="single" w:sz="8" w:space="0" w:color="auto"/>
              <w:left w:val="single" w:sz="8" w:space="0" w:color="auto"/>
              <w:bottom w:val="single" w:sz="8" w:space="0" w:color="auto"/>
              <w:right w:val="single" w:sz="8" w:space="0" w:color="auto"/>
            </w:tcBorders>
          </w:tcPr>
          <w:p w14:paraId="45C74786"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3.1 Коммунальное обслуживание</w:t>
            </w:r>
          </w:p>
          <w:p w14:paraId="27C7A86E" w14:textId="4B7CD62D"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12.0.2 Благоустройство территории</w:t>
            </w:r>
          </w:p>
        </w:tc>
      </w:tr>
    </w:tbl>
    <w:p w14:paraId="4A61B177" w14:textId="77777777" w:rsidR="009112EE" w:rsidRPr="00B4291E" w:rsidRDefault="009112EE" w:rsidP="009112EE">
      <w:pPr>
        <w:widowControl w:val="0"/>
        <w:tabs>
          <w:tab w:val="left" w:pos="180"/>
          <w:tab w:val="left" w:pos="360"/>
          <w:tab w:val="left" w:pos="720"/>
          <w:tab w:val="left" w:pos="900"/>
          <w:tab w:val="left" w:pos="1260"/>
        </w:tabs>
        <w:overflowPunct w:val="0"/>
        <w:adjustRightInd w:val="0"/>
        <w:ind w:left="-53"/>
        <w:rPr>
          <w:color w:val="0D0D0D" w:themeColor="text1" w:themeTint="F2"/>
          <w:sz w:val="26"/>
          <w:szCs w:val="26"/>
        </w:rPr>
      </w:pPr>
    </w:p>
    <w:p w14:paraId="20E1EC69" w14:textId="5B82CADA" w:rsidR="009112EE" w:rsidRPr="00B4291E" w:rsidRDefault="009112EE" w:rsidP="00A44B80">
      <w:pPr>
        <w:numPr>
          <w:ilvl w:val="0"/>
          <w:numId w:val="15"/>
        </w:numPr>
        <w:tabs>
          <w:tab w:val="left" w:pos="851"/>
        </w:tabs>
        <w:ind w:left="-53" w:firstLine="567"/>
        <w:rPr>
          <w:color w:val="0D0D0D" w:themeColor="text1" w:themeTint="F2"/>
        </w:rPr>
      </w:pPr>
      <w:r w:rsidRPr="00B4291E">
        <w:rPr>
          <w:color w:val="0D0D0D" w:themeColor="text1" w:themeTint="F2"/>
        </w:rPr>
        <w:t xml:space="preserve">Предельные размеры земельных участков и параметры разрешённого строительства, реконструкции объектов капитального строительства в зоне ОД4 устанавливаются в соответствии </w:t>
      </w:r>
      <w:r w:rsidR="00144A28" w:rsidRPr="00B4291E">
        <w:rPr>
          <w:color w:val="0D0D0D" w:themeColor="text1" w:themeTint="F2"/>
        </w:rPr>
        <w:t xml:space="preserve">со статьей 62 </w:t>
      </w:r>
      <w:r w:rsidRPr="00B4291E">
        <w:rPr>
          <w:color w:val="0D0D0D" w:themeColor="text1" w:themeTint="F2"/>
        </w:rPr>
        <w:t>настоящих Правил.</w:t>
      </w:r>
    </w:p>
    <w:p w14:paraId="16374B3E" w14:textId="0D79AA70" w:rsidR="009112EE" w:rsidRPr="00B4291E" w:rsidRDefault="009112EE" w:rsidP="00A44B80">
      <w:pPr>
        <w:numPr>
          <w:ilvl w:val="0"/>
          <w:numId w:val="15"/>
        </w:numPr>
        <w:tabs>
          <w:tab w:val="left" w:pos="851"/>
        </w:tabs>
        <w:ind w:left="-53" w:firstLine="567"/>
        <w:rPr>
          <w:color w:val="0D0D0D" w:themeColor="text1" w:themeTint="F2"/>
        </w:rPr>
      </w:pPr>
      <w:r w:rsidRPr="00B4291E">
        <w:rPr>
          <w:color w:val="0D0D0D" w:themeColor="text1" w:themeTint="F2"/>
        </w:rPr>
        <w:t xml:space="preserve">Ограничения использования земельных участков и объектов капитального строительства, находящихся в зоне ОД4 и расположенных в границах зон с особыми условиями использования территории, устанавливаются в соответствии </w:t>
      </w:r>
      <w:r w:rsidR="00144A28" w:rsidRPr="00B4291E">
        <w:rPr>
          <w:color w:val="0D0D0D" w:themeColor="text1" w:themeTint="F2"/>
        </w:rPr>
        <w:t xml:space="preserve">со статьей 61 </w:t>
      </w:r>
      <w:r w:rsidRPr="00B4291E">
        <w:rPr>
          <w:color w:val="0D0D0D" w:themeColor="text1" w:themeTint="F2"/>
        </w:rPr>
        <w:t>настоящих Правил.</w:t>
      </w:r>
    </w:p>
    <w:p w14:paraId="624E4DDB" w14:textId="77777777" w:rsidR="009112EE" w:rsidRPr="00B4291E" w:rsidRDefault="009112EE" w:rsidP="008A089D">
      <w:pPr>
        <w:pStyle w:val="2"/>
        <w:rPr>
          <w:color w:val="0D0D0D" w:themeColor="text1" w:themeTint="F2"/>
        </w:rPr>
      </w:pPr>
      <w:bookmarkStart w:id="220" w:name="_Toc20825358"/>
      <w:r w:rsidRPr="00B4291E">
        <w:rPr>
          <w:color w:val="0D0D0D" w:themeColor="text1" w:themeTint="F2"/>
        </w:rPr>
        <w:t xml:space="preserve">Статья 42. ОД5 - Зона </w:t>
      </w:r>
      <w:bookmarkEnd w:id="219"/>
      <w:r w:rsidRPr="00B4291E">
        <w:rPr>
          <w:color w:val="0D0D0D" w:themeColor="text1" w:themeTint="F2"/>
        </w:rPr>
        <w:t>лечебно-оздоровительных комплексов</w:t>
      </w:r>
      <w:bookmarkEnd w:id="220"/>
    </w:p>
    <w:p w14:paraId="710DBD92" w14:textId="77777777" w:rsidR="009112EE" w:rsidRPr="00B4291E" w:rsidRDefault="009112EE" w:rsidP="00A44B80">
      <w:pPr>
        <w:numPr>
          <w:ilvl w:val="0"/>
          <w:numId w:val="16"/>
        </w:numPr>
        <w:tabs>
          <w:tab w:val="left" w:pos="851"/>
        </w:tabs>
        <w:ind w:left="0" w:firstLine="567"/>
        <w:rPr>
          <w:color w:val="0D0D0D" w:themeColor="text1" w:themeTint="F2"/>
        </w:rPr>
      </w:pPr>
      <w:r w:rsidRPr="00B4291E">
        <w:rPr>
          <w:color w:val="0D0D0D" w:themeColor="text1" w:themeTint="F2"/>
        </w:rPr>
        <w:t>Виды разрешённого использования земельных участков и объектов капитального строительства:</w:t>
      </w:r>
    </w:p>
    <w:tbl>
      <w:tblPr>
        <w:tblW w:w="10196" w:type="dxa"/>
        <w:tblLayout w:type="fixed"/>
        <w:tblCellMar>
          <w:left w:w="28" w:type="dxa"/>
          <w:right w:w="28" w:type="dxa"/>
        </w:tblCellMar>
        <w:tblLook w:val="0000" w:firstRow="0" w:lastRow="0" w:firstColumn="0" w:lastColumn="0" w:noHBand="0" w:noVBand="0"/>
      </w:tblPr>
      <w:tblGrid>
        <w:gridCol w:w="4101"/>
        <w:gridCol w:w="3119"/>
        <w:gridCol w:w="2976"/>
      </w:tblGrid>
      <w:tr w:rsidR="009112EE" w:rsidRPr="00B4291E" w14:paraId="74299FBF" w14:textId="77777777" w:rsidTr="00DA18BB">
        <w:trPr>
          <w:trHeight w:val="20"/>
        </w:trPr>
        <w:tc>
          <w:tcPr>
            <w:tcW w:w="4101" w:type="dxa"/>
            <w:tcBorders>
              <w:top w:val="single" w:sz="8" w:space="0" w:color="auto"/>
              <w:left w:val="single" w:sz="8" w:space="0" w:color="auto"/>
              <w:bottom w:val="single" w:sz="8" w:space="0" w:color="auto"/>
              <w:right w:val="nil"/>
            </w:tcBorders>
          </w:tcPr>
          <w:p w14:paraId="372E8346"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Основные виды разрешённого</w:t>
            </w:r>
          </w:p>
          <w:p w14:paraId="0E6EEA60"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использования</w:t>
            </w:r>
          </w:p>
        </w:tc>
        <w:tc>
          <w:tcPr>
            <w:tcW w:w="3119" w:type="dxa"/>
            <w:tcBorders>
              <w:top w:val="single" w:sz="8" w:space="0" w:color="auto"/>
              <w:left w:val="single" w:sz="8" w:space="0" w:color="auto"/>
              <w:bottom w:val="single" w:sz="8" w:space="0" w:color="auto"/>
              <w:right w:val="nil"/>
            </w:tcBorders>
          </w:tcPr>
          <w:p w14:paraId="50222576"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Условно разрешённые</w:t>
            </w:r>
          </w:p>
          <w:p w14:paraId="49040FBC"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виды использования</w:t>
            </w:r>
          </w:p>
        </w:tc>
        <w:tc>
          <w:tcPr>
            <w:tcW w:w="2976" w:type="dxa"/>
            <w:tcBorders>
              <w:top w:val="single" w:sz="8" w:space="0" w:color="auto"/>
              <w:left w:val="single" w:sz="8" w:space="0" w:color="auto"/>
              <w:bottom w:val="single" w:sz="8" w:space="0" w:color="auto"/>
              <w:right w:val="single" w:sz="8" w:space="0" w:color="auto"/>
            </w:tcBorders>
          </w:tcPr>
          <w:p w14:paraId="3BDC8068"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Вспомогательные виды</w:t>
            </w:r>
          </w:p>
          <w:p w14:paraId="1536D8D8"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использования</w:t>
            </w:r>
          </w:p>
        </w:tc>
      </w:tr>
      <w:tr w:rsidR="009112EE" w:rsidRPr="00B4291E" w14:paraId="5E323B43" w14:textId="77777777" w:rsidTr="00DA18BB">
        <w:trPr>
          <w:trHeight w:val="20"/>
        </w:trPr>
        <w:tc>
          <w:tcPr>
            <w:tcW w:w="4101" w:type="dxa"/>
            <w:tcBorders>
              <w:top w:val="single" w:sz="8" w:space="0" w:color="auto"/>
              <w:left w:val="single" w:sz="8" w:space="0" w:color="auto"/>
              <w:bottom w:val="single" w:sz="8" w:space="0" w:color="auto"/>
              <w:right w:val="nil"/>
            </w:tcBorders>
          </w:tcPr>
          <w:p w14:paraId="7BE254F3"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3.4.1 Амбулаторно-поликлиническое обслуживание</w:t>
            </w:r>
          </w:p>
          <w:p w14:paraId="34E1E424"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3.4.2 Стационарное медицинское обслуживание</w:t>
            </w:r>
          </w:p>
          <w:p w14:paraId="58FA0847"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3.4.3 Медицинские организации особого назначения</w:t>
            </w:r>
          </w:p>
        </w:tc>
        <w:tc>
          <w:tcPr>
            <w:tcW w:w="3119" w:type="dxa"/>
            <w:tcBorders>
              <w:top w:val="single" w:sz="8" w:space="0" w:color="auto"/>
              <w:left w:val="single" w:sz="8" w:space="0" w:color="auto"/>
              <w:bottom w:val="single" w:sz="8" w:space="0" w:color="auto"/>
              <w:right w:val="nil"/>
            </w:tcBorders>
          </w:tcPr>
          <w:p w14:paraId="0B1C6569"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не установлены</w:t>
            </w:r>
          </w:p>
        </w:tc>
        <w:tc>
          <w:tcPr>
            <w:tcW w:w="2976" w:type="dxa"/>
            <w:tcBorders>
              <w:top w:val="single" w:sz="8" w:space="0" w:color="auto"/>
              <w:left w:val="single" w:sz="8" w:space="0" w:color="auto"/>
              <w:bottom w:val="single" w:sz="8" w:space="0" w:color="auto"/>
              <w:right w:val="single" w:sz="8" w:space="0" w:color="auto"/>
            </w:tcBorders>
          </w:tcPr>
          <w:p w14:paraId="5B6B29E9"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3.1 Коммунальное обслуживание</w:t>
            </w:r>
          </w:p>
          <w:p w14:paraId="40C4EFD9" w14:textId="6522F0BB" w:rsidR="009112EE" w:rsidRPr="00B4291E" w:rsidRDefault="009112EE" w:rsidP="006064E5">
            <w:pPr>
              <w:tabs>
                <w:tab w:val="left" w:pos="236"/>
              </w:tabs>
              <w:ind w:firstLine="0"/>
              <w:jc w:val="left"/>
              <w:rPr>
                <w:color w:val="0D0D0D" w:themeColor="text1" w:themeTint="F2"/>
              </w:rPr>
            </w:pPr>
            <w:r w:rsidRPr="00B4291E">
              <w:rPr>
                <w:color w:val="0D0D0D" w:themeColor="text1" w:themeTint="F2"/>
              </w:rPr>
              <w:t>12.0.2 Благоустройство территории</w:t>
            </w:r>
          </w:p>
        </w:tc>
      </w:tr>
    </w:tbl>
    <w:p w14:paraId="68727AEC" w14:textId="5D10BFF4" w:rsidR="009112EE" w:rsidRPr="00B4291E" w:rsidRDefault="009112EE" w:rsidP="00A44B80">
      <w:pPr>
        <w:numPr>
          <w:ilvl w:val="0"/>
          <w:numId w:val="16"/>
        </w:numPr>
        <w:tabs>
          <w:tab w:val="left" w:pos="851"/>
          <w:tab w:val="left" w:pos="993"/>
        </w:tabs>
        <w:ind w:left="0" w:firstLine="567"/>
        <w:rPr>
          <w:color w:val="0D0D0D" w:themeColor="text1" w:themeTint="F2"/>
        </w:rPr>
      </w:pPr>
      <w:r w:rsidRPr="00B4291E">
        <w:rPr>
          <w:color w:val="0D0D0D" w:themeColor="text1" w:themeTint="F2"/>
        </w:rPr>
        <w:lastRenderedPageBreak/>
        <w:t xml:space="preserve">Предельные размеры земельных участков и параметры разрешённого строительства, реконструкции объектов капитального строительства в зоне ОД5 устанавливаются в соответствии </w:t>
      </w:r>
      <w:r w:rsidR="00144A28" w:rsidRPr="00B4291E">
        <w:rPr>
          <w:color w:val="0D0D0D" w:themeColor="text1" w:themeTint="F2"/>
        </w:rPr>
        <w:t xml:space="preserve">со статьей 62 </w:t>
      </w:r>
      <w:r w:rsidRPr="00B4291E">
        <w:rPr>
          <w:color w:val="0D0D0D" w:themeColor="text1" w:themeTint="F2"/>
        </w:rPr>
        <w:t>настоящих Правил.</w:t>
      </w:r>
    </w:p>
    <w:p w14:paraId="0AE2ADEB" w14:textId="13F44F04" w:rsidR="009112EE" w:rsidRPr="00B4291E" w:rsidRDefault="009112EE" w:rsidP="00A44B80">
      <w:pPr>
        <w:numPr>
          <w:ilvl w:val="0"/>
          <w:numId w:val="16"/>
        </w:numPr>
        <w:tabs>
          <w:tab w:val="left" w:pos="851"/>
          <w:tab w:val="left" w:pos="993"/>
        </w:tabs>
        <w:ind w:left="0" w:firstLine="567"/>
        <w:rPr>
          <w:color w:val="0D0D0D" w:themeColor="text1" w:themeTint="F2"/>
        </w:rPr>
      </w:pPr>
      <w:r w:rsidRPr="00B4291E">
        <w:rPr>
          <w:color w:val="0D0D0D" w:themeColor="text1" w:themeTint="F2"/>
        </w:rPr>
        <w:t xml:space="preserve">Ограничения использования земельных участков и объектов капитального строительства, находящихся в зоне ОД5 и расположенных в границах зон с особыми условиями использования территории, устанавливаются в соответствии </w:t>
      </w:r>
      <w:r w:rsidR="00144A28" w:rsidRPr="00B4291E">
        <w:rPr>
          <w:color w:val="0D0D0D" w:themeColor="text1" w:themeTint="F2"/>
        </w:rPr>
        <w:t xml:space="preserve">со статьей 61 </w:t>
      </w:r>
      <w:r w:rsidRPr="00B4291E">
        <w:rPr>
          <w:color w:val="0D0D0D" w:themeColor="text1" w:themeTint="F2"/>
        </w:rPr>
        <w:t>настоящих Правил.</w:t>
      </w:r>
    </w:p>
    <w:p w14:paraId="3536BF5A" w14:textId="77777777" w:rsidR="009112EE" w:rsidRPr="00B4291E" w:rsidRDefault="009112EE" w:rsidP="008A089D">
      <w:pPr>
        <w:pStyle w:val="2"/>
        <w:rPr>
          <w:color w:val="0D0D0D" w:themeColor="text1" w:themeTint="F2"/>
        </w:rPr>
      </w:pPr>
      <w:bookmarkStart w:id="221" w:name="_Toc20825359"/>
      <w:r w:rsidRPr="00B4291E">
        <w:rPr>
          <w:color w:val="0D0D0D" w:themeColor="text1" w:themeTint="F2"/>
        </w:rPr>
        <w:t>Статья 43. Производственные и коммунально-складские зоны</w:t>
      </w:r>
      <w:bookmarkEnd w:id="221"/>
      <w:r w:rsidRPr="00B4291E">
        <w:rPr>
          <w:color w:val="0D0D0D" w:themeColor="text1" w:themeTint="F2"/>
        </w:rPr>
        <w:t xml:space="preserve"> </w:t>
      </w:r>
    </w:p>
    <w:p w14:paraId="1057B544" w14:textId="77777777" w:rsidR="009112EE" w:rsidRPr="00B4291E" w:rsidRDefault="009112EE" w:rsidP="00DA18BB">
      <w:pPr>
        <w:numPr>
          <w:ilvl w:val="0"/>
          <w:numId w:val="82"/>
        </w:numPr>
        <w:tabs>
          <w:tab w:val="left" w:pos="851"/>
        </w:tabs>
        <w:ind w:left="0" w:firstLine="567"/>
        <w:rPr>
          <w:color w:val="0D0D0D" w:themeColor="text1" w:themeTint="F2"/>
        </w:rPr>
      </w:pPr>
      <w:r w:rsidRPr="00B4291E">
        <w:rPr>
          <w:color w:val="0D0D0D" w:themeColor="text1" w:themeTint="F2"/>
        </w:rPr>
        <w:t xml:space="preserve">В состав производственных зон </w:t>
      </w:r>
      <w:proofErr w:type="spellStart"/>
      <w:r w:rsidRPr="00B4291E">
        <w:rPr>
          <w:color w:val="0D0D0D" w:themeColor="text1" w:themeTint="F2"/>
        </w:rPr>
        <w:t>Усть</w:t>
      </w:r>
      <w:proofErr w:type="spellEnd"/>
      <w:r w:rsidRPr="00B4291E">
        <w:rPr>
          <w:color w:val="0D0D0D" w:themeColor="text1" w:themeTint="F2"/>
        </w:rPr>
        <w:t>-Камчатского сельского поселения входят:</w:t>
      </w:r>
    </w:p>
    <w:p w14:paraId="0FD1B5D1" w14:textId="77777777" w:rsidR="009112EE" w:rsidRPr="00B4291E" w:rsidRDefault="009112EE" w:rsidP="00DA18BB">
      <w:pPr>
        <w:numPr>
          <w:ilvl w:val="0"/>
          <w:numId w:val="81"/>
        </w:numPr>
        <w:tabs>
          <w:tab w:val="left" w:pos="851"/>
        </w:tabs>
        <w:ind w:left="0" w:firstLine="567"/>
        <w:rPr>
          <w:color w:val="0D0D0D" w:themeColor="text1" w:themeTint="F2"/>
        </w:rPr>
      </w:pPr>
      <w:r w:rsidRPr="00B4291E">
        <w:rPr>
          <w:color w:val="0D0D0D" w:themeColor="text1" w:themeTint="F2"/>
        </w:rPr>
        <w:t>П - Зона промышленного назначения;</w:t>
      </w:r>
    </w:p>
    <w:p w14:paraId="7B38CAAB" w14:textId="77777777" w:rsidR="009112EE" w:rsidRPr="00B4291E" w:rsidRDefault="009112EE" w:rsidP="00DA18BB">
      <w:pPr>
        <w:numPr>
          <w:ilvl w:val="0"/>
          <w:numId w:val="81"/>
        </w:numPr>
        <w:tabs>
          <w:tab w:val="left" w:pos="851"/>
        </w:tabs>
        <w:ind w:left="0" w:firstLine="567"/>
        <w:rPr>
          <w:color w:val="0D0D0D" w:themeColor="text1" w:themeTint="F2"/>
        </w:rPr>
      </w:pPr>
      <w:r w:rsidRPr="00B4291E">
        <w:rPr>
          <w:color w:val="0D0D0D" w:themeColor="text1" w:themeTint="F2"/>
        </w:rPr>
        <w:t>КС - Зона коммунально-складского назначения.</w:t>
      </w:r>
    </w:p>
    <w:p w14:paraId="4CC407B8" w14:textId="77777777" w:rsidR="009112EE" w:rsidRPr="00B4291E" w:rsidRDefault="009112EE" w:rsidP="00DA18BB">
      <w:pPr>
        <w:numPr>
          <w:ilvl w:val="0"/>
          <w:numId w:val="82"/>
        </w:numPr>
        <w:tabs>
          <w:tab w:val="left" w:pos="851"/>
        </w:tabs>
        <w:ind w:left="0" w:firstLine="567"/>
        <w:rPr>
          <w:color w:val="0D0D0D" w:themeColor="text1" w:themeTint="F2"/>
        </w:rPr>
      </w:pPr>
      <w:r w:rsidRPr="00B4291E">
        <w:rPr>
          <w:color w:val="0D0D0D" w:themeColor="text1" w:themeTint="F2"/>
        </w:rPr>
        <w:t>Производственные зоны, зоны инженерной и транспортной инфраструктур предназначены для размещения промышленных, коммунальных и складских объектов, объектов инженерной и транспортной инфраструктур, в том числе сооружений и коммуникаций железнодорожного, автомобильного, речного, морского, воздушного и трубопроводного транспорта, связи, а также для установления санитарно-защитных зон таких объектов в соответствии с требованиями технических регламентов.</w:t>
      </w:r>
    </w:p>
    <w:p w14:paraId="1768F297" w14:textId="77777777" w:rsidR="009112EE" w:rsidRPr="00B4291E" w:rsidRDefault="009112EE" w:rsidP="00DA18BB">
      <w:pPr>
        <w:numPr>
          <w:ilvl w:val="0"/>
          <w:numId w:val="82"/>
        </w:numPr>
        <w:tabs>
          <w:tab w:val="left" w:pos="851"/>
        </w:tabs>
        <w:ind w:left="0" w:firstLine="567"/>
        <w:rPr>
          <w:color w:val="0D0D0D" w:themeColor="text1" w:themeTint="F2"/>
        </w:rPr>
      </w:pPr>
      <w:r w:rsidRPr="00B4291E">
        <w:rPr>
          <w:color w:val="0D0D0D" w:themeColor="text1" w:themeTint="F2"/>
        </w:rPr>
        <w:t xml:space="preserve">В санитарно-защитной зоне промышленных, коммунально-складских объектов не допускается размещение жилых домов, образовательных учреждений, учреждений здравоохранения, отдыха, физкультурно-оздоровительных и спортивных сооружений, детских площадок, образовательных и детских учреждений, лечебно-профилактических и оздоровительных учреждений общего пользования, а также производство сельскохозяйственной продукции. </w:t>
      </w:r>
    </w:p>
    <w:p w14:paraId="302F4F0B" w14:textId="77777777" w:rsidR="009112EE" w:rsidRPr="00B4291E" w:rsidRDefault="009112EE" w:rsidP="00DA18BB">
      <w:pPr>
        <w:numPr>
          <w:ilvl w:val="0"/>
          <w:numId w:val="82"/>
        </w:numPr>
        <w:tabs>
          <w:tab w:val="left" w:pos="851"/>
        </w:tabs>
        <w:ind w:left="0" w:firstLine="567"/>
        <w:rPr>
          <w:color w:val="0D0D0D" w:themeColor="text1" w:themeTint="F2"/>
        </w:rPr>
      </w:pPr>
      <w:r w:rsidRPr="00B4291E">
        <w:rPr>
          <w:color w:val="0D0D0D" w:themeColor="text1" w:themeTint="F2"/>
        </w:rPr>
        <w:t>На территориях производственных и коммунально-складских зон допускается размещение объектов общественно-делового назначения (административные здания, столовая, медпункт, спортзал, магазины товаров первой необходимости и т. д.), предназначенных для обслуживания предприятий, расположенных в пределах производственной зоны.</w:t>
      </w:r>
    </w:p>
    <w:p w14:paraId="21F817B7" w14:textId="77777777" w:rsidR="009112EE" w:rsidRPr="00B4291E" w:rsidRDefault="009112EE" w:rsidP="008A089D">
      <w:pPr>
        <w:pStyle w:val="2"/>
        <w:rPr>
          <w:color w:val="0D0D0D" w:themeColor="text1" w:themeTint="F2"/>
        </w:rPr>
      </w:pPr>
      <w:bookmarkStart w:id="222" w:name="_Toc20825360"/>
      <w:r w:rsidRPr="00B4291E">
        <w:rPr>
          <w:color w:val="0D0D0D" w:themeColor="text1" w:themeTint="F2"/>
        </w:rPr>
        <w:t>Статья 44. П - Зона промышленного назначения</w:t>
      </w:r>
      <w:bookmarkEnd w:id="222"/>
    </w:p>
    <w:p w14:paraId="45B27C3B" w14:textId="77777777" w:rsidR="009112EE" w:rsidRPr="00B4291E" w:rsidRDefault="009112EE" w:rsidP="00A44B80">
      <w:pPr>
        <w:numPr>
          <w:ilvl w:val="0"/>
          <w:numId w:val="63"/>
        </w:numPr>
        <w:tabs>
          <w:tab w:val="left" w:pos="851"/>
        </w:tabs>
        <w:ind w:left="0" w:firstLine="567"/>
        <w:rPr>
          <w:color w:val="0D0D0D" w:themeColor="text1" w:themeTint="F2"/>
        </w:rPr>
      </w:pPr>
      <w:r w:rsidRPr="00B4291E">
        <w:rPr>
          <w:color w:val="0D0D0D" w:themeColor="text1" w:themeTint="F2"/>
        </w:rPr>
        <w:t>Виды разрешённого использования земельных участков и объектов капитального строительства:</w:t>
      </w:r>
    </w:p>
    <w:tbl>
      <w:tblPr>
        <w:tblW w:w="10196" w:type="dxa"/>
        <w:tblLayout w:type="fixed"/>
        <w:tblCellMar>
          <w:left w:w="28" w:type="dxa"/>
          <w:right w:w="28" w:type="dxa"/>
        </w:tblCellMar>
        <w:tblLook w:val="0000" w:firstRow="0" w:lastRow="0" w:firstColumn="0" w:lastColumn="0" w:noHBand="0" w:noVBand="0"/>
      </w:tblPr>
      <w:tblGrid>
        <w:gridCol w:w="4101"/>
        <w:gridCol w:w="3119"/>
        <w:gridCol w:w="2976"/>
      </w:tblGrid>
      <w:tr w:rsidR="009112EE" w:rsidRPr="00B4291E" w14:paraId="665208EF" w14:textId="77777777" w:rsidTr="00783DC6">
        <w:trPr>
          <w:trHeight w:val="20"/>
        </w:trPr>
        <w:tc>
          <w:tcPr>
            <w:tcW w:w="4101" w:type="dxa"/>
            <w:tcBorders>
              <w:top w:val="single" w:sz="8" w:space="0" w:color="auto"/>
              <w:left w:val="single" w:sz="8" w:space="0" w:color="auto"/>
              <w:bottom w:val="single" w:sz="8" w:space="0" w:color="auto"/>
              <w:right w:val="nil"/>
            </w:tcBorders>
          </w:tcPr>
          <w:p w14:paraId="6B54B87A"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Основные виды разрешённого</w:t>
            </w:r>
          </w:p>
          <w:p w14:paraId="2C360061"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использования</w:t>
            </w:r>
          </w:p>
        </w:tc>
        <w:tc>
          <w:tcPr>
            <w:tcW w:w="3119" w:type="dxa"/>
            <w:tcBorders>
              <w:top w:val="single" w:sz="8" w:space="0" w:color="auto"/>
              <w:left w:val="single" w:sz="8" w:space="0" w:color="auto"/>
              <w:bottom w:val="single" w:sz="8" w:space="0" w:color="auto"/>
              <w:right w:val="nil"/>
            </w:tcBorders>
          </w:tcPr>
          <w:p w14:paraId="2EB95DFC"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Условно разрешённые</w:t>
            </w:r>
          </w:p>
          <w:p w14:paraId="185750BC"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виды использования</w:t>
            </w:r>
          </w:p>
        </w:tc>
        <w:tc>
          <w:tcPr>
            <w:tcW w:w="2976" w:type="dxa"/>
            <w:tcBorders>
              <w:top w:val="single" w:sz="8" w:space="0" w:color="auto"/>
              <w:left w:val="single" w:sz="8" w:space="0" w:color="auto"/>
              <w:bottom w:val="single" w:sz="8" w:space="0" w:color="auto"/>
              <w:right w:val="single" w:sz="8" w:space="0" w:color="auto"/>
            </w:tcBorders>
          </w:tcPr>
          <w:p w14:paraId="68C0FB02"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Вспомогательные виды</w:t>
            </w:r>
          </w:p>
          <w:p w14:paraId="4E6A7D34"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использования</w:t>
            </w:r>
          </w:p>
        </w:tc>
      </w:tr>
      <w:tr w:rsidR="009112EE" w:rsidRPr="00B4291E" w14:paraId="0770552B" w14:textId="77777777" w:rsidTr="00783DC6">
        <w:trPr>
          <w:trHeight w:val="20"/>
        </w:trPr>
        <w:tc>
          <w:tcPr>
            <w:tcW w:w="4101" w:type="dxa"/>
            <w:tcBorders>
              <w:top w:val="single" w:sz="8" w:space="0" w:color="auto"/>
              <w:left w:val="single" w:sz="8" w:space="0" w:color="auto"/>
              <w:bottom w:val="single" w:sz="8" w:space="0" w:color="auto"/>
              <w:right w:val="nil"/>
            </w:tcBorders>
          </w:tcPr>
          <w:p w14:paraId="742D98E1"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6.0 Производственная деятельность</w:t>
            </w:r>
          </w:p>
          <w:p w14:paraId="144EEAB3"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6.1 Недропользование</w:t>
            </w:r>
          </w:p>
          <w:p w14:paraId="328E8B5A"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6.2 Тяжёлая промышленность</w:t>
            </w:r>
          </w:p>
          <w:p w14:paraId="2184C99F"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6.3 Легкая промышленность</w:t>
            </w:r>
          </w:p>
          <w:p w14:paraId="7E37AF00"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6.4 Пищевая промышленность</w:t>
            </w:r>
          </w:p>
          <w:p w14:paraId="394195D3"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6.6 Строительная промышленность</w:t>
            </w:r>
          </w:p>
          <w:p w14:paraId="241D9F30"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6.7 Энергетика</w:t>
            </w:r>
          </w:p>
          <w:p w14:paraId="1F70BE9E"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6.9 Склады</w:t>
            </w:r>
          </w:p>
          <w:p w14:paraId="434D867E"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6.11 Целлюлозно-бумажная промышленность</w:t>
            </w:r>
          </w:p>
          <w:p w14:paraId="102D7A79"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6.9.1 Складские площадки</w:t>
            </w:r>
          </w:p>
          <w:p w14:paraId="3BC0409C" w14:textId="43231584"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11.3 Гидротехнические сооружения</w:t>
            </w:r>
          </w:p>
          <w:p w14:paraId="597B738B"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2.7.1 Хранение автотранспорта</w:t>
            </w:r>
          </w:p>
          <w:p w14:paraId="700C7149"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4.9 Служебные гаражи</w:t>
            </w:r>
          </w:p>
          <w:p w14:paraId="2862FCE6"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4.1 Деловое управление</w:t>
            </w:r>
          </w:p>
        </w:tc>
        <w:tc>
          <w:tcPr>
            <w:tcW w:w="3119" w:type="dxa"/>
            <w:tcBorders>
              <w:top w:val="single" w:sz="8" w:space="0" w:color="auto"/>
              <w:left w:val="single" w:sz="8" w:space="0" w:color="auto"/>
              <w:bottom w:val="single" w:sz="8" w:space="0" w:color="auto"/>
              <w:right w:val="nil"/>
            </w:tcBorders>
          </w:tcPr>
          <w:p w14:paraId="32FDFBE1" w14:textId="321AA85B" w:rsidR="001946F2" w:rsidRPr="00B4291E" w:rsidRDefault="001946F2" w:rsidP="00783DC6">
            <w:pPr>
              <w:tabs>
                <w:tab w:val="left" w:pos="236"/>
              </w:tabs>
              <w:ind w:firstLine="0"/>
              <w:jc w:val="left"/>
              <w:rPr>
                <w:color w:val="0D0D0D" w:themeColor="text1" w:themeTint="F2"/>
              </w:rPr>
            </w:pPr>
            <w:r w:rsidRPr="00B4291E">
              <w:rPr>
                <w:color w:val="0D0D0D" w:themeColor="text1" w:themeTint="F2"/>
              </w:rPr>
              <w:t>3.2.4 Общежития</w:t>
            </w:r>
          </w:p>
          <w:p w14:paraId="48FD5530"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5.4 Причалы для маломерных судов</w:t>
            </w:r>
          </w:p>
          <w:p w14:paraId="55FA6486" w14:textId="77777777" w:rsidR="00980D6D" w:rsidRPr="00B4291E" w:rsidRDefault="00980D6D" w:rsidP="00980D6D">
            <w:pPr>
              <w:tabs>
                <w:tab w:val="left" w:pos="236"/>
              </w:tabs>
              <w:ind w:firstLine="0"/>
              <w:jc w:val="left"/>
              <w:rPr>
                <w:color w:val="0D0D0D" w:themeColor="text1" w:themeTint="F2"/>
              </w:rPr>
            </w:pPr>
            <w:r w:rsidRPr="00B4291E">
              <w:rPr>
                <w:color w:val="0D0D0D" w:themeColor="text1" w:themeTint="F2"/>
              </w:rPr>
              <w:t xml:space="preserve">8.3 Обеспечение внутреннего правопорядка </w:t>
            </w:r>
          </w:p>
          <w:p w14:paraId="788CD54C" w14:textId="7E9F86A5" w:rsidR="00980D6D" w:rsidRPr="00B4291E" w:rsidRDefault="00980D6D" w:rsidP="00783DC6">
            <w:pPr>
              <w:tabs>
                <w:tab w:val="left" w:pos="236"/>
              </w:tabs>
              <w:ind w:firstLine="0"/>
              <w:jc w:val="left"/>
              <w:rPr>
                <w:color w:val="0D0D0D" w:themeColor="text1" w:themeTint="F2"/>
              </w:rPr>
            </w:pPr>
          </w:p>
        </w:tc>
        <w:tc>
          <w:tcPr>
            <w:tcW w:w="2976" w:type="dxa"/>
            <w:tcBorders>
              <w:top w:val="single" w:sz="8" w:space="0" w:color="auto"/>
              <w:left w:val="single" w:sz="8" w:space="0" w:color="auto"/>
              <w:bottom w:val="single" w:sz="8" w:space="0" w:color="auto"/>
              <w:right w:val="single" w:sz="8" w:space="0" w:color="auto"/>
            </w:tcBorders>
          </w:tcPr>
          <w:p w14:paraId="4DDFCB54"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3.1 Коммунальное обслуживание</w:t>
            </w:r>
          </w:p>
          <w:p w14:paraId="1D884623" w14:textId="51AF6DE9"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4.4 Магазины</w:t>
            </w:r>
          </w:p>
          <w:p w14:paraId="05757E06" w14:textId="383E5A60" w:rsidR="009112EE" w:rsidRPr="00B4291E" w:rsidRDefault="009112EE" w:rsidP="00980D6D">
            <w:pPr>
              <w:tabs>
                <w:tab w:val="left" w:pos="236"/>
              </w:tabs>
              <w:ind w:firstLine="0"/>
              <w:jc w:val="left"/>
              <w:rPr>
                <w:color w:val="0D0D0D" w:themeColor="text1" w:themeTint="F2"/>
              </w:rPr>
            </w:pPr>
            <w:r w:rsidRPr="00B4291E">
              <w:rPr>
                <w:color w:val="0D0D0D" w:themeColor="text1" w:themeTint="F2"/>
              </w:rPr>
              <w:t>4.6 Общественное питание</w:t>
            </w:r>
          </w:p>
        </w:tc>
      </w:tr>
    </w:tbl>
    <w:p w14:paraId="7B8013CE" w14:textId="77777777" w:rsidR="009112EE" w:rsidRPr="00B4291E" w:rsidRDefault="009112EE" w:rsidP="009112EE">
      <w:pPr>
        <w:widowControl w:val="0"/>
        <w:tabs>
          <w:tab w:val="left" w:pos="180"/>
          <w:tab w:val="left" w:pos="360"/>
          <w:tab w:val="left" w:pos="720"/>
          <w:tab w:val="left" w:pos="900"/>
          <w:tab w:val="left" w:pos="1260"/>
        </w:tabs>
        <w:overflowPunct w:val="0"/>
        <w:adjustRightInd w:val="0"/>
        <w:ind w:left="-53"/>
        <w:rPr>
          <w:color w:val="0D0D0D" w:themeColor="text1" w:themeTint="F2"/>
          <w:sz w:val="26"/>
          <w:szCs w:val="26"/>
        </w:rPr>
      </w:pPr>
    </w:p>
    <w:p w14:paraId="7B84C715" w14:textId="4625093F" w:rsidR="009112EE" w:rsidRPr="00B4291E" w:rsidRDefault="009112EE" w:rsidP="00A44B80">
      <w:pPr>
        <w:numPr>
          <w:ilvl w:val="0"/>
          <w:numId w:val="63"/>
        </w:numPr>
        <w:tabs>
          <w:tab w:val="left" w:pos="851"/>
        </w:tabs>
        <w:ind w:left="0" w:firstLine="567"/>
        <w:rPr>
          <w:color w:val="0D0D0D" w:themeColor="text1" w:themeTint="F2"/>
        </w:rPr>
      </w:pPr>
      <w:r w:rsidRPr="00B4291E">
        <w:rPr>
          <w:color w:val="0D0D0D" w:themeColor="text1" w:themeTint="F2"/>
        </w:rPr>
        <w:t xml:space="preserve">Предельные размеры земельных участков и параметры разрешённого строительства, реконструкции объектов капитального строительства в зоне П устанавливаются в соответствии </w:t>
      </w:r>
      <w:r w:rsidR="00144A28" w:rsidRPr="00B4291E">
        <w:rPr>
          <w:color w:val="0D0D0D" w:themeColor="text1" w:themeTint="F2"/>
        </w:rPr>
        <w:t xml:space="preserve">со статьей 62 </w:t>
      </w:r>
      <w:r w:rsidRPr="00B4291E">
        <w:rPr>
          <w:color w:val="0D0D0D" w:themeColor="text1" w:themeTint="F2"/>
        </w:rPr>
        <w:t>настоящих Правил.</w:t>
      </w:r>
    </w:p>
    <w:p w14:paraId="2FD67D92" w14:textId="650181A5" w:rsidR="009112EE" w:rsidRPr="00B4291E" w:rsidRDefault="009112EE" w:rsidP="00A44B80">
      <w:pPr>
        <w:numPr>
          <w:ilvl w:val="0"/>
          <w:numId w:val="63"/>
        </w:numPr>
        <w:tabs>
          <w:tab w:val="left" w:pos="851"/>
        </w:tabs>
        <w:ind w:left="0" w:firstLine="567"/>
        <w:rPr>
          <w:color w:val="0D0D0D" w:themeColor="text1" w:themeTint="F2"/>
        </w:rPr>
      </w:pPr>
      <w:r w:rsidRPr="00B4291E">
        <w:rPr>
          <w:color w:val="0D0D0D" w:themeColor="text1" w:themeTint="F2"/>
        </w:rPr>
        <w:lastRenderedPageBreak/>
        <w:t xml:space="preserve">Ограничения использования земельных участков и объектов капитального строительства, находящихся в зоне П и расположенных в границах зон с особыми условиями использования территории, устанавливаются в соответствии </w:t>
      </w:r>
      <w:r w:rsidR="00144A28" w:rsidRPr="00B4291E">
        <w:rPr>
          <w:color w:val="0D0D0D" w:themeColor="text1" w:themeTint="F2"/>
        </w:rPr>
        <w:t xml:space="preserve">со статьей 61 </w:t>
      </w:r>
      <w:r w:rsidRPr="00B4291E">
        <w:rPr>
          <w:color w:val="0D0D0D" w:themeColor="text1" w:themeTint="F2"/>
        </w:rPr>
        <w:t>настоящих Правил.</w:t>
      </w:r>
    </w:p>
    <w:p w14:paraId="529C1724" w14:textId="77777777" w:rsidR="009112EE" w:rsidRPr="00B4291E" w:rsidRDefault="009112EE" w:rsidP="008A089D">
      <w:pPr>
        <w:pStyle w:val="2"/>
        <w:rPr>
          <w:color w:val="0D0D0D" w:themeColor="text1" w:themeTint="F2"/>
        </w:rPr>
      </w:pPr>
      <w:bookmarkStart w:id="223" w:name="_Toc20825361"/>
      <w:r w:rsidRPr="00B4291E">
        <w:rPr>
          <w:color w:val="0D0D0D" w:themeColor="text1" w:themeTint="F2"/>
        </w:rPr>
        <w:t>Статья 45. КС - Зона коммунально-складского назначения</w:t>
      </w:r>
      <w:bookmarkEnd w:id="223"/>
    </w:p>
    <w:p w14:paraId="49309665" w14:textId="77777777" w:rsidR="009112EE" w:rsidRPr="00B4291E" w:rsidRDefault="009112EE" w:rsidP="00A44B80">
      <w:pPr>
        <w:numPr>
          <w:ilvl w:val="0"/>
          <w:numId w:val="64"/>
        </w:numPr>
        <w:tabs>
          <w:tab w:val="left" w:pos="851"/>
        </w:tabs>
        <w:ind w:left="0" w:firstLine="567"/>
        <w:rPr>
          <w:color w:val="0D0D0D" w:themeColor="text1" w:themeTint="F2"/>
        </w:rPr>
      </w:pPr>
      <w:r w:rsidRPr="00B4291E">
        <w:rPr>
          <w:color w:val="0D0D0D" w:themeColor="text1" w:themeTint="F2"/>
        </w:rPr>
        <w:t>Виды разрешённого использования земельных участков и объектов капитального строительства:</w:t>
      </w:r>
    </w:p>
    <w:tbl>
      <w:tblPr>
        <w:tblW w:w="10196" w:type="dxa"/>
        <w:tblLayout w:type="fixed"/>
        <w:tblCellMar>
          <w:left w:w="28" w:type="dxa"/>
          <w:right w:w="28" w:type="dxa"/>
        </w:tblCellMar>
        <w:tblLook w:val="0000" w:firstRow="0" w:lastRow="0" w:firstColumn="0" w:lastColumn="0" w:noHBand="0" w:noVBand="0"/>
      </w:tblPr>
      <w:tblGrid>
        <w:gridCol w:w="3959"/>
        <w:gridCol w:w="2694"/>
        <w:gridCol w:w="3543"/>
      </w:tblGrid>
      <w:tr w:rsidR="009112EE" w:rsidRPr="00B4291E" w14:paraId="2E7E0B98" w14:textId="77777777" w:rsidTr="00783DC6">
        <w:trPr>
          <w:trHeight w:val="304"/>
        </w:trPr>
        <w:tc>
          <w:tcPr>
            <w:tcW w:w="3959" w:type="dxa"/>
            <w:tcBorders>
              <w:top w:val="single" w:sz="8" w:space="0" w:color="auto"/>
              <w:left w:val="single" w:sz="8" w:space="0" w:color="auto"/>
              <w:bottom w:val="single" w:sz="8" w:space="0" w:color="auto"/>
              <w:right w:val="nil"/>
            </w:tcBorders>
          </w:tcPr>
          <w:p w14:paraId="6806841E"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Основные виды разрешённого</w:t>
            </w:r>
          </w:p>
          <w:p w14:paraId="5D077486"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использования</w:t>
            </w:r>
          </w:p>
        </w:tc>
        <w:tc>
          <w:tcPr>
            <w:tcW w:w="2694" w:type="dxa"/>
            <w:tcBorders>
              <w:top w:val="single" w:sz="8" w:space="0" w:color="auto"/>
              <w:left w:val="single" w:sz="8" w:space="0" w:color="auto"/>
              <w:bottom w:val="single" w:sz="8" w:space="0" w:color="auto"/>
              <w:right w:val="nil"/>
            </w:tcBorders>
          </w:tcPr>
          <w:p w14:paraId="020E1BAA"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Условно разрешённые</w:t>
            </w:r>
          </w:p>
          <w:p w14:paraId="7247FA35"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виды использования</w:t>
            </w:r>
          </w:p>
        </w:tc>
        <w:tc>
          <w:tcPr>
            <w:tcW w:w="3543" w:type="dxa"/>
            <w:tcBorders>
              <w:top w:val="single" w:sz="8" w:space="0" w:color="auto"/>
              <w:left w:val="single" w:sz="8" w:space="0" w:color="auto"/>
              <w:bottom w:val="single" w:sz="8" w:space="0" w:color="auto"/>
              <w:right w:val="single" w:sz="8" w:space="0" w:color="auto"/>
            </w:tcBorders>
          </w:tcPr>
          <w:p w14:paraId="4E56BEF6"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Вспомогательные виды</w:t>
            </w:r>
          </w:p>
          <w:p w14:paraId="70E8CFF0"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использования</w:t>
            </w:r>
          </w:p>
        </w:tc>
      </w:tr>
      <w:tr w:rsidR="009112EE" w:rsidRPr="00B4291E" w14:paraId="77EDB62A" w14:textId="77777777" w:rsidTr="00783DC6">
        <w:trPr>
          <w:trHeight w:val="1734"/>
        </w:trPr>
        <w:tc>
          <w:tcPr>
            <w:tcW w:w="3959" w:type="dxa"/>
            <w:tcBorders>
              <w:top w:val="single" w:sz="8" w:space="0" w:color="auto"/>
              <w:left w:val="single" w:sz="8" w:space="0" w:color="auto"/>
              <w:bottom w:val="single" w:sz="8" w:space="0" w:color="auto"/>
              <w:right w:val="nil"/>
            </w:tcBorders>
          </w:tcPr>
          <w:p w14:paraId="229173EF" w14:textId="77777777" w:rsidR="00CC1A17" w:rsidRPr="00B4291E" w:rsidRDefault="00CC1A17" w:rsidP="00CC1A17">
            <w:pPr>
              <w:tabs>
                <w:tab w:val="left" w:pos="236"/>
              </w:tabs>
              <w:ind w:firstLine="0"/>
              <w:jc w:val="left"/>
              <w:rPr>
                <w:color w:val="0D0D0D" w:themeColor="text1" w:themeTint="F2"/>
              </w:rPr>
            </w:pPr>
            <w:r w:rsidRPr="00B4291E">
              <w:rPr>
                <w:color w:val="0D0D0D" w:themeColor="text1" w:themeTint="F2"/>
              </w:rPr>
              <w:t>1.15 Хранение и переработка сельскохозяйственной продукции</w:t>
            </w:r>
          </w:p>
          <w:p w14:paraId="7A5DF466" w14:textId="77777777" w:rsidR="00CC1A17" w:rsidRPr="00B4291E" w:rsidRDefault="00CC1A17" w:rsidP="00CC1A17">
            <w:pPr>
              <w:tabs>
                <w:tab w:val="left" w:pos="236"/>
              </w:tabs>
              <w:ind w:firstLine="0"/>
              <w:jc w:val="left"/>
              <w:rPr>
                <w:color w:val="0D0D0D" w:themeColor="text1" w:themeTint="F2"/>
              </w:rPr>
            </w:pPr>
            <w:r w:rsidRPr="00B4291E">
              <w:rPr>
                <w:color w:val="0D0D0D" w:themeColor="text1" w:themeTint="F2"/>
              </w:rPr>
              <w:t>2.7.1 Хранение автотранспорта</w:t>
            </w:r>
          </w:p>
          <w:p w14:paraId="348FA527"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3.1 Коммунальное обслуживание</w:t>
            </w:r>
          </w:p>
          <w:p w14:paraId="3EB3D768" w14:textId="77777777" w:rsidR="00CC1A17" w:rsidRPr="00B4291E" w:rsidRDefault="00CC1A17" w:rsidP="00CC1A17">
            <w:pPr>
              <w:tabs>
                <w:tab w:val="left" w:pos="236"/>
              </w:tabs>
              <w:ind w:firstLine="0"/>
              <w:jc w:val="left"/>
              <w:rPr>
                <w:color w:val="0D0D0D" w:themeColor="text1" w:themeTint="F2"/>
              </w:rPr>
            </w:pPr>
            <w:r w:rsidRPr="00B4291E">
              <w:rPr>
                <w:color w:val="0D0D0D" w:themeColor="text1" w:themeTint="F2"/>
              </w:rPr>
              <w:t>3.10.1 Амбулаторное ветеринарное обслуживание</w:t>
            </w:r>
          </w:p>
          <w:p w14:paraId="066A92F7" w14:textId="77777777" w:rsidR="00CC1A17" w:rsidRPr="00B4291E" w:rsidRDefault="00CC1A17" w:rsidP="00CC1A17">
            <w:pPr>
              <w:tabs>
                <w:tab w:val="left" w:pos="236"/>
              </w:tabs>
              <w:ind w:firstLine="0"/>
              <w:jc w:val="left"/>
              <w:rPr>
                <w:color w:val="0D0D0D" w:themeColor="text1" w:themeTint="F2"/>
              </w:rPr>
            </w:pPr>
            <w:r w:rsidRPr="00B4291E">
              <w:rPr>
                <w:color w:val="0D0D0D" w:themeColor="text1" w:themeTint="F2"/>
              </w:rPr>
              <w:t xml:space="preserve">3.10.2 Приюты для животных </w:t>
            </w:r>
          </w:p>
          <w:p w14:paraId="45DE90EC" w14:textId="4194D06B" w:rsidR="00CC1A17" w:rsidRPr="00B4291E" w:rsidRDefault="00CC1A17" w:rsidP="00CC1A17">
            <w:pPr>
              <w:tabs>
                <w:tab w:val="left" w:pos="236"/>
              </w:tabs>
              <w:ind w:firstLine="0"/>
              <w:jc w:val="left"/>
              <w:rPr>
                <w:color w:val="0D0D0D" w:themeColor="text1" w:themeTint="F2"/>
              </w:rPr>
            </w:pPr>
            <w:r w:rsidRPr="00B4291E">
              <w:rPr>
                <w:color w:val="0D0D0D" w:themeColor="text1" w:themeTint="F2"/>
              </w:rPr>
              <w:t>4.1 Деловое управление</w:t>
            </w:r>
          </w:p>
          <w:p w14:paraId="6B85D2F7" w14:textId="4BF87D74" w:rsidR="00CC1A17" w:rsidRPr="00B4291E" w:rsidRDefault="00CC1A17" w:rsidP="00783DC6">
            <w:pPr>
              <w:tabs>
                <w:tab w:val="left" w:pos="236"/>
              </w:tabs>
              <w:ind w:firstLine="0"/>
              <w:jc w:val="left"/>
              <w:rPr>
                <w:color w:val="0D0D0D" w:themeColor="text1" w:themeTint="F2"/>
              </w:rPr>
            </w:pPr>
            <w:r w:rsidRPr="00B4291E">
              <w:rPr>
                <w:color w:val="0D0D0D" w:themeColor="text1" w:themeTint="F2"/>
              </w:rPr>
              <w:t xml:space="preserve">4.9.1 Объекты дорожного сервиса </w:t>
            </w:r>
          </w:p>
          <w:p w14:paraId="05BFA855" w14:textId="07FB3A4E"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6.9 Склады</w:t>
            </w:r>
          </w:p>
          <w:p w14:paraId="5AC6DE68" w14:textId="4E881A64" w:rsidR="009112EE" w:rsidRPr="00B4291E" w:rsidRDefault="009112EE" w:rsidP="00CE6F71">
            <w:pPr>
              <w:tabs>
                <w:tab w:val="left" w:pos="236"/>
              </w:tabs>
              <w:ind w:firstLine="0"/>
              <w:jc w:val="left"/>
              <w:rPr>
                <w:color w:val="0D0D0D" w:themeColor="text1" w:themeTint="F2"/>
              </w:rPr>
            </w:pPr>
            <w:r w:rsidRPr="00B4291E">
              <w:rPr>
                <w:color w:val="0D0D0D" w:themeColor="text1" w:themeTint="F2"/>
              </w:rPr>
              <w:t>7.5 Трубопроводный транспорт</w:t>
            </w:r>
          </w:p>
        </w:tc>
        <w:tc>
          <w:tcPr>
            <w:tcW w:w="2694" w:type="dxa"/>
            <w:tcBorders>
              <w:top w:val="single" w:sz="8" w:space="0" w:color="auto"/>
              <w:left w:val="single" w:sz="8" w:space="0" w:color="auto"/>
              <w:bottom w:val="single" w:sz="8" w:space="0" w:color="auto"/>
              <w:right w:val="nil"/>
            </w:tcBorders>
          </w:tcPr>
          <w:p w14:paraId="1A4F201D"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не установлены</w:t>
            </w:r>
          </w:p>
        </w:tc>
        <w:tc>
          <w:tcPr>
            <w:tcW w:w="3543" w:type="dxa"/>
            <w:tcBorders>
              <w:top w:val="single" w:sz="8" w:space="0" w:color="auto"/>
              <w:left w:val="single" w:sz="8" w:space="0" w:color="auto"/>
              <w:bottom w:val="single" w:sz="8" w:space="0" w:color="auto"/>
              <w:right w:val="single" w:sz="8" w:space="0" w:color="auto"/>
            </w:tcBorders>
          </w:tcPr>
          <w:p w14:paraId="688FB453"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4.4. Магазины</w:t>
            </w:r>
          </w:p>
          <w:p w14:paraId="6C05D267"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4.6 Общественное питание</w:t>
            </w:r>
          </w:p>
          <w:p w14:paraId="3665BC18"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 xml:space="preserve">8.3 Обеспечение внутреннего правопорядка </w:t>
            </w:r>
          </w:p>
        </w:tc>
      </w:tr>
    </w:tbl>
    <w:p w14:paraId="7572541A" w14:textId="77777777" w:rsidR="009112EE" w:rsidRPr="00B4291E" w:rsidRDefault="009112EE" w:rsidP="009112EE">
      <w:pPr>
        <w:widowControl w:val="0"/>
        <w:tabs>
          <w:tab w:val="left" w:pos="180"/>
          <w:tab w:val="left" w:pos="360"/>
          <w:tab w:val="left" w:pos="720"/>
          <w:tab w:val="left" w:pos="900"/>
          <w:tab w:val="left" w:pos="1260"/>
        </w:tabs>
        <w:overflowPunct w:val="0"/>
        <w:adjustRightInd w:val="0"/>
        <w:ind w:left="-53"/>
        <w:rPr>
          <w:color w:val="0D0D0D" w:themeColor="text1" w:themeTint="F2"/>
          <w:sz w:val="26"/>
          <w:szCs w:val="26"/>
        </w:rPr>
      </w:pPr>
    </w:p>
    <w:p w14:paraId="3E116A8C" w14:textId="631EE26E" w:rsidR="009112EE" w:rsidRPr="00B4291E" w:rsidRDefault="009112EE" w:rsidP="00A44B80">
      <w:pPr>
        <w:numPr>
          <w:ilvl w:val="0"/>
          <w:numId w:val="64"/>
        </w:numPr>
        <w:tabs>
          <w:tab w:val="left" w:pos="851"/>
        </w:tabs>
        <w:ind w:left="0" w:firstLine="567"/>
        <w:rPr>
          <w:color w:val="0D0D0D" w:themeColor="text1" w:themeTint="F2"/>
        </w:rPr>
      </w:pPr>
      <w:r w:rsidRPr="00B4291E">
        <w:rPr>
          <w:color w:val="0D0D0D" w:themeColor="text1" w:themeTint="F2"/>
        </w:rPr>
        <w:t xml:space="preserve">Предельные размеры земельных участков и параметры разрешённого строительства, реконструкции объектов капитального строительства в зоне КС устанавливаются в соответствии </w:t>
      </w:r>
      <w:r w:rsidR="00144A28" w:rsidRPr="00B4291E">
        <w:rPr>
          <w:color w:val="0D0D0D" w:themeColor="text1" w:themeTint="F2"/>
        </w:rPr>
        <w:t xml:space="preserve">со статьей 62 </w:t>
      </w:r>
      <w:r w:rsidRPr="00B4291E">
        <w:rPr>
          <w:color w:val="0D0D0D" w:themeColor="text1" w:themeTint="F2"/>
        </w:rPr>
        <w:t>настоящих Правил.</w:t>
      </w:r>
    </w:p>
    <w:p w14:paraId="3D315580" w14:textId="37E8997B" w:rsidR="009112EE" w:rsidRPr="00B4291E" w:rsidRDefault="009112EE" w:rsidP="00A44B80">
      <w:pPr>
        <w:numPr>
          <w:ilvl w:val="0"/>
          <w:numId w:val="64"/>
        </w:numPr>
        <w:tabs>
          <w:tab w:val="left" w:pos="851"/>
        </w:tabs>
        <w:ind w:left="0" w:firstLine="567"/>
        <w:rPr>
          <w:color w:val="0D0D0D" w:themeColor="text1" w:themeTint="F2"/>
        </w:rPr>
      </w:pPr>
      <w:r w:rsidRPr="00B4291E">
        <w:rPr>
          <w:color w:val="0D0D0D" w:themeColor="text1" w:themeTint="F2"/>
        </w:rPr>
        <w:t xml:space="preserve">Ограничения использования земельных участков и объектов капитального строительства, находящихся в зоне КС и расположенных в границах зон с особыми условиями использования территории, устанавливаются в соответствии </w:t>
      </w:r>
      <w:r w:rsidR="00144A28" w:rsidRPr="00B4291E">
        <w:rPr>
          <w:color w:val="0D0D0D" w:themeColor="text1" w:themeTint="F2"/>
        </w:rPr>
        <w:t xml:space="preserve">со статьей 61 </w:t>
      </w:r>
      <w:r w:rsidRPr="00B4291E">
        <w:rPr>
          <w:color w:val="0D0D0D" w:themeColor="text1" w:themeTint="F2"/>
        </w:rPr>
        <w:t>настоящих Правил.</w:t>
      </w:r>
    </w:p>
    <w:p w14:paraId="28A9E4C5" w14:textId="77777777" w:rsidR="009112EE" w:rsidRPr="00B4291E" w:rsidRDefault="009112EE" w:rsidP="008A089D">
      <w:pPr>
        <w:pStyle w:val="2"/>
        <w:rPr>
          <w:color w:val="0D0D0D" w:themeColor="text1" w:themeTint="F2"/>
        </w:rPr>
      </w:pPr>
      <w:bookmarkStart w:id="224" w:name="_Toc20825362"/>
      <w:r w:rsidRPr="00B4291E">
        <w:rPr>
          <w:color w:val="0D0D0D" w:themeColor="text1" w:themeTint="F2"/>
        </w:rPr>
        <w:t>Статья 46. Зоны инженерной и транспортной инфраструктур</w:t>
      </w:r>
      <w:bookmarkEnd w:id="224"/>
      <w:r w:rsidRPr="00B4291E">
        <w:rPr>
          <w:color w:val="0D0D0D" w:themeColor="text1" w:themeTint="F2"/>
        </w:rPr>
        <w:t xml:space="preserve"> </w:t>
      </w:r>
    </w:p>
    <w:p w14:paraId="18BA282B" w14:textId="77777777" w:rsidR="009112EE" w:rsidRPr="00B4291E" w:rsidRDefault="009112EE" w:rsidP="00DA18BB">
      <w:pPr>
        <w:numPr>
          <w:ilvl w:val="0"/>
          <w:numId w:val="83"/>
        </w:numPr>
        <w:tabs>
          <w:tab w:val="left" w:pos="851"/>
        </w:tabs>
        <w:ind w:left="0" w:firstLine="567"/>
        <w:rPr>
          <w:color w:val="0D0D0D" w:themeColor="text1" w:themeTint="F2"/>
        </w:rPr>
      </w:pPr>
      <w:r w:rsidRPr="00B4291E">
        <w:rPr>
          <w:color w:val="0D0D0D" w:themeColor="text1" w:themeTint="F2"/>
        </w:rPr>
        <w:t xml:space="preserve">В состав он инженерной и транспортной инфраструктур </w:t>
      </w:r>
      <w:proofErr w:type="spellStart"/>
      <w:r w:rsidRPr="00B4291E">
        <w:rPr>
          <w:color w:val="0D0D0D" w:themeColor="text1" w:themeTint="F2"/>
        </w:rPr>
        <w:t>Усть</w:t>
      </w:r>
      <w:proofErr w:type="spellEnd"/>
      <w:r w:rsidRPr="00B4291E">
        <w:rPr>
          <w:color w:val="0D0D0D" w:themeColor="text1" w:themeTint="F2"/>
        </w:rPr>
        <w:t>-Камчатского сельского поселения входят:</w:t>
      </w:r>
    </w:p>
    <w:p w14:paraId="38A3C1DA" w14:textId="77777777" w:rsidR="009112EE" w:rsidRPr="00B4291E" w:rsidRDefault="009112EE" w:rsidP="00DA18BB">
      <w:pPr>
        <w:numPr>
          <w:ilvl w:val="0"/>
          <w:numId w:val="84"/>
        </w:numPr>
        <w:tabs>
          <w:tab w:val="left" w:pos="851"/>
        </w:tabs>
        <w:ind w:left="0" w:firstLine="567"/>
        <w:rPr>
          <w:color w:val="0D0D0D" w:themeColor="text1" w:themeTint="F2"/>
        </w:rPr>
      </w:pPr>
      <w:r w:rsidRPr="00B4291E">
        <w:rPr>
          <w:color w:val="0D0D0D" w:themeColor="text1" w:themeTint="F2"/>
        </w:rPr>
        <w:t>ИК - Зона объектов инженерной инфраструктуры комплексная;</w:t>
      </w:r>
    </w:p>
    <w:p w14:paraId="7D50A5ED" w14:textId="77777777" w:rsidR="009112EE" w:rsidRPr="00B4291E" w:rsidRDefault="009112EE" w:rsidP="00DA18BB">
      <w:pPr>
        <w:numPr>
          <w:ilvl w:val="0"/>
          <w:numId w:val="84"/>
        </w:numPr>
        <w:tabs>
          <w:tab w:val="left" w:pos="851"/>
        </w:tabs>
        <w:ind w:left="0" w:firstLine="567"/>
        <w:rPr>
          <w:color w:val="0D0D0D" w:themeColor="text1" w:themeTint="F2"/>
        </w:rPr>
      </w:pPr>
      <w:r w:rsidRPr="00B4291E">
        <w:rPr>
          <w:color w:val="0D0D0D" w:themeColor="text1" w:themeTint="F2"/>
        </w:rPr>
        <w:t>Т1 - Зона объектов автомобильного транспорта;</w:t>
      </w:r>
    </w:p>
    <w:p w14:paraId="19FA7E38" w14:textId="77777777" w:rsidR="009112EE" w:rsidRPr="00B4291E" w:rsidRDefault="009112EE" w:rsidP="00DA18BB">
      <w:pPr>
        <w:numPr>
          <w:ilvl w:val="0"/>
          <w:numId w:val="84"/>
        </w:numPr>
        <w:tabs>
          <w:tab w:val="left" w:pos="851"/>
        </w:tabs>
        <w:ind w:left="0" w:firstLine="567"/>
        <w:rPr>
          <w:color w:val="0D0D0D" w:themeColor="text1" w:themeTint="F2"/>
        </w:rPr>
      </w:pPr>
      <w:r w:rsidRPr="00B4291E">
        <w:rPr>
          <w:color w:val="0D0D0D" w:themeColor="text1" w:themeTint="F2"/>
        </w:rPr>
        <w:t>Т2 - Зона объектов речного (морского) транспорта;</w:t>
      </w:r>
    </w:p>
    <w:p w14:paraId="39C8ED68" w14:textId="77777777" w:rsidR="009112EE" w:rsidRPr="00B4291E" w:rsidRDefault="009112EE" w:rsidP="00DA18BB">
      <w:pPr>
        <w:numPr>
          <w:ilvl w:val="0"/>
          <w:numId w:val="84"/>
        </w:numPr>
        <w:tabs>
          <w:tab w:val="left" w:pos="851"/>
        </w:tabs>
        <w:ind w:left="0" w:firstLine="567"/>
        <w:rPr>
          <w:color w:val="0D0D0D" w:themeColor="text1" w:themeTint="F2"/>
        </w:rPr>
      </w:pPr>
      <w:r w:rsidRPr="00B4291E">
        <w:rPr>
          <w:color w:val="0D0D0D" w:themeColor="text1" w:themeTint="F2"/>
        </w:rPr>
        <w:t>Т3 - Зона объектов воздушного транспорта.</w:t>
      </w:r>
    </w:p>
    <w:p w14:paraId="6C48780F" w14:textId="77777777" w:rsidR="009112EE" w:rsidRPr="00B4291E" w:rsidRDefault="009112EE" w:rsidP="00DA18BB">
      <w:pPr>
        <w:numPr>
          <w:ilvl w:val="0"/>
          <w:numId w:val="83"/>
        </w:numPr>
        <w:tabs>
          <w:tab w:val="left" w:pos="851"/>
        </w:tabs>
        <w:ind w:left="0" w:firstLine="567"/>
        <w:rPr>
          <w:color w:val="0D0D0D" w:themeColor="text1" w:themeTint="F2"/>
        </w:rPr>
      </w:pPr>
      <w:r w:rsidRPr="00B4291E">
        <w:rPr>
          <w:color w:val="0D0D0D" w:themeColor="text1" w:themeTint="F2"/>
        </w:rPr>
        <w:t xml:space="preserve">Зоны инженерной инфраструктуры предназначены для размещения и функционирования сооружений и коммуникаций энергообеспечения, водоснабжения, водоотведения, газоснабжения, теплоснабжения, связи, а также территорий, необходимых для их технического обслуживания. </w:t>
      </w:r>
    </w:p>
    <w:p w14:paraId="3332CA04" w14:textId="77777777" w:rsidR="009112EE" w:rsidRPr="00B4291E" w:rsidRDefault="009112EE" w:rsidP="00DA18BB">
      <w:pPr>
        <w:numPr>
          <w:ilvl w:val="0"/>
          <w:numId w:val="83"/>
        </w:numPr>
        <w:tabs>
          <w:tab w:val="left" w:pos="851"/>
        </w:tabs>
        <w:ind w:left="0" w:firstLine="567"/>
        <w:rPr>
          <w:color w:val="0D0D0D" w:themeColor="text1" w:themeTint="F2"/>
        </w:rPr>
      </w:pPr>
      <w:r w:rsidRPr="00B4291E">
        <w:rPr>
          <w:color w:val="0D0D0D" w:themeColor="text1" w:themeTint="F2"/>
        </w:rPr>
        <w:t>Зоны транспортной инфраструктуры предназначены для размещения объектов транспортной инфраструктуры, в том числе сооружений и коммуникаций железнодорожного, автомобильного, речного, воздушного и трубопроводного транспорта, а также для установления санитарных разрывов таких объектов в соответствии с требованиями технических регламентов.</w:t>
      </w:r>
    </w:p>
    <w:p w14:paraId="3E7CCAF4" w14:textId="77777777" w:rsidR="009112EE" w:rsidRPr="00B4291E" w:rsidRDefault="009112EE" w:rsidP="00DA18BB">
      <w:pPr>
        <w:numPr>
          <w:ilvl w:val="0"/>
          <w:numId w:val="83"/>
        </w:numPr>
        <w:tabs>
          <w:tab w:val="left" w:pos="851"/>
        </w:tabs>
        <w:ind w:left="0" w:firstLine="567"/>
        <w:rPr>
          <w:color w:val="0D0D0D" w:themeColor="text1" w:themeTint="F2"/>
        </w:rPr>
      </w:pPr>
      <w:r w:rsidRPr="00B4291E">
        <w:rPr>
          <w:color w:val="0D0D0D" w:themeColor="text1" w:themeTint="F2"/>
        </w:rPr>
        <w:t>Размещение на территории зон инженерной и транспортной инфраструктуры объектов жилого и учебно-образовательного назначения не допускается.</w:t>
      </w:r>
    </w:p>
    <w:p w14:paraId="5482C1C4" w14:textId="77777777" w:rsidR="009112EE" w:rsidRPr="00B4291E" w:rsidRDefault="009112EE" w:rsidP="00DA18BB">
      <w:pPr>
        <w:numPr>
          <w:ilvl w:val="0"/>
          <w:numId w:val="83"/>
        </w:numPr>
        <w:tabs>
          <w:tab w:val="left" w:pos="851"/>
        </w:tabs>
        <w:ind w:left="0" w:firstLine="567"/>
        <w:rPr>
          <w:color w:val="0D0D0D" w:themeColor="text1" w:themeTint="F2"/>
        </w:rPr>
      </w:pPr>
      <w:r w:rsidRPr="00B4291E">
        <w:rPr>
          <w:color w:val="0D0D0D" w:themeColor="text1" w:themeTint="F2"/>
        </w:rPr>
        <w:t>Проектирование и строительство объектов транспортной инфраструктуры осуществляется в соответствии с генеральным планом поселения, схемой территориального планирования края, схемами территориального планирования Российской Федерации, строительными нормами и правилами, техническими регламентами.</w:t>
      </w:r>
    </w:p>
    <w:p w14:paraId="37504EDA" w14:textId="77777777" w:rsidR="009112EE" w:rsidRPr="00B4291E" w:rsidRDefault="009112EE" w:rsidP="008A089D">
      <w:pPr>
        <w:pStyle w:val="2"/>
        <w:rPr>
          <w:color w:val="0D0D0D" w:themeColor="text1" w:themeTint="F2"/>
        </w:rPr>
      </w:pPr>
      <w:bookmarkStart w:id="225" w:name="_Toc20825363"/>
      <w:r w:rsidRPr="00B4291E">
        <w:rPr>
          <w:color w:val="0D0D0D" w:themeColor="text1" w:themeTint="F2"/>
        </w:rPr>
        <w:t>Статья 47. ИК - Зона объектов инженерной инфраструктуры комплексная</w:t>
      </w:r>
      <w:bookmarkEnd w:id="225"/>
    </w:p>
    <w:p w14:paraId="1EEDC216" w14:textId="0AB0EB97" w:rsidR="009112EE" w:rsidRPr="00B4291E" w:rsidRDefault="009112EE" w:rsidP="00A44B80">
      <w:pPr>
        <w:numPr>
          <w:ilvl w:val="0"/>
          <w:numId w:val="65"/>
        </w:numPr>
        <w:tabs>
          <w:tab w:val="left" w:pos="851"/>
        </w:tabs>
        <w:ind w:left="0" w:firstLine="567"/>
        <w:rPr>
          <w:color w:val="0D0D0D" w:themeColor="text1" w:themeTint="F2"/>
        </w:rPr>
      </w:pPr>
      <w:r w:rsidRPr="00B4291E">
        <w:rPr>
          <w:color w:val="0D0D0D" w:themeColor="text1" w:themeTint="F2"/>
        </w:rPr>
        <w:t>Виды разрешённого использования земельных участков и объектов капитального строительства:</w:t>
      </w:r>
    </w:p>
    <w:tbl>
      <w:tblPr>
        <w:tblW w:w="10196" w:type="dxa"/>
        <w:tblLayout w:type="fixed"/>
        <w:tblCellMar>
          <w:left w:w="28" w:type="dxa"/>
          <w:right w:w="28" w:type="dxa"/>
        </w:tblCellMar>
        <w:tblLook w:val="0000" w:firstRow="0" w:lastRow="0" w:firstColumn="0" w:lastColumn="0" w:noHBand="0" w:noVBand="0"/>
      </w:tblPr>
      <w:tblGrid>
        <w:gridCol w:w="3959"/>
        <w:gridCol w:w="2694"/>
        <w:gridCol w:w="3543"/>
      </w:tblGrid>
      <w:tr w:rsidR="009112EE" w:rsidRPr="00B4291E" w14:paraId="78B3D087" w14:textId="77777777" w:rsidTr="006064E5">
        <w:trPr>
          <w:trHeight w:val="20"/>
        </w:trPr>
        <w:tc>
          <w:tcPr>
            <w:tcW w:w="3959" w:type="dxa"/>
            <w:tcBorders>
              <w:top w:val="single" w:sz="8" w:space="0" w:color="auto"/>
              <w:left w:val="single" w:sz="8" w:space="0" w:color="auto"/>
              <w:bottom w:val="single" w:sz="8" w:space="0" w:color="auto"/>
              <w:right w:val="nil"/>
            </w:tcBorders>
          </w:tcPr>
          <w:p w14:paraId="223B8502"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lastRenderedPageBreak/>
              <w:t>Основные виды разрешённого</w:t>
            </w:r>
          </w:p>
          <w:p w14:paraId="606A6E59"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использования</w:t>
            </w:r>
          </w:p>
        </w:tc>
        <w:tc>
          <w:tcPr>
            <w:tcW w:w="2694" w:type="dxa"/>
            <w:tcBorders>
              <w:top w:val="single" w:sz="8" w:space="0" w:color="auto"/>
              <w:left w:val="single" w:sz="8" w:space="0" w:color="auto"/>
              <w:bottom w:val="single" w:sz="8" w:space="0" w:color="auto"/>
              <w:right w:val="nil"/>
            </w:tcBorders>
          </w:tcPr>
          <w:p w14:paraId="6E183741"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Условно разрешённые</w:t>
            </w:r>
          </w:p>
          <w:p w14:paraId="320C9A2C"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виды использования</w:t>
            </w:r>
          </w:p>
        </w:tc>
        <w:tc>
          <w:tcPr>
            <w:tcW w:w="3543" w:type="dxa"/>
            <w:tcBorders>
              <w:top w:val="single" w:sz="8" w:space="0" w:color="auto"/>
              <w:left w:val="single" w:sz="8" w:space="0" w:color="auto"/>
              <w:bottom w:val="single" w:sz="8" w:space="0" w:color="auto"/>
              <w:right w:val="single" w:sz="8" w:space="0" w:color="auto"/>
            </w:tcBorders>
          </w:tcPr>
          <w:p w14:paraId="288350A5"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Вспомогательные виды</w:t>
            </w:r>
          </w:p>
          <w:p w14:paraId="50B9886E"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использования</w:t>
            </w:r>
          </w:p>
        </w:tc>
      </w:tr>
      <w:tr w:rsidR="009112EE" w:rsidRPr="00B4291E" w14:paraId="193783CF" w14:textId="77777777" w:rsidTr="006064E5">
        <w:trPr>
          <w:trHeight w:val="20"/>
        </w:trPr>
        <w:tc>
          <w:tcPr>
            <w:tcW w:w="3959" w:type="dxa"/>
            <w:tcBorders>
              <w:top w:val="single" w:sz="8" w:space="0" w:color="auto"/>
              <w:left w:val="single" w:sz="8" w:space="0" w:color="auto"/>
              <w:bottom w:val="single" w:sz="8" w:space="0" w:color="auto"/>
              <w:right w:val="nil"/>
            </w:tcBorders>
          </w:tcPr>
          <w:p w14:paraId="2553D2D1"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3.1 Коммунальное обслуживание</w:t>
            </w:r>
          </w:p>
          <w:p w14:paraId="1BCB5480"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3.1.1 Предоставление коммунальных услуг</w:t>
            </w:r>
          </w:p>
          <w:p w14:paraId="62756B4B"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6.7 Энергетика</w:t>
            </w:r>
          </w:p>
          <w:p w14:paraId="4DA2104F"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6.8 Связь</w:t>
            </w:r>
          </w:p>
        </w:tc>
        <w:tc>
          <w:tcPr>
            <w:tcW w:w="2694" w:type="dxa"/>
            <w:tcBorders>
              <w:top w:val="single" w:sz="8" w:space="0" w:color="auto"/>
              <w:left w:val="single" w:sz="8" w:space="0" w:color="auto"/>
              <w:bottom w:val="single" w:sz="8" w:space="0" w:color="auto"/>
              <w:right w:val="nil"/>
            </w:tcBorders>
          </w:tcPr>
          <w:p w14:paraId="5D588E66"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не установлены</w:t>
            </w:r>
          </w:p>
        </w:tc>
        <w:tc>
          <w:tcPr>
            <w:tcW w:w="3543" w:type="dxa"/>
            <w:tcBorders>
              <w:top w:val="single" w:sz="8" w:space="0" w:color="auto"/>
              <w:left w:val="single" w:sz="8" w:space="0" w:color="auto"/>
              <w:bottom w:val="single" w:sz="8" w:space="0" w:color="auto"/>
              <w:right w:val="single" w:sz="8" w:space="0" w:color="auto"/>
            </w:tcBorders>
          </w:tcPr>
          <w:p w14:paraId="410FE100" w14:textId="5FE88FA0"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2.7.1 Хранение автотранспорта</w:t>
            </w:r>
          </w:p>
        </w:tc>
      </w:tr>
    </w:tbl>
    <w:p w14:paraId="01C868A1" w14:textId="77777777" w:rsidR="009112EE" w:rsidRPr="00B4291E" w:rsidRDefault="009112EE" w:rsidP="009112EE">
      <w:pPr>
        <w:widowControl w:val="0"/>
        <w:tabs>
          <w:tab w:val="left" w:pos="180"/>
          <w:tab w:val="left" w:pos="360"/>
          <w:tab w:val="left" w:pos="720"/>
          <w:tab w:val="left" w:pos="900"/>
          <w:tab w:val="left" w:pos="1260"/>
        </w:tabs>
        <w:overflowPunct w:val="0"/>
        <w:adjustRightInd w:val="0"/>
        <w:ind w:left="-53"/>
        <w:rPr>
          <w:color w:val="0D0D0D" w:themeColor="text1" w:themeTint="F2"/>
          <w:sz w:val="26"/>
          <w:szCs w:val="26"/>
        </w:rPr>
      </w:pPr>
    </w:p>
    <w:p w14:paraId="0062A675" w14:textId="1053BD13" w:rsidR="009112EE" w:rsidRPr="00B4291E" w:rsidRDefault="009112EE" w:rsidP="00A44B80">
      <w:pPr>
        <w:numPr>
          <w:ilvl w:val="0"/>
          <w:numId w:val="65"/>
        </w:numPr>
        <w:tabs>
          <w:tab w:val="left" w:pos="851"/>
        </w:tabs>
        <w:ind w:left="0" w:firstLine="567"/>
        <w:rPr>
          <w:color w:val="0D0D0D" w:themeColor="text1" w:themeTint="F2"/>
        </w:rPr>
      </w:pPr>
      <w:r w:rsidRPr="00B4291E">
        <w:rPr>
          <w:color w:val="0D0D0D" w:themeColor="text1" w:themeTint="F2"/>
        </w:rPr>
        <w:t xml:space="preserve">Предельные размеры земельных участков и параметры разрешённого строительства, реконструкции объектов капитального строительства в зоне ИК устанавливаются в соответствии </w:t>
      </w:r>
      <w:r w:rsidR="00144A28" w:rsidRPr="00B4291E">
        <w:rPr>
          <w:color w:val="0D0D0D" w:themeColor="text1" w:themeTint="F2"/>
        </w:rPr>
        <w:t xml:space="preserve">со статьей 62 </w:t>
      </w:r>
      <w:r w:rsidRPr="00B4291E">
        <w:rPr>
          <w:color w:val="0D0D0D" w:themeColor="text1" w:themeTint="F2"/>
        </w:rPr>
        <w:t>настоящих Правил.</w:t>
      </w:r>
    </w:p>
    <w:p w14:paraId="6398924C" w14:textId="5E0E4302" w:rsidR="009112EE" w:rsidRPr="00B4291E" w:rsidRDefault="009112EE" w:rsidP="00A44B80">
      <w:pPr>
        <w:numPr>
          <w:ilvl w:val="0"/>
          <w:numId w:val="65"/>
        </w:numPr>
        <w:tabs>
          <w:tab w:val="left" w:pos="851"/>
        </w:tabs>
        <w:ind w:left="0" w:firstLine="567"/>
        <w:rPr>
          <w:color w:val="0D0D0D" w:themeColor="text1" w:themeTint="F2"/>
        </w:rPr>
      </w:pPr>
      <w:r w:rsidRPr="00B4291E">
        <w:rPr>
          <w:color w:val="0D0D0D" w:themeColor="text1" w:themeTint="F2"/>
        </w:rPr>
        <w:t xml:space="preserve">Ограничения использования земельных участков и объектов капитального строительства, находящихся в зоне ИК и расположенных в границах зон с особыми условиями использования территории, устанавливаются в соответствии </w:t>
      </w:r>
      <w:r w:rsidR="00144A28" w:rsidRPr="00B4291E">
        <w:rPr>
          <w:color w:val="0D0D0D" w:themeColor="text1" w:themeTint="F2"/>
        </w:rPr>
        <w:t xml:space="preserve">со статьей 61 </w:t>
      </w:r>
      <w:r w:rsidRPr="00B4291E">
        <w:rPr>
          <w:color w:val="0D0D0D" w:themeColor="text1" w:themeTint="F2"/>
        </w:rPr>
        <w:t>настоящих Правил.</w:t>
      </w:r>
    </w:p>
    <w:p w14:paraId="6F315C7F" w14:textId="77777777" w:rsidR="009112EE" w:rsidRPr="00B4291E" w:rsidRDefault="009112EE" w:rsidP="008A089D">
      <w:pPr>
        <w:pStyle w:val="2"/>
        <w:rPr>
          <w:color w:val="0D0D0D" w:themeColor="text1" w:themeTint="F2"/>
        </w:rPr>
      </w:pPr>
      <w:bookmarkStart w:id="226" w:name="_Toc20825364"/>
      <w:r w:rsidRPr="00B4291E">
        <w:rPr>
          <w:color w:val="0D0D0D" w:themeColor="text1" w:themeTint="F2"/>
        </w:rPr>
        <w:t>Статья 48. Т1 - Зона объектов автомобильного транспорта</w:t>
      </w:r>
      <w:bookmarkEnd w:id="226"/>
    </w:p>
    <w:p w14:paraId="53B65D7C" w14:textId="77777777" w:rsidR="009112EE" w:rsidRPr="00B4291E" w:rsidRDefault="009112EE" w:rsidP="00A44B80">
      <w:pPr>
        <w:numPr>
          <w:ilvl w:val="0"/>
          <w:numId w:val="66"/>
        </w:numPr>
        <w:tabs>
          <w:tab w:val="left" w:pos="851"/>
        </w:tabs>
        <w:ind w:left="0" w:firstLine="567"/>
        <w:rPr>
          <w:color w:val="0D0D0D" w:themeColor="text1" w:themeTint="F2"/>
        </w:rPr>
      </w:pPr>
      <w:r w:rsidRPr="00B4291E">
        <w:rPr>
          <w:color w:val="0D0D0D" w:themeColor="text1" w:themeTint="F2"/>
        </w:rPr>
        <w:t>Виды разрешённого использования земельных участков и объектов капитального строительства:</w:t>
      </w:r>
    </w:p>
    <w:tbl>
      <w:tblPr>
        <w:tblW w:w="10196" w:type="dxa"/>
        <w:tblLayout w:type="fixed"/>
        <w:tblCellMar>
          <w:left w:w="28" w:type="dxa"/>
          <w:right w:w="28" w:type="dxa"/>
        </w:tblCellMar>
        <w:tblLook w:val="0000" w:firstRow="0" w:lastRow="0" w:firstColumn="0" w:lastColumn="0" w:noHBand="0" w:noVBand="0"/>
      </w:tblPr>
      <w:tblGrid>
        <w:gridCol w:w="3959"/>
        <w:gridCol w:w="2694"/>
        <w:gridCol w:w="3543"/>
      </w:tblGrid>
      <w:tr w:rsidR="009112EE" w:rsidRPr="00B4291E" w14:paraId="28CB0C4F" w14:textId="77777777" w:rsidTr="00DD3721">
        <w:trPr>
          <w:trHeight w:val="20"/>
        </w:trPr>
        <w:tc>
          <w:tcPr>
            <w:tcW w:w="3959" w:type="dxa"/>
            <w:tcBorders>
              <w:top w:val="single" w:sz="8" w:space="0" w:color="auto"/>
              <w:left w:val="single" w:sz="8" w:space="0" w:color="auto"/>
              <w:bottom w:val="single" w:sz="8" w:space="0" w:color="auto"/>
              <w:right w:val="nil"/>
            </w:tcBorders>
          </w:tcPr>
          <w:p w14:paraId="162D46E0"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Основные виды разрешённого</w:t>
            </w:r>
          </w:p>
          <w:p w14:paraId="6204B745"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использования</w:t>
            </w:r>
          </w:p>
        </w:tc>
        <w:tc>
          <w:tcPr>
            <w:tcW w:w="2694" w:type="dxa"/>
            <w:tcBorders>
              <w:top w:val="single" w:sz="8" w:space="0" w:color="auto"/>
              <w:left w:val="single" w:sz="8" w:space="0" w:color="auto"/>
              <w:bottom w:val="single" w:sz="8" w:space="0" w:color="auto"/>
              <w:right w:val="nil"/>
            </w:tcBorders>
          </w:tcPr>
          <w:p w14:paraId="69F7BF3C"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Условно разрешённые</w:t>
            </w:r>
          </w:p>
          <w:p w14:paraId="60705396"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виды использования</w:t>
            </w:r>
          </w:p>
        </w:tc>
        <w:tc>
          <w:tcPr>
            <w:tcW w:w="3543" w:type="dxa"/>
            <w:tcBorders>
              <w:top w:val="single" w:sz="8" w:space="0" w:color="auto"/>
              <w:left w:val="single" w:sz="8" w:space="0" w:color="auto"/>
              <w:bottom w:val="single" w:sz="8" w:space="0" w:color="auto"/>
              <w:right w:val="single" w:sz="8" w:space="0" w:color="auto"/>
            </w:tcBorders>
          </w:tcPr>
          <w:p w14:paraId="504385D2"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Вспомогательные виды</w:t>
            </w:r>
          </w:p>
          <w:p w14:paraId="4971AB72"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использования</w:t>
            </w:r>
          </w:p>
        </w:tc>
      </w:tr>
      <w:tr w:rsidR="009112EE" w:rsidRPr="00B4291E" w14:paraId="2DBDBF15" w14:textId="77777777" w:rsidTr="00DD3721">
        <w:trPr>
          <w:trHeight w:val="20"/>
        </w:trPr>
        <w:tc>
          <w:tcPr>
            <w:tcW w:w="3959" w:type="dxa"/>
            <w:tcBorders>
              <w:top w:val="single" w:sz="8" w:space="0" w:color="auto"/>
              <w:left w:val="single" w:sz="8" w:space="0" w:color="auto"/>
              <w:bottom w:val="single" w:sz="8" w:space="0" w:color="auto"/>
              <w:right w:val="nil"/>
            </w:tcBorders>
          </w:tcPr>
          <w:p w14:paraId="446B150F" w14:textId="5121CE09" w:rsidR="00DD3721" w:rsidRPr="00B4291E" w:rsidRDefault="00DD3721" w:rsidP="00DD3721">
            <w:pPr>
              <w:tabs>
                <w:tab w:val="left" w:pos="236"/>
              </w:tabs>
              <w:ind w:firstLine="0"/>
              <w:jc w:val="left"/>
              <w:rPr>
                <w:color w:val="0D0D0D" w:themeColor="text1" w:themeTint="F2"/>
              </w:rPr>
            </w:pPr>
            <w:r w:rsidRPr="00B4291E">
              <w:rPr>
                <w:color w:val="0D0D0D" w:themeColor="text1" w:themeTint="F2"/>
              </w:rPr>
              <w:t>2.7.1 Хранение автотранспорта</w:t>
            </w:r>
          </w:p>
          <w:p w14:paraId="16F1B10C" w14:textId="18E9FD59" w:rsidR="00CC1A17" w:rsidRPr="00B4291E" w:rsidRDefault="00CC1A17" w:rsidP="00DD3721">
            <w:pPr>
              <w:tabs>
                <w:tab w:val="left" w:pos="236"/>
              </w:tabs>
              <w:ind w:firstLine="0"/>
              <w:jc w:val="left"/>
              <w:rPr>
                <w:color w:val="0D0D0D" w:themeColor="text1" w:themeTint="F2"/>
              </w:rPr>
            </w:pPr>
            <w:r w:rsidRPr="00B4291E">
              <w:rPr>
                <w:color w:val="0D0D0D" w:themeColor="text1" w:themeTint="F2"/>
              </w:rPr>
              <w:t>4.9.1 Объекты дорожного сервиса</w:t>
            </w:r>
          </w:p>
          <w:p w14:paraId="5B13ADA0" w14:textId="40873754" w:rsidR="00DD3721" w:rsidRPr="00B4291E" w:rsidRDefault="00DD3721" w:rsidP="00DD3721">
            <w:pPr>
              <w:tabs>
                <w:tab w:val="left" w:pos="236"/>
              </w:tabs>
              <w:ind w:firstLine="0"/>
              <w:jc w:val="left"/>
              <w:rPr>
                <w:color w:val="0D0D0D" w:themeColor="text1" w:themeTint="F2"/>
              </w:rPr>
            </w:pPr>
            <w:r w:rsidRPr="00B4291E">
              <w:rPr>
                <w:color w:val="0D0D0D" w:themeColor="text1" w:themeTint="F2"/>
              </w:rPr>
              <w:t>7.2 Автомобильный транспорт</w:t>
            </w:r>
          </w:p>
          <w:p w14:paraId="1CF8B06A" w14:textId="77777777" w:rsidR="00DD3721" w:rsidRPr="00B4291E" w:rsidRDefault="00DD3721" w:rsidP="00DD3721">
            <w:pPr>
              <w:tabs>
                <w:tab w:val="left" w:pos="236"/>
              </w:tabs>
              <w:ind w:firstLine="0"/>
              <w:jc w:val="left"/>
              <w:rPr>
                <w:color w:val="0D0D0D" w:themeColor="text1" w:themeTint="F2"/>
              </w:rPr>
            </w:pPr>
            <w:r w:rsidRPr="00B4291E">
              <w:rPr>
                <w:color w:val="0D0D0D" w:themeColor="text1" w:themeTint="F2"/>
              </w:rPr>
              <w:t>7.2.1 Размещение автомобильных дорог</w:t>
            </w:r>
          </w:p>
          <w:p w14:paraId="0B948B75" w14:textId="77777777" w:rsidR="00DD3721" w:rsidRPr="00B4291E" w:rsidRDefault="00DD3721" w:rsidP="00DD3721">
            <w:pPr>
              <w:tabs>
                <w:tab w:val="left" w:pos="236"/>
              </w:tabs>
              <w:ind w:firstLine="0"/>
              <w:jc w:val="left"/>
              <w:rPr>
                <w:color w:val="0D0D0D" w:themeColor="text1" w:themeTint="F2"/>
              </w:rPr>
            </w:pPr>
            <w:r w:rsidRPr="00B4291E">
              <w:rPr>
                <w:color w:val="0D0D0D" w:themeColor="text1" w:themeTint="F2"/>
              </w:rPr>
              <w:t>7.2.2 Обслуживание перевозок пассажиров</w:t>
            </w:r>
          </w:p>
          <w:p w14:paraId="16A0D75B" w14:textId="69D94917" w:rsidR="009112EE" w:rsidRPr="00B4291E" w:rsidRDefault="00DD3721" w:rsidP="00DD3721">
            <w:pPr>
              <w:tabs>
                <w:tab w:val="left" w:pos="236"/>
              </w:tabs>
              <w:ind w:firstLine="0"/>
              <w:jc w:val="left"/>
              <w:rPr>
                <w:color w:val="0D0D0D" w:themeColor="text1" w:themeTint="F2"/>
              </w:rPr>
            </w:pPr>
            <w:r w:rsidRPr="00B4291E">
              <w:rPr>
                <w:color w:val="0D0D0D" w:themeColor="text1" w:themeTint="F2"/>
              </w:rPr>
              <w:t>7.2.3 Стоянки транспорта общего пользования</w:t>
            </w:r>
          </w:p>
        </w:tc>
        <w:tc>
          <w:tcPr>
            <w:tcW w:w="2694" w:type="dxa"/>
            <w:tcBorders>
              <w:top w:val="single" w:sz="8" w:space="0" w:color="auto"/>
              <w:left w:val="single" w:sz="8" w:space="0" w:color="auto"/>
              <w:bottom w:val="single" w:sz="8" w:space="0" w:color="auto"/>
              <w:right w:val="nil"/>
            </w:tcBorders>
          </w:tcPr>
          <w:p w14:paraId="33728C82"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не установлены</w:t>
            </w:r>
          </w:p>
        </w:tc>
        <w:tc>
          <w:tcPr>
            <w:tcW w:w="3543" w:type="dxa"/>
            <w:tcBorders>
              <w:top w:val="single" w:sz="8" w:space="0" w:color="auto"/>
              <w:left w:val="single" w:sz="8" w:space="0" w:color="auto"/>
              <w:bottom w:val="single" w:sz="8" w:space="0" w:color="auto"/>
              <w:right w:val="single" w:sz="8" w:space="0" w:color="auto"/>
            </w:tcBorders>
          </w:tcPr>
          <w:p w14:paraId="4C8537E2"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 xml:space="preserve"> 3.1 Коммунальное обслуживание </w:t>
            </w:r>
          </w:p>
        </w:tc>
      </w:tr>
    </w:tbl>
    <w:p w14:paraId="63584445" w14:textId="77777777" w:rsidR="009112EE" w:rsidRPr="00B4291E" w:rsidRDefault="009112EE" w:rsidP="009112EE">
      <w:pPr>
        <w:widowControl w:val="0"/>
        <w:tabs>
          <w:tab w:val="left" w:pos="180"/>
          <w:tab w:val="left" w:pos="360"/>
          <w:tab w:val="left" w:pos="720"/>
          <w:tab w:val="left" w:pos="900"/>
          <w:tab w:val="left" w:pos="1260"/>
        </w:tabs>
        <w:overflowPunct w:val="0"/>
        <w:adjustRightInd w:val="0"/>
        <w:ind w:left="-53"/>
        <w:rPr>
          <w:color w:val="0D0D0D" w:themeColor="text1" w:themeTint="F2"/>
          <w:sz w:val="26"/>
          <w:szCs w:val="26"/>
        </w:rPr>
      </w:pPr>
    </w:p>
    <w:p w14:paraId="4C3FFB62" w14:textId="67D144E3" w:rsidR="009112EE" w:rsidRPr="00B4291E" w:rsidRDefault="009112EE" w:rsidP="00A44B80">
      <w:pPr>
        <w:numPr>
          <w:ilvl w:val="0"/>
          <w:numId w:val="66"/>
        </w:numPr>
        <w:tabs>
          <w:tab w:val="left" w:pos="851"/>
        </w:tabs>
        <w:ind w:left="0" w:firstLine="567"/>
        <w:rPr>
          <w:color w:val="0D0D0D" w:themeColor="text1" w:themeTint="F2"/>
        </w:rPr>
      </w:pPr>
      <w:r w:rsidRPr="00B4291E">
        <w:rPr>
          <w:color w:val="0D0D0D" w:themeColor="text1" w:themeTint="F2"/>
        </w:rPr>
        <w:t xml:space="preserve">Предельные размеры земельных участков и параметры разрешённого строительства, реконструкции объектов капитального строительства в зоне Т1 устанавливаются в соответствии </w:t>
      </w:r>
      <w:r w:rsidR="00144A28" w:rsidRPr="00B4291E">
        <w:rPr>
          <w:color w:val="0D0D0D" w:themeColor="text1" w:themeTint="F2"/>
        </w:rPr>
        <w:t xml:space="preserve">со статьей 62 </w:t>
      </w:r>
      <w:r w:rsidRPr="00B4291E">
        <w:rPr>
          <w:color w:val="0D0D0D" w:themeColor="text1" w:themeTint="F2"/>
        </w:rPr>
        <w:t>настоящих Правил.</w:t>
      </w:r>
    </w:p>
    <w:p w14:paraId="4D9BC328" w14:textId="420E6023" w:rsidR="009112EE" w:rsidRPr="00B4291E" w:rsidRDefault="009112EE" w:rsidP="00A44B80">
      <w:pPr>
        <w:numPr>
          <w:ilvl w:val="0"/>
          <w:numId w:val="66"/>
        </w:numPr>
        <w:tabs>
          <w:tab w:val="left" w:pos="851"/>
        </w:tabs>
        <w:ind w:left="0" w:firstLine="567"/>
        <w:rPr>
          <w:color w:val="0D0D0D" w:themeColor="text1" w:themeTint="F2"/>
        </w:rPr>
      </w:pPr>
      <w:r w:rsidRPr="00B4291E">
        <w:rPr>
          <w:color w:val="0D0D0D" w:themeColor="text1" w:themeTint="F2"/>
        </w:rPr>
        <w:t xml:space="preserve">Ограничения использования земельных участков и объектов капитального строительства, находящихся в зоне Т1 и расположенных в границах зон с особыми условиями использования территории, устанавливаются в соответствии </w:t>
      </w:r>
      <w:r w:rsidR="00144A28" w:rsidRPr="00B4291E">
        <w:rPr>
          <w:color w:val="0D0D0D" w:themeColor="text1" w:themeTint="F2"/>
        </w:rPr>
        <w:t xml:space="preserve">со статьей 61 </w:t>
      </w:r>
      <w:r w:rsidRPr="00B4291E">
        <w:rPr>
          <w:color w:val="0D0D0D" w:themeColor="text1" w:themeTint="F2"/>
        </w:rPr>
        <w:t>настоящих Правил.</w:t>
      </w:r>
    </w:p>
    <w:p w14:paraId="6B9AA63A" w14:textId="77777777" w:rsidR="009112EE" w:rsidRPr="00B4291E" w:rsidRDefault="009112EE" w:rsidP="008A089D">
      <w:pPr>
        <w:pStyle w:val="2"/>
        <w:rPr>
          <w:color w:val="0D0D0D" w:themeColor="text1" w:themeTint="F2"/>
        </w:rPr>
      </w:pPr>
      <w:bookmarkStart w:id="227" w:name="_Toc20825365"/>
      <w:r w:rsidRPr="00B4291E">
        <w:rPr>
          <w:color w:val="0D0D0D" w:themeColor="text1" w:themeTint="F2"/>
        </w:rPr>
        <w:t>Статья 49. Т2 - Зона объектов речного (морского) транспорта</w:t>
      </w:r>
      <w:bookmarkEnd w:id="227"/>
    </w:p>
    <w:p w14:paraId="26E7F0F7" w14:textId="77777777" w:rsidR="009112EE" w:rsidRPr="00B4291E" w:rsidRDefault="009112EE" w:rsidP="00A44B80">
      <w:pPr>
        <w:numPr>
          <w:ilvl w:val="0"/>
          <w:numId w:val="67"/>
        </w:numPr>
        <w:tabs>
          <w:tab w:val="left" w:pos="851"/>
        </w:tabs>
        <w:ind w:left="0" w:firstLine="567"/>
        <w:rPr>
          <w:color w:val="0D0D0D" w:themeColor="text1" w:themeTint="F2"/>
        </w:rPr>
      </w:pPr>
      <w:r w:rsidRPr="00B4291E">
        <w:rPr>
          <w:color w:val="0D0D0D" w:themeColor="text1" w:themeTint="F2"/>
        </w:rPr>
        <w:t>Виды разрешённого использования земельных участков и объектов капитального строительства:</w:t>
      </w:r>
    </w:p>
    <w:tbl>
      <w:tblPr>
        <w:tblW w:w="10196" w:type="dxa"/>
        <w:tblLayout w:type="fixed"/>
        <w:tblCellMar>
          <w:left w:w="28" w:type="dxa"/>
          <w:right w:w="28" w:type="dxa"/>
        </w:tblCellMar>
        <w:tblLook w:val="0000" w:firstRow="0" w:lastRow="0" w:firstColumn="0" w:lastColumn="0" w:noHBand="0" w:noVBand="0"/>
      </w:tblPr>
      <w:tblGrid>
        <w:gridCol w:w="3959"/>
        <w:gridCol w:w="2694"/>
        <w:gridCol w:w="3543"/>
      </w:tblGrid>
      <w:tr w:rsidR="009112EE" w:rsidRPr="00B4291E" w14:paraId="7B0CB3D5" w14:textId="77777777" w:rsidTr="00DA18BB">
        <w:trPr>
          <w:trHeight w:val="304"/>
        </w:trPr>
        <w:tc>
          <w:tcPr>
            <w:tcW w:w="3959" w:type="dxa"/>
            <w:tcBorders>
              <w:top w:val="single" w:sz="8" w:space="0" w:color="auto"/>
              <w:left w:val="single" w:sz="8" w:space="0" w:color="auto"/>
              <w:bottom w:val="single" w:sz="8" w:space="0" w:color="auto"/>
              <w:right w:val="nil"/>
            </w:tcBorders>
          </w:tcPr>
          <w:p w14:paraId="2B13EACE"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Основные виды разрешённого</w:t>
            </w:r>
          </w:p>
          <w:p w14:paraId="3623A7B8"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использования</w:t>
            </w:r>
          </w:p>
        </w:tc>
        <w:tc>
          <w:tcPr>
            <w:tcW w:w="2694" w:type="dxa"/>
            <w:tcBorders>
              <w:top w:val="single" w:sz="8" w:space="0" w:color="auto"/>
              <w:left w:val="single" w:sz="8" w:space="0" w:color="auto"/>
              <w:bottom w:val="single" w:sz="8" w:space="0" w:color="auto"/>
              <w:right w:val="nil"/>
            </w:tcBorders>
          </w:tcPr>
          <w:p w14:paraId="10E6113E"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Условно разрешённые</w:t>
            </w:r>
          </w:p>
          <w:p w14:paraId="6530315E"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виды использования</w:t>
            </w:r>
          </w:p>
        </w:tc>
        <w:tc>
          <w:tcPr>
            <w:tcW w:w="3543" w:type="dxa"/>
            <w:tcBorders>
              <w:top w:val="single" w:sz="8" w:space="0" w:color="auto"/>
              <w:left w:val="single" w:sz="8" w:space="0" w:color="auto"/>
              <w:bottom w:val="single" w:sz="8" w:space="0" w:color="auto"/>
              <w:right w:val="single" w:sz="8" w:space="0" w:color="auto"/>
            </w:tcBorders>
          </w:tcPr>
          <w:p w14:paraId="04E2C5AF"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Вспомогательные виды</w:t>
            </w:r>
          </w:p>
          <w:p w14:paraId="0AC67895"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использования</w:t>
            </w:r>
          </w:p>
        </w:tc>
      </w:tr>
      <w:tr w:rsidR="009112EE" w:rsidRPr="00B4291E" w14:paraId="488A9CF3" w14:textId="77777777" w:rsidTr="00DA18BB">
        <w:trPr>
          <w:trHeight w:val="407"/>
        </w:trPr>
        <w:tc>
          <w:tcPr>
            <w:tcW w:w="3959" w:type="dxa"/>
            <w:tcBorders>
              <w:top w:val="single" w:sz="8" w:space="0" w:color="auto"/>
              <w:left w:val="single" w:sz="8" w:space="0" w:color="auto"/>
              <w:bottom w:val="single" w:sz="8" w:space="0" w:color="auto"/>
              <w:right w:val="nil"/>
            </w:tcBorders>
          </w:tcPr>
          <w:p w14:paraId="315BEC10" w14:textId="1BEF9BDD"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7.3</w:t>
            </w:r>
            <w:r w:rsidR="00282085" w:rsidRPr="00B4291E">
              <w:rPr>
                <w:color w:val="0D0D0D" w:themeColor="text1" w:themeTint="F2"/>
              </w:rPr>
              <w:t xml:space="preserve"> </w:t>
            </w:r>
            <w:r w:rsidRPr="00B4291E">
              <w:rPr>
                <w:color w:val="0D0D0D" w:themeColor="text1" w:themeTint="F2"/>
              </w:rPr>
              <w:t>Водный транспорт</w:t>
            </w:r>
          </w:p>
          <w:p w14:paraId="2E7BFB0E" w14:textId="1F8EF02D"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11.3 Гидротехнические сооружения</w:t>
            </w:r>
          </w:p>
          <w:p w14:paraId="655B085F"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4.1 Деловое управление</w:t>
            </w:r>
          </w:p>
          <w:p w14:paraId="13AFDDEE" w14:textId="59F31E28" w:rsidR="001946F2" w:rsidRPr="00B4291E" w:rsidRDefault="001946F2" w:rsidP="00783DC6">
            <w:pPr>
              <w:tabs>
                <w:tab w:val="left" w:pos="236"/>
              </w:tabs>
              <w:ind w:firstLine="0"/>
              <w:jc w:val="left"/>
              <w:rPr>
                <w:color w:val="0D0D0D" w:themeColor="text1" w:themeTint="F2"/>
              </w:rPr>
            </w:pPr>
            <w:r w:rsidRPr="00B4291E">
              <w:rPr>
                <w:color w:val="0D0D0D" w:themeColor="text1" w:themeTint="F2"/>
              </w:rPr>
              <w:t>6.4 Пищевая промышленность</w:t>
            </w:r>
          </w:p>
          <w:p w14:paraId="705D1EDE"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6.9 Склады</w:t>
            </w:r>
          </w:p>
          <w:p w14:paraId="0AB5C3BF"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5.4 Причалы для маломерных судов</w:t>
            </w:r>
          </w:p>
          <w:p w14:paraId="3F761C3D" w14:textId="12F0628B" w:rsidR="00B10A22" w:rsidRPr="00B4291E" w:rsidRDefault="00B10A22" w:rsidP="00282085">
            <w:pPr>
              <w:tabs>
                <w:tab w:val="left" w:pos="236"/>
              </w:tabs>
              <w:ind w:firstLine="0"/>
              <w:jc w:val="left"/>
              <w:rPr>
                <w:color w:val="0D0D0D" w:themeColor="text1" w:themeTint="F2"/>
              </w:rPr>
            </w:pPr>
            <w:r w:rsidRPr="00B4291E">
              <w:rPr>
                <w:color w:val="0D0D0D" w:themeColor="text1" w:themeTint="F2"/>
              </w:rPr>
              <w:t>4.9.1.1 Заправка транспортных средств</w:t>
            </w:r>
          </w:p>
        </w:tc>
        <w:tc>
          <w:tcPr>
            <w:tcW w:w="2694" w:type="dxa"/>
            <w:tcBorders>
              <w:top w:val="single" w:sz="8" w:space="0" w:color="auto"/>
              <w:left w:val="single" w:sz="8" w:space="0" w:color="auto"/>
              <w:bottom w:val="single" w:sz="8" w:space="0" w:color="auto"/>
              <w:right w:val="nil"/>
            </w:tcBorders>
          </w:tcPr>
          <w:p w14:paraId="31263816"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не установлены</w:t>
            </w:r>
          </w:p>
        </w:tc>
        <w:tc>
          <w:tcPr>
            <w:tcW w:w="3543" w:type="dxa"/>
            <w:tcBorders>
              <w:top w:val="single" w:sz="8" w:space="0" w:color="auto"/>
              <w:left w:val="single" w:sz="8" w:space="0" w:color="auto"/>
              <w:bottom w:val="single" w:sz="8" w:space="0" w:color="auto"/>
              <w:right w:val="single" w:sz="8" w:space="0" w:color="auto"/>
            </w:tcBorders>
          </w:tcPr>
          <w:p w14:paraId="22427B5C" w14:textId="39F73524" w:rsidR="009112EE" w:rsidRPr="00B4291E" w:rsidRDefault="009112EE" w:rsidP="00783DC6">
            <w:pPr>
              <w:tabs>
                <w:tab w:val="left" w:pos="236"/>
                <w:tab w:val="left" w:pos="320"/>
              </w:tabs>
              <w:ind w:firstLine="0"/>
              <w:jc w:val="left"/>
              <w:rPr>
                <w:color w:val="0D0D0D" w:themeColor="text1" w:themeTint="F2"/>
              </w:rPr>
            </w:pPr>
            <w:r w:rsidRPr="00B4291E">
              <w:rPr>
                <w:color w:val="0D0D0D" w:themeColor="text1" w:themeTint="F2"/>
              </w:rPr>
              <w:t>3.1</w:t>
            </w:r>
            <w:r w:rsidR="00282085" w:rsidRPr="00B4291E">
              <w:rPr>
                <w:color w:val="0D0D0D" w:themeColor="text1" w:themeTint="F2"/>
              </w:rPr>
              <w:t xml:space="preserve"> </w:t>
            </w:r>
            <w:r w:rsidRPr="00B4291E">
              <w:rPr>
                <w:color w:val="0D0D0D" w:themeColor="text1" w:themeTint="F2"/>
              </w:rPr>
              <w:t>Коммунальное обслуживания</w:t>
            </w:r>
          </w:p>
          <w:p w14:paraId="6B834A51" w14:textId="77777777" w:rsidR="009112EE" w:rsidRPr="00B4291E" w:rsidRDefault="009112EE" w:rsidP="00783DC6">
            <w:pPr>
              <w:tabs>
                <w:tab w:val="left" w:pos="236"/>
                <w:tab w:val="left" w:pos="320"/>
              </w:tabs>
              <w:ind w:firstLine="0"/>
              <w:jc w:val="left"/>
              <w:rPr>
                <w:color w:val="0D0D0D" w:themeColor="text1" w:themeTint="F2"/>
              </w:rPr>
            </w:pPr>
            <w:r w:rsidRPr="00B4291E">
              <w:rPr>
                <w:color w:val="0D0D0D" w:themeColor="text1" w:themeTint="F2"/>
              </w:rPr>
              <w:t>6.9.1 Складские площадки</w:t>
            </w:r>
          </w:p>
          <w:p w14:paraId="26C6F3B9"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2.7.1 Хранение автомобильного транспорта</w:t>
            </w:r>
          </w:p>
          <w:p w14:paraId="3980C212"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7.4 Служебные гаражи</w:t>
            </w:r>
          </w:p>
          <w:p w14:paraId="1BA1F96B"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7.2.2 Обслуживание перевозок пассажиров</w:t>
            </w:r>
          </w:p>
          <w:p w14:paraId="2FEA3F49"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7.2.3 Стоянки транспорта общего пользования</w:t>
            </w:r>
          </w:p>
        </w:tc>
      </w:tr>
    </w:tbl>
    <w:p w14:paraId="08B3F06B" w14:textId="77777777" w:rsidR="009112EE" w:rsidRPr="00B4291E" w:rsidRDefault="009112EE" w:rsidP="009112EE">
      <w:pPr>
        <w:widowControl w:val="0"/>
        <w:tabs>
          <w:tab w:val="left" w:pos="180"/>
          <w:tab w:val="left" w:pos="360"/>
          <w:tab w:val="left" w:pos="720"/>
          <w:tab w:val="left" w:pos="900"/>
          <w:tab w:val="left" w:pos="1260"/>
        </w:tabs>
        <w:overflowPunct w:val="0"/>
        <w:adjustRightInd w:val="0"/>
        <w:ind w:left="-53"/>
        <w:rPr>
          <w:color w:val="0D0D0D" w:themeColor="text1" w:themeTint="F2"/>
          <w:sz w:val="26"/>
          <w:szCs w:val="26"/>
        </w:rPr>
      </w:pPr>
    </w:p>
    <w:p w14:paraId="7A1B000D" w14:textId="3391D297" w:rsidR="009112EE" w:rsidRPr="00B4291E" w:rsidRDefault="009112EE" w:rsidP="00A44B80">
      <w:pPr>
        <w:numPr>
          <w:ilvl w:val="0"/>
          <w:numId w:val="67"/>
        </w:numPr>
        <w:tabs>
          <w:tab w:val="left" w:pos="851"/>
        </w:tabs>
        <w:ind w:left="0" w:firstLine="567"/>
        <w:rPr>
          <w:color w:val="0D0D0D" w:themeColor="text1" w:themeTint="F2"/>
        </w:rPr>
      </w:pPr>
      <w:r w:rsidRPr="00B4291E">
        <w:rPr>
          <w:color w:val="0D0D0D" w:themeColor="text1" w:themeTint="F2"/>
        </w:rPr>
        <w:lastRenderedPageBreak/>
        <w:t xml:space="preserve">Предельные размеры земельных участков и параметры разрешённого строительства, реконструкции капитального строительства в зоне Т2 устанавливаются в соответствии </w:t>
      </w:r>
      <w:r w:rsidR="00144A28" w:rsidRPr="00B4291E">
        <w:rPr>
          <w:color w:val="0D0D0D" w:themeColor="text1" w:themeTint="F2"/>
        </w:rPr>
        <w:t xml:space="preserve">со статьей 62 </w:t>
      </w:r>
      <w:r w:rsidRPr="00B4291E">
        <w:rPr>
          <w:color w:val="0D0D0D" w:themeColor="text1" w:themeTint="F2"/>
        </w:rPr>
        <w:t>настоящих Правил.</w:t>
      </w:r>
    </w:p>
    <w:p w14:paraId="78DDE1FD" w14:textId="3C9058B0" w:rsidR="009112EE" w:rsidRPr="00B4291E" w:rsidRDefault="009112EE" w:rsidP="00A44B80">
      <w:pPr>
        <w:numPr>
          <w:ilvl w:val="0"/>
          <w:numId w:val="67"/>
        </w:numPr>
        <w:tabs>
          <w:tab w:val="left" w:pos="851"/>
        </w:tabs>
        <w:ind w:left="0" w:firstLine="567"/>
        <w:rPr>
          <w:color w:val="0D0D0D" w:themeColor="text1" w:themeTint="F2"/>
        </w:rPr>
      </w:pPr>
      <w:r w:rsidRPr="00B4291E">
        <w:rPr>
          <w:color w:val="0D0D0D" w:themeColor="text1" w:themeTint="F2"/>
        </w:rPr>
        <w:t xml:space="preserve">Ограничения использования земельных участков и объектов капитального строительства, находящихся в зоне Т2 и расположенных в границах зон с особыми условиями использования территории, устанавливаются в соответствии </w:t>
      </w:r>
      <w:r w:rsidR="00144A28" w:rsidRPr="00B4291E">
        <w:rPr>
          <w:color w:val="0D0D0D" w:themeColor="text1" w:themeTint="F2"/>
        </w:rPr>
        <w:t xml:space="preserve">со статьей 61 </w:t>
      </w:r>
      <w:r w:rsidRPr="00B4291E">
        <w:rPr>
          <w:color w:val="0D0D0D" w:themeColor="text1" w:themeTint="F2"/>
        </w:rPr>
        <w:t>настоящих Правил.</w:t>
      </w:r>
    </w:p>
    <w:p w14:paraId="73339D12" w14:textId="77777777" w:rsidR="009112EE" w:rsidRPr="00B4291E" w:rsidRDefault="009112EE" w:rsidP="008A089D">
      <w:pPr>
        <w:pStyle w:val="2"/>
        <w:rPr>
          <w:color w:val="0D0D0D" w:themeColor="text1" w:themeTint="F2"/>
        </w:rPr>
      </w:pPr>
      <w:bookmarkStart w:id="228" w:name="_Toc20825366"/>
      <w:r w:rsidRPr="00B4291E">
        <w:rPr>
          <w:color w:val="0D0D0D" w:themeColor="text1" w:themeTint="F2"/>
        </w:rPr>
        <w:t>Статья 50. Т3 - Зона объектов воздушного транспорта</w:t>
      </w:r>
      <w:bookmarkEnd w:id="228"/>
    </w:p>
    <w:p w14:paraId="1E1DA69D" w14:textId="77777777" w:rsidR="009112EE" w:rsidRPr="00B4291E" w:rsidRDefault="009112EE" w:rsidP="00A44B80">
      <w:pPr>
        <w:numPr>
          <w:ilvl w:val="0"/>
          <w:numId w:val="68"/>
        </w:numPr>
        <w:tabs>
          <w:tab w:val="left" w:pos="851"/>
        </w:tabs>
        <w:ind w:left="0" w:firstLine="567"/>
        <w:rPr>
          <w:color w:val="0D0D0D" w:themeColor="text1" w:themeTint="F2"/>
        </w:rPr>
      </w:pPr>
      <w:r w:rsidRPr="00B4291E">
        <w:rPr>
          <w:color w:val="0D0D0D" w:themeColor="text1" w:themeTint="F2"/>
        </w:rPr>
        <w:t>Виды разрешённого использования земельных участков и объектов капитального строительства:</w:t>
      </w:r>
    </w:p>
    <w:tbl>
      <w:tblPr>
        <w:tblW w:w="10196" w:type="dxa"/>
        <w:tblLayout w:type="fixed"/>
        <w:tblCellMar>
          <w:left w:w="28" w:type="dxa"/>
          <w:right w:w="28" w:type="dxa"/>
        </w:tblCellMar>
        <w:tblLook w:val="0000" w:firstRow="0" w:lastRow="0" w:firstColumn="0" w:lastColumn="0" w:noHBand="0" w:noVBand="0"/>
      </w:tblPr>
      <w:tblGrid>
        <w:gridCol w:w="3959"/>
        <w:gridCol w:w="2694"/>
        <w:gridCol w:w="3543"/>
      </w:tblGrid>
      <w:tr w:rsidR="009112EE" w:rsidRPr="00B4291E" w14:paraId="182079D5" w14:textId="77777777" w:rsidTr="00CE6F71">
        <w:trPr>
          <w:trHeight w:val="20"/>
        </w:trPr>
        <w:tc>
          <w:tcPr>
            <w:tcW w:w="3959" w:type="dxa"/>
            <w:tcBorders>
              <w:top w:val="single" w:sz="8" w:space="0" w:color="auto"/>
              <w:left w:val="single" w:sz="8" w:space="0" w:color="auto"/>
              <w:bottom w:val="single" w:sz="8" w:space="0" w:color="auto"/>
              <w:right w:val="nil"/>
            </w:tcBorders>
          </w:tcPr>
          <w:p w14:paraId="728D9E3D"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Основные виды разрешённого</w:t>
            </w:r>
          </w:p>
          <w:p w14:paraId="3DFC75C2"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использования</w:t>
            </w:r>
          </w:p>
        </w:tc>
        <w:tc>
          <w:tcPr>
            <w:tcW w:w="2694" w:type="dxa"/>
            <w:tcBorders>
              <w:top w:val="single" w:sz="8" w:space="0" w:color="auto"/>
              <w:left w:val="single" w:sz="8" w:space="0" w:color="auto"/>
              <w:bottom w:val="single" w:sz="8" w:space="0" w:color="auto"/>
              <w:right w:val="nil"/>
            </w:tcBorders>
          </w:tcPr>
          <w:p w14:paraId="193E6706"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Условно разрешённые</w:t>
            </w:r>
          </w:p>
          <w:p w14:paraId="0A0318F7"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виды использования</w:t>
            </w:r>
          </w:p>
        </w:tc>
        <w:tc>
          <w:tcPr>
            <w:tcW w:w="3543" w:type="dxa"/>
            <w:tcBorders>
              <w:top w:val="single" w:sz="8" w:space="0" w:color="auto"/>
              <w:left w:val="single" w:sz="8" w:space="0" w:color="auto"/>
              <w:bottom w:val="single" w:sz="8" w:space="0" w:color="auto"/>
              <w:right w:val="single" w:sz="8" w:space="0" w:color="auto"/>
            </w:tcBorders>
          </w:tcPr>
          <w:p w14:paraId="33E16FA8"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Вспомогательные виды</w:t>
            </w:r>
          </w:p>
          <w:p w14:paraId="6A855526"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использования</w:t>
            </w:r>
          </w:p>
        </w:tc>
      </w:tr>
      <w:tr w:rsidR="009112EE" w:rsidRPr="00B4291E" w14:paraId="069DB54C" w14:textId="77777777" w:rsidTr="00CE6F71">
        <w:trPr>
          <w:trHeight w:val="20"/>
        </w:trPr>
        <w:tc>
          <w:tcPr>
            <w:tcW w:w="3959" w:type="dxa"/>
            <w:tcBorders>
              <w:top w:val="single" w:sz="8" w:space="0" w:color="auto"/>
              <w:left w:val="single" w:sz="8" w:space="0" w:color="auto"/>
              <w:bottom w:val="single" w:sz="8" w:space="0" w:color="auto"/>
              <w:right w:val="nil"/>
            </w:tcBorders>
          </w:tcPr>
          <w:p w14:paraId="5003782E" w14:textId="6FABD9D1" w:rsidR="009112EE" w:rsidRPr="00B4291E" w:rsidRDefault="00867D31" w:rsidP="006064E5">
            <w:pPr>
              <w:tabs>
                <w:tab w:val="left" w:pos="236"/>
              </w:tabs>
              <w:ind w:firstLine="0"/>
              <w:jc w:val="left"/>
              <w:rPr>
                <w:color w:val="0D0D0D" w:themeColor="text1" w:themeTint="F2"/>
              </w:rPr>
            </w:pPr>
            <w:r w:rsidRPr="00B4291E">
              <w:rPr>
                <w:color w:val="0D0D0D" w:themeColor="text1" w:themeTint="F2"/>
              </w:rPr>
              <w:t xml:space="preserve">7.4 </w:t>
            </w:r>
            <w:r w:rsidR="009112EE" w:rsidRPr="00B4291E">
              <w:rPr>
                <w:color w:val="0D0D0D" w:themeColor="text1" w:themeTint="F2"/>
              </w:rPr>
              <w:t>Воздушный транспорт</w:t>
            </w:r>
          </w:p>
        </w:tc>
        <w:tc>
          <w:tcPr>
            <w:tcW w:w="2694" w:type="dxa"/>
            <w:tcBorders>
              <w:top w:val="single" w:sz="8" w:space="0" w:color="auto"/>
              <w:left w:val="single" w:sz="8" w:space="0" w:color="auto"/>
              <w:bottom w:val="single" w:sz="8" w:space="0" w:color="auto"/>
              <w:right w:val="nil"/>
            </w:tcBorders>
          </w:tcPr>
          <w:p w14:paraId="30266683"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не установлены</w:t>
            </w:r>
          </w:p>
        </w:tc>
        <w:tc>
          <w:tcPr>
            <w:tcW w:w="3543" w:type="dxa"/>
            <w:tcBorders>
              <w:top w:val="single" w:sz="8" w:space="0" w:color="auto"/>
              <w:left w:val="single" w:sz="8" w:space="0" w:color="auto"/>
              <w:bottom w:val="single" w:sz="8" w:space="0" w:color="auto"/>
              <w:right w:val="single" w:sz="8" w:space="0" w:color="auto"/>
            </w:tcBorders>
          </w:tcPr>
          <w:p w14:paraId="4C377559"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3.1 Коммунальное обслуживание</w:t>
            </w:r>
          </w:p>
        </w:tc>
      </w:tr>
    </w:tbl>
    <w:p w14:paraId="6B40CF8A" w14:textId="77777777" w:rsidR="009112EE" w:rsidRPr="00B4291E" w:rsidRDefault="009112EE" w:rsidP="009112EE">
      <w:pPr>
        <w:widowControl w:val="0"/>
        <w:tabs>
          <w:tab w:val="left" w:pos="180"/>
          <w:tab w:val="left" w:pos="360"/>
          <w:tab w:val="left" w:pos="720"/>
          <w:tab w:val="left" w:pos="900"/>
          <w:tab w:val="left" w:pos="1260"/>
        </w:tabs>
        <w:overflowPunct w:val="0"/>
        <w:adjustRightInd w:val="0"/>
        <w:ind w:left="-53"/>
        <w:rPr>
          <w:color w:val="0D0D0D" w:themeColor="text1" w:themeTint="F2"/>
          <w:sz w:val="26"/>
          <w:szCs w:val="26"/>
        </w:rPr>
      </w:pPr>
    </w:p>
    <w:p w14:paraId="3066E469" w14:textId="0A9E2128" w:rsidR="009112EE" w:rsidRPr="00B4291E" w:rsidRDefault="009112EE" w:rsidP="00A44B80">
      <w:pPr>
        <w:numPr>
          <w:ilvl w:val="0"/>
          <w:numId w:val="68"/>
        </w:numPr>
        <w:tabs>
          <w:tab w:val="left" w:pos="851"/>
        </w:tabs>
        <w:ind w:left="0" w:firstLine="567"/>
        <w:rPr>
          <w:color w:val="0D0D0D" w:themeColor="text1" w:themeTint="F2"/>
        </w:rPr>
      </w:pPr>
      <w:r w:rsidRPr="00B4291E">
        <w:rPr>
          <w:color w:val="0D0D0D" w:themeColor="text1" w:themeTint="F2"/>
        </w:rPr>
        <w:t xml:space="preserve">Предельные размеры земельных участков и параметры разрешённого строительства, реконструкции объектов капитального строительства в зоне Т3 устанавливаются в соответствии </w:t>
      </w:r>
      <w:r w:rsidR="00144A28" w:rsidRPr="00B4291E">
        <w:rPr>
          <w:color w:val="0D0D0D" w:themeColor="text1" w:themeTint="F2"/>
        </w:rPr>
        <w:t xml:space="preserve">со статьей 62 </w:t>
      </w:r>
      <w:r w:rsidRPr="00B4291E">
        <w:rPr>
          <w:color w:val="0D0D0D" w:themeColor="text1" w:themeTint="F2"/>
        </w:rPr>
        <w:t>настоящих Правил.</w:t>
      </w:r>
    </w:p>
    <w:p w14:paraId="76554C9C" w14:textId="0EC08CE7" w:rsidR="009112EE" w:rsidRPr="00B4291E" w:rsidRDefault="009112EE" w:rsidP="00A44B80">
      <w:pPr>
        <w:numPr>
          <w:ilvl w:val="0"/>
          <w:numId w:val="68"/>
        </w:numPr>
        <w:tabs>
          <w:tab w:val="left" w:pos="851"/>
        </w:tabs>
        <w:ind w:left="0" w:firstLine="567"/>
        <w:rPr>
          <w:color w:val="0D0D0D" w:themeColor="text1" w:themeTint="F2"/>
        </w:rPr>
      </w:pPr>
      <w:r w:rsidRPr="00B4291E">
        <w:rPr>
          <w:color w:val="0D0D0D" w:themeColor="text1" w:themeTint="F2"/>
        </w:rPr>
        <w:t xml:space="preserve">Ограничения использования земельных участков и объектов капитального строительства, находящихся в зоне Т3 и расположенных в границах зон с особыми условиями использования территории, устанавливаются в соответствии </w:t>
      </w:r>
      <w:r w:rsidR="00144A28" w:rsidRPr="00B4291E">
        <w:rPr>
          <w:color w:val="0D0D0D" w:themeColor="text1" w:themeTint="F2"/>
        </w:rPr>
        <w:t xml:space="preserve">со статьей 61 </w:t>
      </w:r>
      <w:r w:rsidRPr="00B4291E">
        <w:rPr>
          <w:color w:val="0D0D0D" w:themeColor="text1" w:themeTint="F2"/>
        </w:rPr>
        <w:t>настоящих Правил.</w:t>
      </w:r>
    </w:p>
    <w:p w14:paraId="4168ECEA" w14:textId="77777777" w:rsidR="009112EE" w:rsidRPr="00B4291E" w:rsidRDefault="009112EE" w:rsidP="008A089D">
      <w:pPr>
        <w:pStyle w:val="2"/>
        <w:rPr>
          <w:color w:val="0D0D0D" w:themeColor="text1" w:themeTint="F2"/>
        </w:rPr>
      </w:pPr>
      <w:bookmarkStart w:id="229" w:name="_Toc20825367"/>
      <w:r w:rsidRPr="00B4291E">
        <w:rPr>
          <w:color w:val="0D0D0D" w:themeColor="text1" w:themeTint="F2"/>
        </w:rPr>
        <w:t>Статья 51. Рекреационные зоны</w:t>
      </w:r>
      <w:bookmarkEnd w:id="229"/>
    </w:p>
    <w:p w14:paraId="7155AABE" w14:textId="77777777" w:rsidR="009112EE" w:rsidRPr="00B4291E" w:rsidRDefault="009112EE" w:rsidP="00DA18BB">
      <w:pPr>
        <w:numPr>
          <w:ilvl w:val="0"/>
          <w:numId w:val="85"/>
        </w:numPr>
        <w:tabs>
          <w:tab w:val="left" w:pos="851"/>
        </w:tabs>
        <w:ind w:left="0" w:firstLine="567"/>
        <w:rPr>
          <w:color w:val="0D0D0D" w:themeColor="text1" w:themeTint="F2"/>
        </w:rPr>
      </w:pPr>
      <w:r w:rsidRPr="00B4291E">
        <w:rPr>
          <w:color w:val="0D0D0D" w:themeColor="text1" w:themeTint="F2"/>
        </w:rPr>
        <w:t xml:space="preserve">В состав рекреационных зон </w:t>
      </w:r>
      <w:proofErr w:type="spellStart"/>
      <w:r w:rsidRPr="00B4291E">
        <w:rPr>
          <w:color w:val="0D0D0D" w:themeColor="text1" w:themeTint="F2"/>
        </w:rPr>
        <w:t>Усть</w:t>
      </w:r>
      <w:proofErr w:type="spellEnd"/>
      <w:r w:rsidRPr="00B4291E">
        <w:rPr>
          <w:color w:val="0D0D0D" w:themeColor="text1" w:themeTint="F2"/>
        </w:rPr>
        <w:t xml:space="preserve">-Камчатского сельского поселения входит Р-Зона рекреационного назначения. </w:t>
      </w:r>
    </w:p>
    <w:p w14:paraId="7E841DC7" w14:textId="77777777" w:rsidR="009112EE" w:rsidRPr="00B4291E" w:rsidRDefault="009112EE" w:rsidP="00DA18BB">
      <w:pPr>
        <w:numPr>
          <w:ilvl w:val="0"/>
          <w:numId w:val="85"/>
        </w:numPr>
        <w:tabs>
          <w:tab w:val="left" w:pos="851"/>
        </w:tabs>
        <w:ind w:left="0" w:firstLine="567"/>
        <w:rPr>
          <w:color w:val="0D0D0D" w:themeColor="text1" w:themeTint="F2"/>
        </w:rPr>
      </w:pPr>
      <w:r w:rsidRPr="00B4291E">
        <w:rPr>
          <w:color w:val="0D0D0D" w:themeColor="text1" w:themeTint="F2"/>
        </w:rPr>
        <w:t>включаются зоны в границах территорий, занятых городскими лесами, скверами, парками, озерами, водохранилищами, пляжами а также в границах иных территорий, используемых и предназначенных для отдыха, туризма, занятий физической культурой и спортом.</w:t>
      </w:r>
    </w:p>
    <w:p w14:paraId="2D7744B8" w14:textId="77777777" w:rsidR="009112EE" w:rsidRPr="00B4291E" w:rsidRDefault="009112EE" w:rsidP="00DA18BB">
      <w:pPr>
        <w:numPr>
          <w:ilvl w:val="0"/>
          <w:numId w:val="85"/>
        </w:numPr>
        <w:tabs>
          <w:tab w:val="left" w:pos="851"/>
        </w:tabs>
        <w:ind w:left="0" w:firstLine="567"/>
        <w:rPr>
          <w:color w:val="0D0D0D" w:themeColor="text1" w:themeTint="F2"/>
        </w:rPr>
      </w:pPr>
      <w:r w:rsidRPr="00B4291E">
        <w:rPr>
          <w:color w:val="0D0D0D" w:themeColor="text1" w:themeTint="F2"/>
        </w:rPr>
        <w:t>На территориях рекреационных зон допускается ограниченная хозяйственная деятельность в соответствии с установленным для них особым правовым режимом.</w:t>
      </w:r>
    </w:p>
    <w:p w14:paraId="53941033" w14:textId="77777777" w:rsidR="009112EE" w:rsidRPr="00B4291E" w:rsidRDefault="009112EE" w:rsidP="00DA18BB">
      <w:pPr>
        <w:numPr>
          <w:ilvl w:val="0"/>
          <w:numId w:val="85"/>
        </w:numPr>
        <w:tabs>
          <w:tab w:val="left" w:pos="851"/>
        </w:tabs>
        <w:ind w:left="0" w:firstLine="567"/>
        <w:rPr>
          <w:color w:val="0D0D0D" w:themeColor="text1" w:themeTint="F2"/>
        </w:rPr>
      </w:pPr>
      <w:r w:rsidRPr="00B4291E">
        <w:rPr>
          <w:color w:val="0D0D0D" w:themeColor="text1" w:themeTint="F2"/>
        </w:rPr>
        <w:t>Земельные участки в пределах указанных зон у собственников, владельцев, пользователей и арендаторов не изымаются и используются ими с соблюдением установленного для этих земельных участков особого правового режима.</w:t>
      </w:r>
    </w:p>
    <w:p w14:paraId="723E47B2" w14:textId="77777777" w:rsidR="009112EE" w:rsidRPr="00B4291E" w:rsidRDefault="009112EE" w:rsidP="008A089D">
      <w:pPr>
        <w:pStyle w:val="2"/>
        <w:rPr>
          <w:color w:val="0D0D0D" w:themeColor="text1" w:themeTint="F2"/>
        </w:rPr>
      </w:pPr>
      <w:bookmarkStart w:id="230" w:name="_Toc20825368"/>
      <w:r w:rsidRPr="00B4291E">
        <w:rPr>
          <w:color w:val="0D0D0D" w:themeColor="text1" w:themeTint="F2"/>
        </w:rPr>
        <w:t>Статья 52. Р - Зона рекреационного назначения</w:t>
      </w:r>
      <w:bookmarkEnd w:id="230"/>
    </w:p>
    <w:p w14:paraId="5A516954" w14:textId="77777777" w:rsidR="009112EE" w:rsidRPr="00B4291E" w:rsidRDefault="009112EE" w:rsidP="00A44B80">
      <w:pPr>
        <w:numPr>
          <w:ilvl w:val="0"/>
          <w:numId w:val="69"/>
        </w:numPr>
        <w:tabs>
          <w:tab w:val="left" w:pos="851"/>
        </w:tabs>
        <w:ind w:left="0" w:firstLine="567"/>
        <w:rPr>
          <w:color w:val="0D0D0D" w:themeColor="text1" w:themeTint="F2"/>
        </w:rPr>
      </w:pPr>
      <w:r w:rsidRPr="00B4291E">
        <w:rPr>
          <w:color w:val="0D0D0D" w:themeColor="text1" w:themeTint="F2"/>
        </w:rPr>
        <w:t>Виды разрешённого использования земельных участков и объектов капитального строительства:</w:t>
      </w:r>
    </w:p>
    <w:tbl>
      <w:tblPr>
        <w:tblW w:w="10196" w:type="dxa"/>
        <w:tblLayout w:type="fixed"/>
        <w:tblCellMar>
          <w:left w:w="28" w:type="dxa"/>
          <w:right w:w="28" w:type="dxa"/>
        </w:tblCellMar>
        <w:tblLook w:val="0000" w:firstRow="0" w:lastRow="0" w:firstColumn="0" w:lastColumn="0" w:noHBand="0" w:noVBand="0"/>
      </w:tblPr>
      <w:tblGrid>
        <w:gridCol w:w="3959"/>
        <w:gridCol w:w="2694"/>
        <w:gridCol w:w="3543"/>
      </w:tblGrid>
      <w:tr w:rsidR="009112EE" w:rsidRPr="00B4291E" w14:paraId="70CAE70A" w14:textId="77777777" w:rsidTr="00783DC6">
        <w:trPr>
          <w:trHeight w:val="304"/>
        </w:trPr>
        <w:tc>
          <w:tcPr>
            <w:tcW w:w="3959" w:type="dxa"/>
            <w:tcBorders>
              <w:top w:val="single" w:sz="8" w:space="0" w:color="auto"/>
              <w:left w:val="single" w:sz="8" w:space="0" w:color="auto"/>
              <w:bottom w:val="single" w:sz="8" w:space="0" w:color="auto"/>
              <w:right w:val="nil"/>
            </w:tcBorders>
          </w:tcPr>
          <w:p w14:paraId="0042AA7D" w14:textId="77777777" w:rsidR="009112EE" w:rsidRPr="00B4291E" w:rsidRDefault="009112EE" w:rsidP="00783DC6">
            <w:pPr>
              <w:ind w:firstLine="0"/>
              <w:jc w:val="center"/>
              <w:rPr>
                <w:color w:val="0D0D0D" w:themeColor="text1" w:themeTint="F2"/>
              </w:rPr>
            </w:pPr>
            <w:r w:rsidRPr="00B4291E">
              <w:rPr>
                <w:color w:val="0D0D0D" w:themeColor="text1" w:themeTint="F2"/>
              </w:rPr>
              <w:t>Основные виды разрешённого</w:t>
            </w:r>
          </w:p>
          <w:p w14:paraId="18933143" w14:textId="77777777" w:rsidR="009112EE" w:rsidRPr="00B4291E" w:rsidRDefault="009112EE" w:rsidP="00783DC6">
            <w:pPr>
              <w:ind w:firstLine="0"/>
              <w:jc w:val="center"/>
              <w:rPr>
                <w:color w:val="0D0D0D" w:themeColor="text1" w:themeTint="F2"/>
              </w:rPr>
            </w:pPr>
            <w:r w:rsidRPr="00B4291E">
              <w:rPr>
                <w:color w:val="0D0D0D" w:themeColor="text1" w:themeTint="F2"/>
              </w:rPr>
              <w:t>использования</w:t>
            </w:r>
          </w:p>
        </w:tc>
        <w:tc>
          <w:tcPr>
            <w:tcW w:w="2694" w:type="dxa"/>
            <w:tcBorders>
              <w:top w:val="single" w:sz="8" w:space="0" w:color="auto"/>
              <w:left w:val="single" w:sz="8" w:space="0" w:color="auto"/>
              <w:bottom w:val="single" w:sz="8" w:space="0" w:color="auto"/>
              <w:right w:val="nil"/>
            </w:tcBorders>
          </w:tcPr>
          <w:p w14:paraId="61D5A57D" w14:textId="77777777" w:rsidR="009112EE" w:rsidRPr="00B4291E" w:rsidRDefault="009112EE" w:rsidP="00783DC6">
            <w:pPr>
              <w:ind w:firstLine="0"/>
              <w:jc w:val="center"/>
              <w:rPr>
                <w:color w:val="0D0D0D" w:themeColor="text1" w:themeTint="F2"/>
              </w:rPr>
            </w:pPr>
            <w:r w:rsidRPr="00B4291E">
              <w:rPr>
                <w:color w:val="0D0D0D" w:themeColor="text1" w:themeTint="F2"/>
              </w:rPr>
              <w:t>Условно разрешённые</w:t>
            </w:r>
          </w:p>
          <w:p w14:paraId="5C3AA5EC" w14:textId="77777777" w:rsidR="009112EE" w:rsidRPr="00B4291E" w:rsidRDefault="009112EE" w:rsidP="00783DC6">
            <w:pPr>
              <w:ind w:firstLine="0"/>
              <w:jc w:val="center"/>
              <w:rPr>
                <w:color w:val="0D0D0D" w:themeColor="text1" w:themeTint="F2"/>
              </w:rPr>
            </w:pPr>
            <w:r w:rsidRPr="00B4291E">
              <w:rPr>
                <w:color w:val="0D0D0D" w:themeColor="text1" w:themeTint="F2"/>
              </w:rPr>
              <w:t>виды использования</w:t>
            </w:r>
          </w:p>
        </w:tc>
        <w:tc>
          <w:tcPr>
            <w:tcW w:w="3543" w:type="dxa"/>
            <w:tcBorders>
              <w:top w:val="single" w:sz="8" w:space="0" w:color="auto"/>
              <w:left w:val="single" w:sz="8" w:space="0" w:color="auto"/>
              <w:bottom w:val="single" w:sz="8" w:space="0" w:color="auto"/>
              <w:right w:val="single" w:sz="8" w:space="0" w:color="auto"/>
            </w:tcBorders>
          </w:tcPr>
          <w:p w14:paraId="50FC4844" w14:textId="77777777" w:rsidR="009112EE" w:rsidRPr="00B4291E" w:rsidRDefault="009112EE" w:rsidP="00783DC6">
            <w:pPr>
              <w:ind w:firstLine="0"/>
              <w:jc w:val="center"/>
              <w:rPr>
                <w:color w:val="0D0D0D" w:themeColor="text1" w:themeTint="F2"/>
              </w:rPr>
            </w:pPr>
            <w:r w:rsidRPr="00B4291E">
              <w:rPr>
                <w:color w:val="0D0D0D" w:themeColor="text1" w:themeTint="F2"/>
              </w:rPr>
              <w:t>Вспомогательные виды</w:t>
            </w:r>
          </w:p>
          <w:p w14:paraId="796D4A5E" w14:textId="77777777" w:rsidR="009112EE" w:rsidRPr="00B4291E" w:rsidRDefault="009112EE" w:rsidP="00783DC6">
            <w:pPr>
              <w:ind w:firstLine="0"/>
              <w:jc w:val="center"/>
              <w:rPr>
                <w:color w:val="0D0D0D" w:themeColor="text1" w:themeTint="F2"/>
              </w:rPr>
            </w:pPr>
            <w:r w:rsidRPr="00B4291E">
              <w:rPr>
                <w:color w:val="0D0D0D" w:themeColor="text1" w:themeTint="F2"/>
              </w:rPr>
              <w:t>использования</w:t>
            </w:r>
          </w:p>
        </w:tc>
      </w:tr>
      <w:tr w:rsidR="009112EE" w:rsidRPr="00B4291E" w14:paraId="617B8C75" w14:textId="77777777" w:rsidTr="00783DC6">
        <w:trPr>
          <w:trHeight w:val="613"/>
        </w:trPr>
        <w:tc>
          <w:tcPr>
            <w:tcW w:w="3959" w:type="dxa"/>
            <w:tcBorders>
              <w:top w:val="single" w:sz="8" w:space="0" w:color="auto"/>
              <w:left w:val="single" w:sz="8" w:space="0" w:color="auto"/>
              <w:bottom w:val="single" w:sz="8" w:space="0" w:color="auto"/>
              <w:right w:val="nil"/>
            </w:tcBorders>
          </w:tcPr>
          <w:p w14:paraId="5ED50E0B" w14:textId="77777777" w:rsidR="00867D31" w:rsidRPr="00B4291E" w:rsidRDefault="00867D31" w:rsidP="00783DC6">
            <w:pPr>
              <w:ind w:firstLine="0"/>
              <w:jc w:val="left"/>
              <w:rPr>
                <w:color w:val="0D0D0D" w:themeColor="text1" w:themeTint="F2"/>
              </w:rPr>
            </w:pPr>
            <w:r w:rsidRPr="00B4291E">
              <w:rPr>
                <w:color w:val="0D0D0D" w:themeColor="text1" w:themeTint="F2"/>
              </w:rPr>
              <w:t>3.6.2 Парки культуры и отдыха</w:t>
            </w:r>
          </w:p>
          <w:p w14:paraId="330E643E" w14:textId="496D3E77" w:rsidR="009112EE" w:rsidRPr="00B4291E" w:rsidRDefault="00867D31" w:rsidP="00783DC6">
            <w:pPr>
              <w:ind w:firstLine="0"/>
              <w:jc w:val="left"/>
              <w:rPr>
                <w:color w:val="0D0D0D" w:themeColor="text1" w:themeTint="F2"/>
              </w:rPr>
            </w:pPr>
            <w:r w:rsidRPr="00B4291E">
              <w:rPr>
                <w:color w:val="0D0D0D" w:themeColor="text1" w:themeTint="F2"/>
              </w:rPr>
              <w:t xml:space="preserve">5.0 </w:t>
            </w:r>
            <w:r w:rsidR="009112EE" w:rsidRPr="00B4291E">
              <w:rPr>
                <w:color w:val="0D0D0D" w:themeColor="text1" w:themeTint="F2"/>
              </w:rPr>
              <w:t>Отдых (рекреация)</w:t>
            </w:r>
          </w:p>
          <w:p w14:paraId="0C7EE665" w14:textId="7C71BB12" w:rsidR="009112EE" w:rsidRPr="00B4291E" w:rsidRDefault="009112EE" w:rsidP="00CE6F71">
            <w:pPr>
              <w:tabs>
                <w:tab w:val="left" w:pos="236"/>
              </w:tabs>
              <w:ind w:firstLine="0"/>
              <w:jc w:val="left"/>
              <w:rPr>
                <w:color w:val="0D0D0D" w:themeColor="text1" w:themeTint="F2"/>
              </w:rPr>
            </w:pPr>
            <w:r w:rsidRPr="00B4291E">
              <w:rPr>
                <w:color w:val="0D0D0D" w:themeColor="text1" w:themeTint="F2"/>
              </w:rPr>
              <w:t>12.0 Земельные участки (территории) общего пользования</w:t>
            </w:r>
          </w:p>
        </w:tc>
        <w:tc>
          <w:tcPr>
            <w:tcW w:w="2694" w:type="dxa"/>
            <w:tcBorders>
              <w:top w:val="single" w:sz="8" w:space="0" w:color="auto"/>
              <w:left w:val="single" w:sz="8" w:space="0" w:color="auto"/>
              <w:bottom w:val="single" w:sz="8" w:space="0" w:color="auto"/>
              <w:right w:val="nil"/>
            </w:tcBorders>
          </w:tcPr>
          <w:p w14:paraId="7B5959D3"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3.10.2 Приюты для животных</w:t>
            </w:r>
          </w:p>
        </w:tc>
        <w:tc>
          <w:tcPr>
            <w:tcW w:w="3543" w:type="dxa"/>
            <w:tcBorders>
              <w:top w:val="single" w:sz="8" w:space="0" w:color="auto"/>
              <w:left w:val="single" w:sz="8" w:space="0" w:color="auto"/>
              <w:bottom w:val="single" w:sz="8" w:space="0" w:color="auto"/>
              <w:right w:val="single" w:sz="8" w:space="0" w:color="auto"/>
            </w:tcBorders>
          </w:tcPr>
          <w:p w14:paraId="4F17DCB9" w14:textId="11DB9782"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3.1 Коммунальное обслуживание</w:t>
            </w:r>
          </w:p>
        </w:tc>
      </w:tr>
    </w:tbl>
    <w:p w14:paraId="5BC849E1" w14:textId="77777777" w:rsidR="009112EE" w:rsidRPr="00B4291E" w:rsidRDefault="009112EE" w:rsidP="009112EE">
      <w:pPr>
        <w:widowControl w:val="0"/>
        <w:tabs>
          <w:tab w:val="left" w:pos="180"/>
          <w:tab w:val="left" w:pos="360"/>
          <w:tab w:val="left" w:pos="720"/>
          <w:tab w:val="left" w:pos="900"/>
          <w:tab w:val="left" w:pos="1260"/>
        </w:tabs>
        <w:overflowPunct w:val="0"/>
        <w:adjustRightInd w:val="0"/>
        <w:ind w:left="-53"/>
        <w:rPr>
          <w:color w:val="0D0D0D" w:themeColor="text1" w:themeTint="F2"/>
          <w:sz w:val="26"/>
          <w:szCs w:val="26"/>
        </w:rPr>
      </w:pPr>
    </w:p>
    <w:p w14:paraId="2DC733BA" w14:textId="6A10B9AC" w:rsidR="009112EE" w:rsidRPr="00B4291E" w:rsidRDefault="009112EE" w:rsidP="00A44B80">
      <w:pPr>
        <w:numPr>
          <w:ilvl w:val="0"/>
          <w:numId w:val="69"/>
        </w:numPr>
        <w:tabs>
          <w:tab w:val="left" w:pos="851"/>
        </w:tabs>
        <w:ind w:left="0" w:firstLine="567"/>
        <w:rPr>
          <w:color w:val="0D0D0D" w:themeColor="text1" w:themeTint="F2"/>
        </w:rPr>
      </w:pPr>
      <w:r w:rsidRPr="00B4291E">
        <w:rPr>
          <w:color w:val="0D0D0D" w:themeColor="text1" w:themeTint="F2"/>
        </w:rPr>
        <w:t xml:space="preserve">Предельные размеры земельных участков и параметры разрешённого строительства, реконструкции объектов капитального строительства в зоне Р устанавливаются в соответствии </w:t>
      </w:r>
      <w:r w:rsidR="00144A28" w:rsidRPr="00B4291E">
        <w:rPr>
          <w:color w:val="0D0D0D" w:themeColor="text1" w:themeTint="F2"/>
        </w:rPr>
        <w:t xml:space="preserve">со статьей 62 </w:t>
      </w:r>
      <w:r w:rsidRPr="00B4291E">
        <w:rPr>
          <w:color w:val="0D0D0D" w:themeColor="text1" w:themeTint="F2"/>
        </w:rPr>
        <w:t>настоящих Правил.</w:t>
      </w:r>
    </w:p>
    <w:p w14:paraId="4E182B21" w14:textId="32F600B1" w:rsidR="009112EE" w:rsidRPr="00B4291E" w:rsidRDefault="009112EE" w:rsidP="00A44B80">
      <w:pPr>
        <w:numPr>
          <w:ilvl w:val="0"/>
          <w:numId w:val="69"/>
        </w:numPr>
        <w:tabs>
          <w:tab w:val="left" w:pos="851"/>
        </w:tabs>
        <w:ind w:left="0" w:firstLine="567"/>
        <w:rPr>
          <w:color w:val="0D0D0D" w:themeColor="text1" w:themeTint="F2"/>
        </w:rPr>
      </w:pPr>
      <w:r w:rsidRPr="00B4291E">
        <w:rPr>
          <w:color w:val="0D0D0D" w:themeColor="text1" w:themeTint="F2"/>
        </w:rPr>
        <w:t xml:space="preserve">Ограничения использования земельных участков и объектов капитального строительства, находящихся в зоне Р и расположенных в границах зон с особыми условиями использования территории, устанавливаются в соответствии </w:t>
      </w:r>
      <w:r w:rsidR="00144A28" w:rsidRPr="00B4291E">
        <w:rPr>
          <w:color w:val="0D0D0D" w:themeColor="text1" w:themeTint="F2"/>
        </w:rPr>
        <w:t xml:space="preserve">со статьей 61 </w:t>
      </w:r>
      <w:r w:rsidRPr="00B4291E">
        <w:rPr>
          <w:color w:val="0D0D0D" w:themeColor="text1" w:themeTint="F2"/>
        </w:rPr>
        <w:t>настоящих Правил.</w:t>
      </w:r>
    </w:p>
    <w:p w14:paraId="103B728C" w14:textId="77777777" w:rsidR="009112EE" w:rsidRPr="00B4291E" w:rsidRDefault="009112EE" w:rsidP="008A089D">
      <w:pPr>
        <w:pStyle w:val="2"/>
        <w:rPr>
          <w:color w:val="0D0D0D" w:themeColor="text1" w:themeTint="F2"/>
        </w:rPr>
      </w:pPr>
      <w:bookmarkStart w:id="231" w:name="_Toc20825369"/>
      <w:r w:rsidRPr="00B4291E">
        <w:rPr>
          <w:color w:val="0D0D0D" w:themeColor="text1" w:themeTint="F2"/>
        </w:rPr>
        <w:lastRenderedPageBreak/>
        <w:t>Статья 53. Землепользование и застройка на территориях зон сельскохозяйственного использования</w:t>
      </w:r>
      <w:bookmarkEnd w:id="231"/>
      <w:r w:rsidRPr="00B4291E">
        <w:rPr>
          <w:color w:val="0D0D0D" w:themeColor="text1" w:themeTint="F2"/>
        </w:rPr>
        <w:t xml:space="preserve"> </w:t>
      </w:r>
    </w:p>
    <w:p w14:paraId="53A62B5E" w14:textId="77777777" w:rsidR="009112EE" w:rsidRPr="00B4291E" w:rsidRDefault="009112EE" w:rsidP="00DA18BB">
      <w:pPr>
        <w:numPr>
          <w:ilvl w:val="0"/>
          <w:numId w:val="86"/>
        </w:numPr>
        <w:tabs>
          <w:tab w:val="left" w:pos="851"/>
        </w:tabs>
        <w:ind w:left="0" w:firstLine="567"/>
        <w:rPr>
          <w:color w:val="0D0D0D" w:themeColor="text1" w:themeTint="F2"/>
        </w:rPr>
      </w:pPr>
      <w:r w:rsidRPr="00B4291E">
        <w:rPr>
          <w:color w:val="0D0D0D" w:themeColor="text1" w:themeTint="F2"/>
        </w:rPr>
        <w:t xml:space="preserve">В состав зон сельскохозяйственного использования </w:t>
      </w:r>
      <w:proofErr w:type="spellStart"/>
      <w:r w:rsidRPr="00B4291E">
        <w:rPr>
          <w:color w:val="0D0D0D" w:themeColor="text1" w:themeTint="F2"/>
        </w:rPr>
        <w:t>Усть</w:t>
      </w:r>
      <w:proofErr w:type="spellEnd"/>
      <w:r w:rsidRPr="00B4291E">
        <w:rPr>
          <w:color w:val="0D0D0D" w:themeColor="text1" w:themeTint="F2"/>
        </w:rPr>
        <w:t>-Камчатского сельского поселения входят:</w:t>
      </w:r>
    </w:p>
    <w:p w14:paraId="28DA8C11" w14:textId="77777777" w:rsidR="009112EE" w:rsidRPr="00B4291E" w:rsidRDefault="009112EE" w:rsidP="00DA18BB">
      <w:pPr>
        <w:numPr>
          <w:ilvl w:val="0"/>
          <w:numId w:val="87"/>
        </w:numPr>
        <w:tabs>
          <w:tab w:val="left" w:pos="851"/>
        </w:tabs>
        <w:ind w:left="0" w:firstLine="567"/>
        <w:rPr>
          <w:color w:val="0D0D0D" w:themeColor="text1" w:themeTint="F2"/>
        </w:rPr>
      </w:pPr>
      <w:r w:rsidRPr="00B4291E">
        <w:rPr>
          <w:color w:val="0D0D0D" w:themeColor="text1" w:themeTint="F2"/>
        </w:rPr>
        <w:t>СХ1 – Зона сельскохозяйственного производства;</w:t>
      </w:r>
    </w:p>
    <w:p w14:paraId="633C36A0" w14:textId="77777777" w:rsidR="009112EE" w:rsidRPr="00B4291E" w:rsidRDefault="009112EE" w:rsidP="00DA18BB">
      <w:pPr>
        <w:numPr>
          <w:ilvl w:val="0"/>
          <w:numId w:val="87"/>
        </w:numPr>
        <w:tabs>
          <w:tab w:val="left" w:pos="851"/>
        </w:tabs>
        <w:ind w:left="0" w:firstLine="567"/>
        <w:rPr>
          <w:color w:val="0D0D0D" w:themeColor="text1" w:themeTint="F2"/>
        </w:rPr>
      </w:pPr>
      <w:r w:rsidRPr="00B4291E">
        <w:rPr>
          <w:color w:val="0D0D0D" w:themeColor="text1" w:themeTint="F2"/>
        </w:rPr>
        <w:t>СХ2 – Зона сельскохозяйственного использования;</w:t>
      </w:r>
    </w:p>
    <w:p w14:paraId="674580EF" w14:textId="77777777" w:rsidR="00144A28" w:rsidRPr="00B4291E" w:rsidRDefault="009112EE" w:rsidP="00DA18BB">
      <w:pPr>
        <w:numPr>
          <w:ilvl w:val="0"/>
          <w:numId w:val="87"/>
        </w:numPr>
        <w:tabs>
          <w:tab w:val="left" w:pos="851"/>
        </w:tabs>
        <w:ind w:left="0" w:firstLine="567"/>
        <w:rPr>
          <w:color w:val="0D0D0D" w:themeColor="text1" w:themeTint="F2"/>
        </w:rPr>
      </w:pPr>
      <w:r w:rsidRPr="00B4291E">
        <w:rPr>
          <w:color w:val="0D0D0D" w:themeColor="text1" w:themeTint="F2"/>
        </w:rPr>
        <w:t>СХ3 – Зона сезонного проживания</w:t>
      </w:r>
      <w:r w:rsidR="00144A28" w:rsidRPr="00B4291E">
        <w:rPr>
          <w:color w:val="0D0D0D" w:themeColor="text1" w:themeTint="F2"/>
        </w:rPr>
        <w:t>;</w:t>
      </w:r>
    </w:p>
    <w:p w14:paraId="180878C9" w14:textId="079261BD" w:rsidR="009112EE" w:rsidRPr="00B4291E" w:rsidRDefault="00144A28" w:rsidP="00DA18BB">
      <w:pPr>
        <w:numPr>
          <w:ilvl w:val="0"/>
          <w:numId w:val="87"/>
        </w:numPr>
        <w:tabs>
          <w:tab w:val="left" w:pos="851"/>
        </w:tabs>
        <w:ind w:left="0" w:firstLine="567"/>
        <w:rPr>
          <w:color w:val="0D0D0D" w:themeColor="text1" w:themeTint="F2"/>
        </w:rPr>
      </w:pPr>
      <w:r w:rsidRPr="00B4291E">
        <w:rPr>
          <w:color w:val="0D0D0D" w:themeColor="text1" w:themeTint="F2"/>
        </w:rPr>
        <w:t>СХ4 – Зона ограниченного сельскохозяйственного использования</w:t>
      </w:r>
      <w:r w:rsidR="009112EE" w:rsidRPr="00B4291E">
        <w:rPr>
          <w:color w:val="0D0D0D" w:themeColor="text1" w:themeTint="F2"/>
        </w:rPr>
        <w:t>.</w:t>
      </w:r>
    </w:p>
    <w:p w14:paraId="180E76A3" w14:textId="131AFA6B" w:rsidR="009112EE" w:rsidRPr="00B4291E" w:rsidRDefault="009112EE" w:rsidP="00DA18BB">
      <w:pPr>
        <w:numPr>
          <w:ilvl w:val="0"/>
          <w:numId w:val="86"/>
        </w:numPr>
        <w:tabs>
          <w:tab w:val="left" w:pos="851"/>
        </w:tabs>
        <w:ind w:left="0" w:firstLine="567"/>
        <w:rPr>
          <w:color w:val="0D0D0D" w:themeColor="text1" w:themeTint="F2"/>
        </w:rPr>
      </w:pPr>
      <w:r w:rsidRPr="00B4291E">
        <w:rPr>
          <w:color w:val="0D0D0D" w:themeColor="text1" w:themeTint="F2"/>
        </w:rPr>
        <w:t xml:space="preserve">На территориях зон сельскохозяйственного использования могут располагаться объекты сельскохозяйственного производства, а также предназначенные для ведения сельского хозяйства, личного подсобного хозяйства, развития объектов сельскохозяйственного назначения. </w:t>
      </w:r>
    </w:p>
    <w:p w14:paraId="7DEA06DB" w14:textId="77777777" w:rsidR="009112EE" w:rsidRPr="00B4291E" w:rsidRDefault="009112EE" w:rsidP="00DA18BB">
      <w:pPr>
        <w:numPr>
          <w:ilvl w:val="0"/>
          <w:numId w:val="87"/>
        </w:numPr>
        <w:tabs>
          <w:tab w:val="left" w:pos="851"/>
        </w:tabs>
        <w:ind w:left="0" w:firstLine="567"/>
        <w:rPr>
          <w:color w:val="0D0D0D" w:themeColor="text1" w:themeTint="F2"/>
        </w:rPr>
      </w:pPr>
      <w:r w:rsidRPr="00B4291E">
        <w:rPr>
          <w:color w:val="0D0D0D" w:themeColor="text1" w:themeTint="F2"/>
        </w:rPr>
        <w:t>Предоставление земельных участков, входящих в состав зон сельскохозяйственного использования, осуществляется в соответствии с действующим земельным законодательством и настоящими Правилами.</w:t>
      </w:r>
    </w:p>
    <w:p w14:paraId="1615EFE1" w14:textId="77777777" w:rsidR="009112EE" w:rsidRPr="00B4291E" w:rsidRDefault="009112EE" w:rsidP="00DA18BB">
      <w:pPr>
        <w:numPr>
          <w:ilvl w:val="0"/>
          <w:numId w:val="87"/>
        </w:numPr>
        <w:tabs>
          <w:tab w:val="left" w:pos="851"/>
        </w:tabs>
        <w:ind w:left="0" w:firstLine="567"/>
        <w:rPr>
          <w:color w:val="0D0D0D" w:themeColor="text1" w:themeTint="F2"/>
        </w:rPr>
      </w:pPr>
      <w:r w:rsidRPr="00B4291E">
        <w:rPr>
          <w:color w:val="0D0D0D" w:themeColor="text1" w:themeTint="F2"/>
        </w:rPr>
        <w:t>Строительство объектов капитального строительства, а также размещение объектов, не являющихся объектами капитального строительства на указанных земельных участках, осуществляется в соответствии с действующим законодательством и настоящими Правилами.</w:t>
      </w:r>
    </w:p>
    <w:p w14:paraId="62A04900" w14:textId="77777777" w:rsidR="009112EE" w:rsidRPr="00B4291E" w:rsidRDefault="009112EE" w:rsidP="00DA18BB">
      <w:pPr>
        <w:numPr>
          <w:ilvl w:val="0"/>
          <w:numId w:val="87"/>
        </w:numPr>
        <w:tabs>
          <w:tab w:val="left" w:pos="851"/>
        </w:tabs>
        <w:ind w:left="0" w:firstLine="567"/>
        <w:rPr>
          <w:color w:val="0D0D0D" w:themeColor="text1" w:themeTint="F2"/>
        </w:rPr>
      </w:pPr>
      <w:r w:rsidRPr="00B4291E">
        <w:rPr>
          <w:color w:val="0D0D0D" w:themeColor="text1" w:themeTint="F2"/>
        </w:rPr>
        <w:t>На территориях зон сельскохозяйственного использования не допускается размещение объектов производственного несельскохозяйственного назначения, оказывающих негативное влияние на окружающую среду.</w:t>
      </w:r>
    </w:p>
    <w:p w14:paraId="3A1D8308" w14:textId="77777777" w:rsidR="009112EE" w:rsidRPr="00B4291E" w:rsidRDefault="009112EE" w:rsidP="008A089D">
      <w:pPr>
        <w:pStyle w:val="2"/>
        <w:rPr>
          <w:color w:val="0D0D0D" w:themeColor="text1" w:themeTint="F2"/>
        </w:rPr>
      </w:pPr>
      <w:bookmarkStart w:id="232" w:name="_Toc20825370"/>
      <w:r w:rsidRPr="00B4291E">
        <w:rPr>
          <w:color w:val="0D0D0D" w:themeColor="text1" w:themeTint="F2"/>
        </w:rPr>
        <w:t>Статья 54. СХ1 - Зона сельскохозяйственного производства</w:t>
      </w:r>
      <w:bookmarkEnd w:id="232"/>
    </w:p>
    <w:p w14:paraId="19389151" w14:textId="77777777" w:rsidR="009112EE" w:rsidRPr="00B4291E" w:rsidRDefault="009112EE" w:rsidP="00783DC6">
      <w:pPr>
        <w:numPr>
          <w:ilvl w:val="0"/>
          <w:numId w:val="70"/>
        </w:numPr>
        <w:tabs>
          <w:tab w:val="left" w:pos="851"/>
        </w:tabs>
        <w:ind w:left="0" w:firstLine="567"/>
        <w:rPr>
          <w:color w:val="0D0D0D" w:themeColor="text1" w:themeTint="F2"/>
        </w:rPr>
      </w:pPr>
      <w:r w:rsidRPr="00B4291E">
        <w:rPr>
          <w:color w:val="0D0D0D" w:themeColor="text1" w:themeTint="F2"/>
        </w:rPr>
        <w:t>Виды разрешённого использования земельных участков и объектов капитального строительства:</w:t>
      </w:r>
    </w:p>
    <w:tbl>
      <w:tblPr>
        <w:tblW w:w="10196" w:type="dxa"/>
        <w:tblLayout w:type="fixed"/>
        <w:tblCellMar>
          <w:left w:w="28" w:type="dxa"/>
          <w:right w:w="28" w:type="dxa"/>
        </w:tblCellMar>
        <w:tblLook w:val="0000" w:firstRow="0" w:lastRow="0" w:firstColumn="0" w:lastColumn="0" w:noHBand="0" w:noVBand="0"/>
      </w:tblPr>
      <w:tblGrid>
        <w:gridCol w:w="3959"/>
        <w:gridCol w:w="2694"/>
        <w:gridCol w:w="3543"/>
      </w:tblGrid>
      <w:tr w:rsidR="009112EE" w:rsidRPr="00B4291E" w14:paraId="3B8D61FE" w14:textId="77777777" w:rsidTr="00783DC6">
        <w:trPr>
          <w:trHeight w:val="304"/>
        </w:trPr>
        <w:tc>
          <w:tcPr>
            <w:tcW w:w="3959" w:type="dxa"/>
            <w:tcBorders>
              <w:top w:val="single" w:sz="8" w:space="0" w:color="auto"/>
              <w:left w:val="single" w:sz="8" w:space="0" w:color="auto"/>
              <w:bottom w:val="single" w:sz="8" w:space="0" w:color="auto"/>
              <w:right w:val="nil"/>
            </w:tcBorders>
          </w:tcPr>
          <w:p w14:paraId="2A2B87E0" w14:textId="77777777" w:rsidR="009112EE" w:rsidRPr="00B4291E" w:rsidRDefault="009112EE" w:rsidP="00783DC6">
            <w:pPr>
              <w:ind w:firstLine="0"/>
              <w:jc w:val="center"/>
              <w:rPr>
                <w:color w:val="0D0D0D" w:themeColor="text1" w:themeTint="F2"/>
              </w:rPr>
            </w:pPr>
            <w:r w:rsidRPr="00B4291E">
              <w:rPr>
                <w:color w:val="0D0D0D" w:themeColor="text1" w:themeTint="F2"/>
              </w:rPr>
              <w:t>Основные виды разрешённого</w:t>
            </w:r>
          </w:p>
          <w:p w14:paraId="63085FBC" w14:textId="77777777" w:rsidR="009112EE" w:rsidRPr="00B4291E" w:rsidRDefault="009112EE" w:rsidP="00783DC6">
            <w:pPr>
              <w:ind w:firstLine="0"/>
              <w:jc w:val="center"/>
              <w:rPr>
                <w:color w:val="0D0D0D" w:themeColor="text1" w:themeTint="F2"/>
              </w:rPr>
            </w:pPr>
            <w:r w:rsidRPr="00B4291E">
              <w:rPr>
                <w:color w:val="0D0D0D" w:themeColor="text1" w:themeTint="F2"/>
              </w:rPr>
              <w:t>использования</w:t>
            </w:r>
          </w:p>
        </w:tc>
        <w:tc>
          <w:tcPr>
            <w:tcW w:w="2694" w:type="dxa"/>
            <w:tcBorders>
              <w:top w:val="single" w:sz="8" w:space="0" w:color="auto"/>
              <w:left w:val="single" w:sz="8" w:space="0" w:color="auto"/>
              <w:bottom w:val="single" w:sz="8" w:space="0" w:color="auto"/>
              <w:right w:val="nil"/>
            </w:tcBorders>
          </w:tcPr>
          <w:p w14:paraId="534D9473" w14:textId="77777777" w:rsidR="009112EE" w:rsidRPr="00B4291E" w:rsidRDefault="009112EE" w:rsidP="00783DC6">
            <w:pPr>
              <w:ind w:firstLine="0"/>
              <w:jc w:val="center"/>
              <w:rPr>
                <w:color w:val="0D0D0D" w:themeColor="text1" w:themeTint="F2"/>
              </w:rPr>
            </w:pPr>
            <w:r w:rsidRPr="00B4291E">
              <w:rPr>
                <w:color w:val="0D0D0D" w:themeColor="text1" w:themeTint="F2"/>
              </w:rPr>
              <w:t>Условно разрешённые</w:t>
            </w:r>
          </w:p>
          <w:p w14:paraId="6244E1DB" w14:textId="77777777" w:rsidR="009112EE" w:rsidRPr="00B4291E" w:rsidRDefault="009112EE" w:rsidP="00783DC6">
            <w:pPr>
              <w:ind w:firstLine="0"/>
              <w:jc w:val="center"/>
              <w:rPr>
                <w:color w:val="0D0D0D" w:themeColor="text1" w:themeTint="F2"/>
              </w:rPr>
            </w:pPr>
            <w:r w:rsidRPr="00B4291E">
              <w:rPr>
                <w:color w:val="0D0D0D" w:themeColor="text1" w:themeTint="F2"/>
              </w:rPr>
              <w:t>виды использования</w:t>
            </w:r>
          </w:p>
        </w:tc>
        <w:tc>
          <w:tcPr>
            <w:tcW w:w="3543" w:type="dxa"/>
            <w:tcBorders>
              <w:top w:val="single" w:sz="8" w:space="0" w:color="auto"/>
              <w:left w:val="single" w:sz="8" w:space="0" w:color="auto"/>
              <w:bottom w:val="single" w:sz="8" w:space="0" w:color="auto"/>
              <w:right w:val="single" w:sz="8" w:space="0" w:color="auto"/>
            </w:tcBorders>
          </w:tcPr>
          <w:p w14:paraId="079985D9" w14:textId="77777777" w:rsidR="009112EE" w:rsidRPr="00B4291E" w:rsidRDefault="009112EE" w:rsidP="00783DC6">
            <w:pPr>
              <w:ind w:firstLine="0"/>
              <w:jc w:val="center"/>
              <w:rPr>
                <w:color w:val="0D0D0D" w:themeColor="text1" w:themeTint="F2"/>
              </w:rPr>
            </w:pPr>
            <w:r w:rsidRPr="00B4291E">
              <w:rPr>
                <w:color w:val="0D0D0D" w:themeColor="text1" w:themeTint="F2"/>
              </w:rPr>
              <w:t>Вспомогательные виды</w:t>
            </w:r>
          </w:p>
          <w:p w14:paraId="27B08FE7" w14:textId="77777777" w:rsidR="009112EE" w:rsidRPr="00B4291E" w:rsidRDefault="009112EE" w:rsidP="00783DC6">
            <w:pPr>
              <w:ind w:firstLine="0"/>
              <w:jc w:val="center"/>
              <w:rPr>
                <w:color w:val="0D0D0D" w:themeColor="text1" w:themeTint="F2"/>
              </w:rPr>
            </w:pPr>
            <w:r w:rsidRPr="00B4291E">
              <w:rPr>
                <w:color w:val="0D0D0D" w:themeColor="text1" w:themeTint="F2"/>
              </w:rPr>
              <w:t>использования</w:t>
            </w:r>
          </w:p>
        </w:tc>
      </w:tr>
      <w:tr w:rsidR="009112EE" w:rsidRPr="00B4291E" w14:paraId="2D0B9216" w14:textId="77777777" w:rsidTr="00783DC6">
        <w:trPr>
          <w:trHeight w:val="60"/>
        </w:trPr>
        <w:tc>
          <w:tcPr>
            <w:tcW w:w="3959" w:type="dxa"/>
            <w:tcBorders>
              <w:top w:val="single" w:sz="8" w:space="0" w:color="auto"/>
              <w:left w:val="single" w:sz="8" w:space="0" w:color="auto"/>
              <w:bottom w:val="single" w:sz="8" w:space="0" w:color="auto"/>
              <w:right w:val="nil"/>
            </w:tcBorders>
          </w:tcPr>
          <w:p w14:paraId="39F51548" w14:textId="77777777" w:rsidR="009112EE" w:rsidRPr="00B4291E" w:rsidRDefault="009112EE" w:rsidP="00925234">
            <w:pPr>
              <w:ind w:firstLine="0"/>
              <w:jc w:val="left"/>
              <w:rPr>
                <w:color w:val="0D0D0D" w:themeColor="text1" w:themeTint="F2"/>
              </w:rPr>
            </w:pPr>
            <w:r w:rsidRPr="00B4291E">
              <w:rPr>
                <w:color w:val="0D0D0D" w:themeColor="text1" w:themeTint="F2"/>
              </w:rPr>
              <w:t>1.0 Сельскохозяйственное использование</w:t>
            </w:r>
          </w:p>
          <w:p w14:paraId="0A3E33FD" w14:textId="77777777" w:rsidR="009112EE" w:rsidRPr="00B4291E" w:rsidRDefault="009112EE" w:rsidP="00925234">
            <w:pPr>
              <w:ind w:firstLine="0"/>
              <w:jc w:val="left"/>
              <w:rPr>
                <w:color w:val="0D0D0D" w:themeColor="text1" w:themeTint="F2"/>
              </w:rPr>
            </w:pPr>
            <w:r w:rsidRPr="00B4291E">
              <w:rPr>
                <w:color w:val="0D0D0D" w:themeColor="text1" w:themeTint="F2"/>
              </w:rPr>
              <w:t>6.9 Склады</w:t>
            </w:r>
          </w:p>
          <w:p w14:paraId="067A16E9" w14:textId="4069CD61" w:rsidR="009112EE" w:rsidRPr="00B4291E" w:rsidRDefault="009112EE" w:rsidP="00783DC6">
            <w:pPr>
              <w:tabs>
                <w:tab w:val="left" w:pos="944"/>
              </w:tabs>
              <w:ind w:firstLine="0"/>
              <w:jc w:val="left"/>
              <w:rPr>
                <w:color w:val="0D0D0D" w:themeColor="text1" w:themeTint="F2"/>
              </w:rPr>
            </w:pPr>
            <w:r w:rsidRPr="00B4291E">
              <w:rPr>
                <w:color w:val="0D0D0D" w:themeColor="text1" w:themeTint="F2"/>
              </w:rPr>
              <w:t>3.10</w:t>
            </w:r>
            <w:r w:rsidR="00D564D1" w:rsidRPr="00B4291E">
              <w:rPr>
                <w:color w:val="0D0D0D" w:themeColor="text1" w:themeTint="F2"/>
              </w:rPr>
              <w:t>.1</w:t>
            </w:r>
            <w:r w:rsidRPr="00B4291E">
              <w:rPr>
                <w:color w:val="0D0D0D" w:themeColor="text1" w:themeTint="F2"/>
              </w:rPr>
              <w:t xml:space="preserve"> Ветеринарное обслуживание</w:t>
            </w:r>
          </w:p>
        </w:tc>
        <w:tc>
          <w:tcPr>
            <w:tcW w:w="2694" w:type="dxa"/>
            <w:tcBorders>
              <w:top w:val="single" w:sz="8" w:space="0" w:color="auto"/>
              <w:left w:val="single" w:sz="8" w:space="0" w:color="auto"/>
              <w:bottom w:val="single" w:sz="8" w:space="0" w:color="auto"/>
              <w:right w:val="nil"/>
            </w:tcBorders>
          </w:tcPr>
          <w:p w14:paraId="14CDAE8E" w14:textId="77777777" w:rsidR="009112EE" w:rsidRPr="00B4291E" w:rsidRDefault="009112EE" w:rsidP="00925234">
            <w:pPr>
              <w:ind w:firstLine="0"/>
              <w:jc w:val="left"/>
              <w:rPr>
                <w:color w:val="0D0D0D" w:themeColor="text1" w:themeTint="F2"/>
              </w:rPr>
            </w:pPr>
            <w:r w:rsidRPr="00B4291E">
              <w:rPr>
                <w:color w:val="0D0D0D" w:themeColor="text1" w:themeTint="F2"/>
              </w:rPr>
              <w:t>не установлены</w:t>
            </w:r>
          </w:p>
        </w:tc>
        <w:tc>
          <w:tcPr>
            <w:tcW w:w="3543" w:type="dxa"/>
            <w:tcBorders>
              <w:top w:val="single" w:sz="8" w:space="0" w:color="auto"/>
              <w:left w:val="single" w:sz="8" w:space="0" w:color="auto"/>
              <w:bottom w:val="single" w:sz="8" w:space="0" w:color="auto"/>
              <w:right w:val="single" w:sz="8" w:space="0" w:color="auto"/>
            </w:tcBorders>
          </w:tcPr>
          <w:p w14:paraId="31AE431F" w14:textId="7F68C7A1" w:rsidR="009112EE" w:rsidRPr="00B4291E" w:rsidRDefault="00925234" w:rsidP="00282085">
            <w:pPr>
              <w:tabs>
                <w:tab w:val="left" w:pos="944"/>
              </w:tabs>
              <w:ind w:firstLine="0"/>
              <w:jc w:val="left"/>
              <w:rPr>
                <w:color w:val="0D0D0D" w:themeColor="text1" w:themeTint="F2"/>
              </w:rPr>
            </w:pPr>
            <w:r w:rsidRPr="00B4291E">
              <w:rPr>
                <w:color w:val="0D0D0D" w:themeColor="text1" w:themeTint="F2"/>
              </w:rPr>
              <w:t>3.1</w:t>
            </w:r>
            <w:r w:rsidR="00282085" w:rsidRPr="00B4291E">
              <w:rPr>
                <w:color w:val="0D0D0D" w:themeColor="text1" w:themeTint="F2"/>
              </w:rPr>
              <w:t xml:space="preserve"> </w:t>
            </w:r>
            <w:r w:rsidR="009112EE" w:rsidRPr="00B4291E">
              <w:rPr>
                <w:color w:val="0D0D0D" w:themeColor="text1" w:themeTint="F2"/>
              </w:rPr>
              <w:t>Коммунальное обслуживание</w:t>
            </w:r>
          </w:p>
          <w:p w14:paraId="0551C552" w14:textId="77777777" w:rsidR="009112EE" w:rsidRPr="00B4291E" w:rsidRDefault="009112EE" w:rsidP="00282085">
            <w:pPr>
              <w:tabs>
                <w:tab w:val="left" w:pos="944"/>
              </w:tabs>
              <w:ind w:firstLine="0"/>
              <w:jc w:val="left"/>
              <w:rPr>
                <w:color w:val="0D0D0D" w:themeColor="text1" w:themeTint="F2"/>
              </w:rPr>
            </w:pPr>
            <w:r w:rsidRPr="00B4291E">
              <w:rPr>
                <w:color w:val="0D0D0D" w:themeColor="text1" w:themeTint="F2"/>
              </w:rPr>
              <w:t xml:space="preserve">1.18 Обеспечение сельскохозяйственного производства </w:t>
            </w:r>
          </w:p>
        </w:tc>
      </w:tr>
    </w:tbl>
    <w:p w14:paraId="2FF031C8" w14:textId="77777777" w:rsidR="009112EE" w:rsidRPr="00B4291E" w:rsidRDefault="009112EE" w:rsidP="009112EE">
      <w:pPr>
        <w:widowControl w:val="0"/>
        <w:tabs>
          <w:tab w:val="left" w:pos="180"/>
          <w:tab w:val="left" w:pos="360"/>
          <w:tab w:val="left" w:pos="720"/>
          <w:tab w:val="left" w:pos="900"/>
          <w:tab w:val="left" w:pos="1260"/>
        </w:tabs>
        <w:overflowPunct w:val="0"/>
        <w:adjustRightInd w:val="0"/>
        <w:ind w:left="-53"/>
        <w:rPr>
          <w:color w:val="0D0D0D" w:themeColor="text1" w:themeTint="F2"/>
          <w:sz w:val="26"/>
          <w:szCs w:val="26"/>
        </w:rPr>
      </w:pPr>
    </w:p>
    <w:p w14:paraId="2CB28CB1" w14:textId="5F93E967" w:rsidR="009112EE" w:rsidRPr="00B4291E" w:rsidRDefault="009112EE" w:rsidP="00A44B80">
      <w:pPr>
        <w:numPr>
          <w:ilvl w:val="0"/>
          <w:numId w:val="70"/>
        </w:numPr>
        <w:tabs>
          <w:tab w:val="left" w:pos="851"/>
        </w:tabs>
        <w:ind w:left="0" w:firstLine="567"/>
        <w:rPr>
          <w:color w:val="0D0D0D" w:themeColor="text1" w:themeTint="F2"/>
        </w:rPr>
      </w:pPr>
      <w:r w:rsidRPr="00B4291E">
        <w:rPr>
          <w:color w:val="0D0D0D" w:themeColor="text1" w:themeTint="F2"/>
        </w:rPr>
        <w:t xml:space="preserve">Предельные размеры земельных участков и параметры разрешённого строительства, реконструкции объектов капитального строительства в зоне СХ1 устанавливаются в соответствии </w:t>
      </w:r>
      <w:r w:rsidR="00144A28" w:rsidRPr="00B4291E">
        <w:rPr>
          <w:color w:val="0D0D0D" w:themeColor="text1" w:themeTint="F2"/>
        </w:rPr>
        <w:t xml:space="preserve">со статьей 62 </w:t>
      </w:r>
      <w:r w:rsidRPr="00B4291E">
        <w:rPr>
          <w:color w:val="0D0D0D" w:themeColor="text1" w:themeTint="F2"/>
        </w:rPr>
        <w:t>настоящих Правил.</w:t>
      </w:r>
    </w:p>
    <w:p w14:paraId="58CC1D45" w14:textId="6EACBA71" w:rsidR="009112EE" w:rsidRPr="00B4291E" w:rsidRDefault="009112EE" w:rsidP="00A44B80">
      <w:pPr>
        <w:numPr>
          <w:ilvl w:val="0"/>
          <w:numId w:val="70"/>
        </w:numPr>
        <w:tabs>
          <w:tab w:val="left" w:pos="851"/>
        </w:tabs>
        <w:ind w:left="0" w:firstLine="567"/>
        <w:rPr>
          <w:color w:val="0D0D0D" w:themeColor="text1" w:themeTint="F2"/>
        </w:rPr>
      </w:pPr>
      <w:r w:rsidRPr="00B4291E">
        <w:rPr>
          <w:color w:val="0D0D0D" w:themeColor="text1" w:themeTint="F2"/>
        </w:rPr>
        <w:t xml:space="preserve">Ограничения использования земельных участков и объектов капитального строительства, находящихся в зоне СХ1 и расположенных в границах зон с особыми условиями использования территории, устанавливаются в соответствии </w:t>
      </w:r>
      <w:r w:rsidR="00144A28" w:rsidRPr="00B4291E">
        <w:rPr>
          <w:color w:val="0D0D0D" w:themeColor="text1" w:themeTint="F2"/>
        </w:rPr>
        <w:t xml:space="preserve">со статьей 61 </w:t>
      </w:r>
      <w:r w:rsidRPr="00B4291E">
        <w:rPr>
          <w:color w:val="0D0D0D" w:themeColor="text1" w:themeTint="F2"/>
        </w:rPr>
        <w:t>настоящих Правил.</w:t>
      </w:r>
    </w:p>
    <w:p w14:paraId="298BB809" w14:textId="2C1B55E8" w:rsidR="009112EE" w:rsidRPr="00B4291E" w:rsidRDefault="009112EE" w:rsidP="008A089D">
      <w:pPr>
        <w:pStyle w:val="2"/>
        <w:rPr>
          <w:color w:val="0D0D0D" w:themeColor="text1" w:themeTint="F2"/>
        </w:rPr>
      </w:pPr>
      <w:bookmarkStart w:id="233" w:name="_Toc20825371"/>
      <w:r w:rsidRPr="00B4291E">
        <w:rPr>
          <w:color w:val="0D0D0D" w:themeColor="text1" w:themeTint="F2"/>
        </w:rPr>
        <w:t xml:space="preserve">Статья 55. СХ2 </w:t>
      </w:r>
      <w:r w:rsidR="00B90322">
        <w:rPr>
          <w:color w:val="0D0D0D" w:themeColor="text1" w:themeTint="F2"/>
        </w:rPr>
        <w:t>–</w:t>
      </w:r>
      <w:r w:rsidRPr="00B4291E">
        <w:rPr>
          <w:color w:val="0D0D0D" w:themeColor="text1" w:themeTint="F2"/>
        </w:rPr>
        <w:t xml:space="preserve"> </w:t>
      </w:r>
      <w:bookmarkEnd w:id="233"/>
      <w:r w:rsidR="00B90322">
        <w:rPr>
          <w:color w:val="0D0D0D" w:themeColor="text1" w:themeTint="F2"/>
        </w:rPr>
        <w:t>Зона сельскохозяйственного использования (СХ2)</w:t>
      </w:r>
    </w:p>
    <w:p w14:paraId="701FEE2F" w14:textId="77777777" w:rsidR="009112EE" w:rsidRPr="00B4291E" w:rsidRDefault="009112EE" w:rsidP="00A44B80">
      <w:pPr>
        <w:numPr>
          <w:ilvl w:val="0"/>
          <w:numId w:val="71"/>
        </w:numPr>
        <w:tabs>
          <w:tab w:val="left" w:pos="851"/>
        </w:tabs>
        <w:ind w:left="0" w:firstLine="567"/>
        <w:rPr>
          <w:color w:val="0D0D0D" w:themeColor="text1" w:themeTint="F2"/>
        </w:rPr>
      </w:pPr>
      <w:r w:rsidRPr="00B4291E">
        <w:rPr>
          <w:color w:val="0D0D0D" w:themeColor="text1" w:themeTint="F2"/>
        </w:rPr>
        <w:t>Виды разрешённого использования земельных участков и объектов капитального строительства:</w:t>
      </w:r>
    </w:p>
    <w:tbl>
      <w:tblPr>
        <w:tblW w:w="101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964"/>
        <w:gridCol w:w="2689"/>
        <w:gridCol w:w="3543"/>
      </w:tblGrid>
      <w:tr w:rsidR="009112EE" w:rsidRPr="00B4291E" w14:paraId="4C5BFE62" w14:textId="77777777" w:rsidTr="00783DC6">
        <w:trPr>
          <w:trHeight w:val="20"/>
        </w:trPr>
        <w:tc>
          <w:tcPr>
            <w:tcW w:w="3964" w:type="dxa"/>
          </w:tcPr>
          <w:p w14:paraId="140174C4" w14:textId="77777777" w:rsidR="009112EE" w:rsidRPr="00B4291E" w:rsidRDefault="009112EE" w:rsidP="00783DC6">
            <w:pPr>
              <w:ind w:firstLine="0"/>
              <w:jc w:val="center"/>
              <w:rPr>
                <w:color w:val="0D0D0D" w:themeColor="text1" w:themeTint="F2"/>
              </w:rPr>
            </w:pPr>
            <w:r w:rsidRPr="00B4291E">
              <w:rPr>
                <w:color w:val="0D0D0D" w:themeColor="text1" w:themeTint="F2"/>
              </w:rPr>
              <w:t>Основные виды разрешённого</w:t>
            </w:r>
          </w:p>
          <w:p w14:paraId="16E94811" w14:textId="77777777" w:rsidR="009112EE" w:rsidRPr="00B4291E" w:rsidRDefault="009112EE" w:rsidP="00783DC6">
            <w:pPr>
              <w:ind w:firstLine="0"/>
              <w:jc w:val="center"/>
              <w:rPr>
                <w:color w:val="0D0D0D" w:themeColor="text1" w:themeTint="F2"/>
              </w:rPr>
            </w:pPr>
            <w:r w:rsidRPr="00B4291E">
              <w:rPr>
                <w:color w:val="0D0D0D" w:themeColor="text1" w:themeTint="F2"/>
              </w:rPr>
              <w:t>использования</w:t>
            </w:r>
          </w:p>
        </w:tc>
        <w:tc>
          <w:tcPr>
            <w:tcW w:w="2689" w:type="dxa"/>
          </w:tcPr>
          <w:p w14:paraId="0E7E64E2" w14:textId="77777777" w:rsidR="009112EE" w:rsidRPr="00B4291E" w:rsidRDefault="009112EE" w:rsidP="00783DC6">
            <w:pPr>
              <w:ind w:firstLine="0"/>
              <w:jc w:val="center"/>
              <w:rPr>
                <w:color w:val="0D0D0D" w:themeColor="text1" w:themeTint="F2"/>
              </w:rPr>
            </w:pPr>
            <w:r w:rsidRPr="00B4291E">
              <w:rPr>
                <w:color w:val="0D0D0D" w:themeColor="text1" w:themeTint="F2"/>
              </w:rPr>
              <w:t>Условно разрешённые</w:t>
            </w:r>
          </w:p>
          <w:p w14:paraId="21F0E821" w14:textId="77777777" w:rsidR="009112EE" w:rsidRPr="00B4291E" w:rsidRDefault="009112EE" w:rsidP="00783DC6">
            <w:pPr>
              <w:ind w:firstLine="0"/>
              <w:jc w:val="center"/>
              <w:rPr>
                <w:color w:val="0D0D0D" w:themeColor="text1" w:themeTint="F2"/>
              </w:rPr>
            </w:pPr>
            <w:r w:rsidRPr="00B4291E">
              <w:rPr>
                <w:color w:val="0D0D0D" w:themeColor="text1" w:themeTint="F2"/>
              </w:rPr>
              <w:t>виды использования</w:t>
            </w:r>
          </w:p>
        </w:tc>
        <w:tc>
          <w:tcPr>
            <w:tcW w:w="3543" w:type="dxa"/>
          </w:tcPr>
          <w:p w14:paraId="3205EC0B" w14:textId="77777777" w:rsidR="009112EE" w:rsidRPr="00B4291E" w:rsidRDefault="009112EE" w:rsidP="00783DC6">
            <w:pPr>
              <w:ind w:firstLine="0"/>
              <w:jc w:val="center"/>
              <w:rPr>
                <w:color w:val="0D0D0D" w:themeColor="text1" w:themeTint="F2"/>
              </w:rPr>
            </w:pPr>
            <w:r w:rsidRPr="00B4291E">
              <w:rPr>
                <w:color w:val="0D0D0D" w:themeColor="text1" w:themeTint="F2"/>
              </w:rPr>
              <w:t>Вспомогательные виды</w:t>
            </w:r>
          </w:p>
          <w:p w14:paraId="283D225C" w14:textId="77777777" w:rsidR="009112EE" w:rsidRPr="00B4291E" w:rsidRDefault="009112EE" w:rsidP="00783DC6">
            <w:pPr>
              <w:ind w:firstLine="0"/>
              <w:jc w:val="center"/>
              <w:rPr>
                <w:color w:val="0D0D0D" w:themeColor="text1" w:themeTint="F2"/>
              </w:rPr>
            </w:pPr>
            <w:r w:rsidRPr="00B4291E">
              <w:rPr>
                <w:color w:val="0D0D0D" w:themeColor="text1" w:themeTint="F2"/>
              </w:rPr>
              <w:t>использования</w:t>
            </w:r>
          </w:p>
        </w:tc>
      </w:tr>
      <w:tr w:rsidR="009112EE" w:rsidRPr="00B4291E" w14:paraId="47EC4DC9" w14:textId="77777777" w:rsidTr="00783DC6">
        <w:trPr>
          <w:trHeight w:val="20"/>
        </w:trPr>
        <w:tc>
          <w:tcPr>
            <w:tcW w:w="3964" w:type="dxa"/>
          </w:tcPr>
          <w:p w14:paraId="003AE313" w14:textId="77777777" w:rsidR="009112EE" w:rsidRPr="00B4291E" w:rsidRDefault="009112EE" w:rsidP="00783DC6">
            <w:pPr>
              <w:ind w:firstLine="0"/>
              <w:jc w:val="left"/>
              <w:rPr>
                <w:color w:val="0D0D0D" w:themeColor="text1" w:themeTint="F2"/>
              </w:rPr>
            </w:pPr>
            <w:r w:rsidRPr="00B4291E">
              <w:rPr>
                <w:color w:val="0D0D0D" w:themeColor="text1" w:themeTint="F2"/>
              </w:rPr>
              <w:t>1.2 Выращивание зерновых и иных сельскохозяйственных культур</w:t>
            </w:r>
          </w:p>
          <w:p w14:paraId="6E2611D6" w14:textId="77777777" w:rsidR="009112EE" w:rsidRPr="00B4291E" w:rsidRDefault="009112EE" w:rsidP="00783DC6">
            <w:pPr>
              <w:ind w:firstLine="0"/>
              <w:jc w:val="left"/>
              <w:rPr>
                <w:color w:val="0D0D0D" w:themeColor="text1" w:themeTint="F2"/>
              </w:rPr>
            </w:pPr>
            <w:r w:rsidRPr="00B4291E">
              <w:rPr>
                <w:color w:val="0D0D0D" w:themeColor="text1" w:themeTint="F2"/>
              </w:rPr>
              <w:t>1.3 Овощеводство</w:t>
            </w:r>
          </w:p>
          <w:p w14:paraId="458738F4" w14:textId="77777777" w:rsidR="009112EE" w:rsidRPr="00B4291E" w:rsidRDefault="009112EE" w:rsidP="00783DC6">
            <w:pPr>
              <w:ind w:firstLine="0"/>
              <w:jc w:val="left"/>
              <w:rPr>
                <w:color w:val="0D0D0D" w:themeColor="text1" w:themeTint="F2"/>
              </w:rPr>
            </w:pPr>
            <w:r w:rsidRPr="00B4291E">
              <w:rPr>
                <w:color w:val="0D0D0D" w:themeColor="text1" w:themeTint="F2"/>
              </w:rPr>
              <w:t>1.4 Выращивание тонизирующих, лекарственных, цветочных культур</w:t>
            </w:r>
          </w:p>
          <w:p w14:paraId="6FA0B464" w14:textId="77777777" w:rsidR="009112EE" w:rsidRPr="00B4291E" w:rsidRDefault="009112EE" w:rsidP="00783DC6">
            <w:pPr>
              <w:ind w:firstLine="0"/>
              <w:jc w:val="left"/>
              <w:rPr>
                <w:color w:val="0D0D0D" w:themeColor="text1" w:themeTint="F2"/>
              </w:rPr>
            </w:pPr>
            <w:r w:rsidRPr="00B4291E">
              <w:rPr>
                <w:color w:val="0D0D0D" w:themeColor="text1" w:themeTint="F2"/>
              </w:rPr>
              <w:t>1.5 Садоводство</w:t>
            </w:r>
          </w:p>
          <w:p w14:paraId="033552AC" w14:textId="77777777" w:rsidR="009112EE" w:rsidRPr="00B4291E" w:rsidRDefault="009112EE" w:rsidP="00783DC6">
            <w:pPr>
              <w:ind w:firstLine="0"/>
              <w:jc w:val="left"/>
              <w:rPr>
                <w:color w:val="0D0D0D" w:themeColor="text1" w:themeTint="F2"/>
              </w:rPr>
            </w:pPr>
            <w:r w:rsidRPr="00B4291E">
              <w:rPr>
                <w:color w:val="0D0D0D" w:themeColor="text1" w:themeTint="F2"/>
              </w:rPr>
              <w:t>1.12 Пчеловодство</w:t>
            </w:r>
          </w:p>
          <w:p w14:paraId="2FB14B28" w14:textId="77777777" w:rsidR="009112EE" w:rsidRPr="00B4291E" w:rsidRDefault="009112EE" w:rsidP="00783DC6">
            <w:pPr>
              <w:ind w:firstLine="0"/>
              <w:jc w:val="left"/>
              <w:rPr>
                <w:color w:val="0D0D0D" w:themeColor="text1" w:themeTint="F2"/>
              </w:rPr>
            </w:pPr>
            <w:r w:rsidRPr="00B4291E">
              <w:rPr>
                <w:color w:val="0D0D0D" w:themeColor="text1" w:themeTint="F2"/>
              </w:rPr>
              <w:t>1.16 Ведение личного подсобного хозяйства на полевых участках</w:t>
            </w:r>
          </w:p>
          <w:p w14:paraId="04215388" w14:textId="5D71F868" w:rsidR="009112EE" w:rsidRPr="00B4291E" w:rsidRDefault="009112EE" w:rsidP="00783DC6">
            <w:pPr>
              <w:ind w:firstLine="0"/>
              <w:jc w:val="left"/>
              <w:rPr>
                <w:color w:val="0D0D0D" w:themeColor="text1" w:themeTint="F2"/>
              </w:rPr>
            </w:pPr>
            <w:r w:rsidRPr="00B4291E">
              <w:rPr>
                <w:color w:val="0D0D0D" w:themeColor="text1" w:themeTint="F2"/>
              </w:rPr>
              <w:lastRenderedPageBreak/>
              <w:t xml:space="preserve">2.2 Для ведения личного подсобного хозяйства (приусадебный </w:t>
            </w:r>
            <w:r w:rsidR="00751530" w:rsidRPr="00B4291E">
              <w:rPr>
                <w:color w:val="0D0D0D" w:themeColor="text1" w:themeTint="F2"/>
              </w:rPr>
              <w:t>земельный участок)</w:t>
            </w:r>
          </w:p>
          <w:p w14:paraId="0D8E4B2C" w14:textId="77777777" w:rsidR="009112EE" w:rsidRPr="00B4291E" w:rsidRDefault="009112EE" w:rsidP="00783DC6">
            <w:pPr>
              <w:ind w:firstLine="0"/>
              <w:jc w:val="left"/>
              <w:rPr>
                <w:color w:val="0D0D0D" w:themeColor="text1" w:themeTint="F2"/>
              </w:rPr>
            </w:pPr>
            <w:r w:rsidRPr="00B4291E">
              <w:rPr>
                <w:color w:val="0D0D0D" w:themeColor="text1" w:themeTint="F2"/>
              </w:rPr>
              <w:t>13.1 Ведение огородничества</w:t>
            </w:r>
          </w:p>
          <w:p w14:paraId="26E68465" w14:textId="77777777" w:rsidR="009112EE" w:rsidRPr="00B4291E" w:rsidRDefault="009112EE" w:rsidP="00783DC6">
            <w:pPr>
              <w:ind w:firstLine="0"/>
              <w:jc w:val="left"/>
              <w:rPr>
                <w:color w:val="0D0D0D" w:themeColor="text1" w:themeTint="F2"/>
              </w:rPr>
            </w:pPr>
            <w:r w:rsidRPr="00B4291E">
              <w:rPr>
                <w:color w:val="0D0D0D" w:themeColor="text1" w:themeTint="F2"/>
              </w:rPr>
              <w:t>13.2 Ведение садоводства</w:t>
            </w:r>
          </w:p>
          <w:p w14:paraId="7471CD03" w14:textId="77777777" w:rsidR="009112EE" w:rsidRPr="00B4291E" w:rsidRDefault="009112EE" w:rsidP="00783DC6">
            <w:pPr>
              <w:ind w:firstLine="0"/>
              <w:jc w:val="left"/>
              <w:rPr>
                <w:color w:val="0D0D0D" w:themeColor="text1" w:themeTint="F2"/>
              </w:rPr>
            </w:pPr>
            <w:r w:rsidRPr="00B4291E">
              <w:rPr>
                <w:color w:val="0D0D0D" w:themeColor="text1" w:themeTint="F2"/>
              </w:rPr>
              <w:t xml:space="preserve">1.15 Хранение и переработка сельскохозяйственной продукции </w:t>
            </w:r>
          </w:p>
          <w:p w14:paraId="4CD2E061" w14:textId="77777777" w:rsidR="009112EE" w:rsidRPr="00B4291E" w:rsidRDefault="009112EE" w:rsidP="00783DC6">
            <w:pPr>
              <w:ind w:firstLine="0"/>
              <w:jc w:val="left"/>
              <w:rPr>
                <w:color w:val="0D0D0D" w:themeColor="text1" w:themeTint="F2"/>
              </w:rPr>
            </w:pPr>
            <w:r w:rsidRPr="00B4291E">
              <w:rPr>
                <w:color w:val="0D0D0D" w:themeColor="text1" w:themeTint="F2"/>
              </w:rPr>
              <w:t>1.18 Обеспечение сельскохозяйственного производства</w:t>
            </w:r>
          </w:p>
          <w:p w14:paraId="50F6BF7B" w14:textId="77777777" w:rsidR="009112EE" w:rsidRPr="00B4291E" w:rsidRDefault="009112EE" w:rsidP="00783DC6">
            <w:pPr>
              <w:ind w:firstLine="0"/>
              <w:jc w:val="left"/>
              <w:rPr>
                <w:color w:val="0D0D0D" w:themeColor="text1" w:themeTint="F2"/>
              </w:rPr>
            </w:pPr>
            <w:r w:rsidRPr="00B4291E">
              <w:rPr>
                <w:color w:val="0D0D0D" w:themeColor="text1" w:themeTint="F2"/>
              </w:rPr>
              <w:t>2.7.1 Хранение автотранспорта</w:t>
            </w:r>
          </w:p>
          <w:p w14:paraId="251CAE26" w14:textId="77777777" w:rsidR="009112EE" w:rsidRPr="00B4291E" w:rsidRDefault="009112EE" w:rsidP="00783DC6">
            <w:pPr>
              <w:ind w:firstLine="0"/>
              <w:jc w:val="left"/>
              <w:rPr>
                <w:color w:val="0D0D0D" w:themeColor="text1" w:themeTint="F2"/>
              </w:rPr>
            </w:pPr>
            <w:r w:rsidRPr="00B4291E">
              <w:rPr>
                <w:color w:val="0D0D0D" w:themeColor="text1" w:themeTint="F2"/>
              </w:rPr>
              <w:t>1.20 Выпас сельскохозяйственных животных</w:t>
            </w:r>
          </w:p>
        </w:tc>
        <w:tc>
          <w:tcPr>
            <w:tcW w:w="2689" w:type="dxa"/>
          </w:tcPr>
          <w:p w14:paraId="5851A0D3" w14:textId="77777777" w:rsidR="009112EE" w:rsidRPr="00B4291E" w:rsidRDefault="009112EE" w:rsidP="00783DC6">
            <w:pPr>
              <w:ind w:firstLine="0"/>
              <w:jc w:val="left"/>
              <w:rPr>
                <w:color w:val="0D0D0D" w:themeColor="text1" w:themeTint="F2"/>
              </w:rPr>
            </w:pPr>
            <w:r w:rsidRPr="00B4291E">
              <w:rPr>
                <w:color w:val="0D0D0D" w:themeColor="text1" w:themeTint="F2"/>
              </w:rPr>
              <w:lastRenderedPageBreak/>
              <w:t>не установлены</w:t>
            </w:r>
          </w:p>
        </w:tc>
        <w:tc>
          <w:tcPr>
            <w:tcW w:w="3543" w:type="dxa"/>
          </w:tcPr>
          <w:p w14:paraId="4E93A142" w14:textId="4B6BB04E" w:rsidR="009112EE" w:rsidRPr="00B4291E" w:rsidRDefault="00925234" w:rsidP="00783DC6">
            <w:pPr>
              <w:tabs>
                <w:tab w:val="left" w:pos="320"/>
              </w:tabs>
              <w:ind w:firstLine="0"/>
              <w:jc w:val="left"/>
              <w:rPr>
                <w:color w:val="0D0D0D" w:themeColor="text1" w:themeTint="F2"/>
              </w:rPr>
            </w:pPr>
            <w:r w:rsidRPr="00B4291E">
              <w:rPr>
                <w:color w:val="0D0D0D" w:themeColor="text1" w:themeTint="F2"/>
              </w:rPr>
              <w:t xml:space="preserve">3.1 </w:t>
            </w:r>
            <w:r w:rsidR="009112EE" w:rsidRPr="00B4291E">
              <w:rPr>
                <w:color w:val="0D0D0D" w:themeColor="text1" w:themeTint="F2"/>
              </w:rPr>
              <w:t>Коммунальное обслуживание</w:t>
            </w:r>
          </w:p>
          <w:p w14:paraId="217CB303" w14:textId="7DBB805B" w:rsidR="009112EE" w:rsidRPr="00B4291E" w:rsidRDefault="009112EE" w:rsidP="006064E5">
            <w:pPr>
              <w:pStyle w:val="ae"/>
              <w:tabs>
                <w:tab w:val="left" w:pos="320"/>
              </w:tabs>
              <w:ind w:left="0" w:firstLine="0"/>
              <w:jc w:val="left"/>
              <w:rPr>
                <w:color w:val="0D0D0D" w:themeColor="text1" w:themeTint="F2"/>
              </w:rPr>
            </w:pPr>
            <w:r w:rsidRPr="00B4291E">
              <w:rPr>
                <w:color w:val="0D0D0D" w:themeColor="text1" w:themeTint="F2"/>
              </w:rPr>
              <w:t>6.9 Склады</w:t>
            </w:r>
          </w:p>
        </w:tc>
      </w:tr>
    </w:tbl>
    <w:p w14:paraId="4F70EDBD" w14:textId="77777777" w:rsidR="009112EE" w:rsidRPr="00B4291E" w:rsidRDefault="009112EE" w:rsidP="009112EE">
      <w:pPr>
        <w:widowControl w:val="0"/>
        <w:tabs>
          <w:tab w:val="left" w:pos="180"/>
          <w:tab w:val="left" w:pos="360"/>
          <w:tab w:val="left" w:pos="720"/>
          <w:tab w:val="left" w:pos="900"/>
          <w:tab w:val="left" w:pos="1260"/>
        </w:tabs>
        <w:overflowPunct w:val="0"/>
        <w:adjustRightInd w:val="0"/>
        <w:rPr>
          <w:color w:val="0D0D0D" w:themeColor="text1" w:themeTint="F2"/>
          <w:sz w:val="26"/>
          <w:szCs w:val="26"/>
        </w:rPr>
      </w:pPr>
    </w:p>
    <w:p w14:paraId="3A5D3DB5" w14:textId="3E095840" w:rsidR="009112EE" w:rsidRPr="00B4291E" w:rsidRDefault="009112EE" w:rsidP="00A44B80">
      <w:pPr>
        <w:numPr>
          <w:ilvl w:val="0"/>
          <w:numId w:val="71"/>
        </w:numPr>
        <w:tabs>
          <w:tab w:val="left" w:pos="851"/>
        </w:tabs>
        <w:ind w:left="0" w:firstLine="567"/>
        <w:rPr>
          <w:color w:val="0D0D0D" w:themeColor="text1" w:themeTint="F2"/>
        </w:rPr>
      </w:pPr>
      <w:r w:rsidRPr="00B4291E">
        <w:rPr>
          <w:color w:val="0D0D0D" w:themeColor="text1" w:themeTint="F2"/>
        </w:rPr>
        <w:t xml:space="preserve">Предельные размеры земельных участков и параметры разрешённого строительства, реконструкции объектов капитального строительства в зоне СХ2 устанавливаются в соответствии </w:t>
      </w:r>
      <w:r w:rsidR="00144A28" w:rsidRPr="00B4291E">
        <w:rPr>
          <w:color w:val="0D0D0D" w:themeColor="text1" w:themeTint="F2"/>
        </w:rPr>
        <w:t xml:space="preserve">со статьей 62 </w:t>
      </w:r>
      <w:r w:rsidRPr="00B4291E">
        <w:rPr>
          <w:color w:val="0D0D0D" w:themeColor="text1" w:themeTint="F2"/>
        </w:rPr>
        <w:t>настоящих Правил.</w:t>
      </w:r>
    </w:p>
    <w:p w14:paraId="26151EA0" w14:textId="1549C46B" w:rsidR="009112EE" w:rsidRPr="00B4291E" w:rsidRDefault="009112EE" w:rsidP="00A44B80">
      <w:pPr>
        <w:numPr>
          <w:ilvl w:val="0"/>
          <w:numId w:val="71"/>
        </w:numPr>
        <w:tabs>
          <w:tab w:val="left" w:pos="851"/>
        </w:tabs>
        <w:ind w:left="0" w:firstLine="567"/>
        <w:rPr>
          <w:color w:val="0D0D0D" w:themeColor="text1" w:themeTint="F2"/>
        </w:rPr>
      </w:pPr>
      <w:r w:rsidRPr="00B4291E">
        <w:rPr>
          <w:color w:val="0D0D0D" w:themeColor="text1" w:themeTint="F2"/>
        </w:rPr>
        <w:t xml:space="preserve">Ограничения использования земельных участков и объектов капитального строительства, находящихся в зоне СХ2 и расположенных в границах зон с особыми условиями использования территории, устанавливаются в соответствии </w:t>
      </w:r>
      <w:r w:rsidR="00144A28" w:rsidRPr="00B4291E">
        <w:rPr>
          <w:color w:val="0D0D0D" w:themeColor="text1" w:themeTint="F2"/>
        </w:rPr>
        <w:t xml:space="preserve">со статьей 61 </w:t>
      </w:r>
      <w:r w:rsidRPr="00B4291E">
        <w:rPr>
          <w:color w:val="0D0D0D" w:themeColor="text1" w:themeTint="F2"/>
        </w:rPr>
        <w:t>настоящих Правил.</w:t>
      </w:r>
    </w:p>
    <w:p w14:paraId="134499BF" w14:textId="77777777" w:rsidR="009112EE" w:rsidRPr="00B4291E" w:rsidRDefault="009112EE" w:rsidP="008A089D">
      <w:pPr>
        <w:pStyle w:val="2"/>
        <w:rPr>
          <w:color w:val="0D0D0D" w:themeColor="text1" w:themeTint="F2"/>
        </w:rPr>
      </w:pPr>
      <w:bookmarkStart w:id="234" w:name="_Toc20825372"/>
      <w:r w:rsidRPr="00B4291E">
        <w:rPr>
          <w:color w:val="0D0D0D" w:themeColor="text1" w:themeTint="F2"/>
        </w:rPr>
        <w:t>Статья 56. СХ3 - Зона сезонного проживания</w:t>
      </w:r>
      <w:bookmarkEnd w:id="234"/>
    </w:p>
    <w:p w14:paraId="49CB0203" w14:textId="77777777" w:rsidR="009112EE" w:rsidRPr="00B4291E" w:rsidRDefault="009112EE" w:rsidP="00A44B80">
      <w:pPr>
        <w:numPr>
          <w:ilvl w:val="0"/>
          <w:numId w:val="90"/>
        </w:numPr>
        <w:tabs>
          <w:tab w:val="left" w:pos="851"/>
        </w:tabs>
        <w:ind w:left="0" w:firstLine="631"/>
        <w:rPr>
          <w:color w:val="0D0D0D" w:themeColor="text1" w:themeTint="F2"/>
        </w:rPr>
      </w:pPr>
      <w:r w:rsidRPr="00B4291E">
        <w:rPr>
          <w:color w:val="0D0D0D" w:themeColor="text1" w:themeTint="F2"/>
        </w:rPr>
        <w:t>Виды разрешённого использования земельных участков и объектов капитального строительства:</w:t>
      </w:r>
    </w:p>
    <w:tbl>
      <w:tblPr>
        <w:tblW w:w="101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964"/>
        <w:gridCol w:w="2689"/>
        <w:gridCol w:w="3543"/>
      </w:tblGrid>
      <w:tr w:rsidR="009112EE" w:rsidRPr="00B4291E" w14:paraId="2D0123B3" w14:textId="77777777" w:rsidTr="00783DC6">
        <w:trPr>
          <w:trHeight w:val="20"/>
        </w:trPr>
        <w:tc>
          <w:tcPr>
            <w:tcW w:w="3964" w:type="dxa"/>
          </w:tcPr>
          <w:p w14:paraId="38341E3C" w14:textId="71C71466" w:rsidR="009112EE" w:rsidRPr="00B4291E" w:rsidRDefault="009112EE" w:rsidP="00783DC6">
            <w:pPr>
              <w:ind w:firstLine="0"/>
              <w:jc w:val="center"/>
              <w:rPr>
                <w:color w:val="0D0D0D" w:themeColor="text1" w:themeTint="F2"/>
              </w:rPr>
            </w:pPr>
            <w:r w:rsidRPr="00B4291E">
              <w:rPr>
                <w:color w:val="0D0D0D" w:themeColor="text1" w:themeTint="F2"/>
              </w:rPr>
              <w:t>Основные виды разрешённого</w:t>
            </w:r>
            <w:r w:rsidR="00783DC6" w:rsidRPr="00B4291E">
              <w:rPr>
                <w:color w:val="0D0D0D" w:themeColor="text1" w:themeTint="F2"/>
              </w:rPr>
              <w:t xml:space="preserve"> </w:t>
            </w:r>
            <w:r w:rsidRPr="00B4291E">
              <w:rPr>
                <w:color w:val="0D0D0D" w:themeColor="text1" w:themeTint="F2"/>
              </w:rPr>
              <w:t>использования</w:t>
            </w:r>
          </w:p>
        </w:tc>
        <w:tc>
          <w:tcPr>
            <w:tcW w:w="2689" w:type="dxa"/>
          </w:tcPr>
          <w:p w14:paraId="2DAB20E8" w14:textId="603D4ABE" w:rsidR="009112EE" w:rsidRPr="00B4291E" w:rsidRDefault="009112EE" w:rsidP="00783DC6">
            <w:pPr>
              <w:ind w:firstLine="0"/>
              <w:jc w:val="center"/>
              <w:rPr>
                <w:color w:val="0D0D0D" w:themeColor="text1" w:themeTint="F2"/>
              </w:rPr>
            </w:pPr>
            <w:r w:rsidRPr="00B4291E">
              <w:rPr>
                <w:color w:val="0D0D0D" w:themeColor="text1" w:themeTint="F2"/>
              </w:rPr>
              <w:t>Условно разрешённые</w:t>
            </w:r>
            <w:r w:rsidR="00783DC6" w:rsidRPr="00B4291E">
              <w:rPr>
                <w:color w:val="0D0D0D" w:themeColor="text1" w:themeTint="F2"/>
              </w:rPr>
              <w:t xml:space="preserve"> </w:t>
            </w:r>
            <w:r w:rsidRPr="00B4291E">
              <w:rPr>
                <w:color w:val="0D0D0D" w:themeColor="text1" w:themeTint="F2"/>
              </w:rPr>
              <w:t>виды использования</w:t>
            </w:r>
          </w:p>
        </w:tc>
        <w:tc>
          <w:tcPr>
            <w:tcW w:w="3543" w:type="dxa"/>
          </w:tcPr>
          <w:p w14:paraId="1A2232BC" w14:textId="0A2AEA53" w:rsidR="009112EE" w:rsidRPr="00B4291E" w:rsidRDefault="009112EE" w:rsidP="00783DC6">
            <w:pPr>
              <w:ind w:firstLine="0"/>
              <w:jc w:val="center"/>
              <w:rPr>
                <w:color w:val="0D0D0D" w:themeColor="text1" w:themeTint="F2"/>
              </w:rPr>
            </w:pPr>
            <w:r w:rsidRPr="00B4291E">
              <w:rPr>
                <w:color w:val="0D0D0D" w:themeColor="text1" w:themeTint="F2"/>
              </w:rPr>
              <w:t>Вспомогательные виды</w:t>
            </w:r>
            <w:r w:rsidR="00783DC6" w:rsidRPr="00B4291E">
              <w:rPr>
                <w:color w:val="0D0D0D" w:themeColor="text1" w:themeTint="F2"/>
              </w:rPr>
              <w:t xml:space="preserve"> </w:t>
            </w:r>
            <w:r w:rsidRPr="00B4291E">
              <w:rPr>
                <w:color w:val="0D0D0D" w:themeColor="text1" w:themeTint="F2"/>
              </w:rPr>
              <w:t>использования</w:t>
            </w:r>
          </w:p>
        </w:tc>
      </w:tr>
      <w:tr w:rsidR="009112EE" w:rsidRPr="00B4291E" w14:paraId="214D8B2D" w14:textId="77777777" w:rsidTr="00783DC6">
        <w:trPr>
          <w:trHeight w:val="20"/>
        </w:trPr>
        <w:tc>
          <w:tcPr>
            <w:tcW w:w="3964" w:type="dxa"/>
          </w:tcPr>
          <w:p w14:paraId="1FC355DB" w14:textId="77777777" w:rsidR="009112EE" w:rsidRPr="00B4291E" w:rsidRDefault="009112EE" w:rsidP="00925234">
            <w:pPr>
              <w:ind w:firstLine="0"/>
              <w:rPr>
                <w:color w:val="0D0D0D" w:themeColor="text1" w:themeTint="F2"/>
              </w:rPr>
            </w:pPr>
            <w:r w:rsidRPr="00B4291E">
              <w:rPr>
                <w:color w:val="0D0D0D" w:themeColor="text1" w:themeTint="F2"/>
              </w:rPr>
              <w:t>13.1 Ведение огородничества</w:t>
            </w:r>
          </w:p>
          <w:p w14:paraId="23C18582" w14:textId="77777777" w:rsidR="009112EE" w:rsidRPr="00B4291E" w:rsidRDefault="009112EE" w:rsidP="00925234">
            <w:pPr>
              <w:ind w:firstLine="0"/>
              <w:rPr>
                <w:color w:val="0D0D0D" w:themeColor="text1" w:themeTint="F2"/>
              </w:rPr>
            </w:pPr>
            <w:r w:rsidRPr="00B4291E">
              <w:rPr>
                <w:color w:val="0D0D0D" w:themeColor="text1" w:themeTint="F2"/>
              </w:rPr>
              <w:t>13.2 Ведение садоводства</w:t>
            </w:r>
          </w:p>
          <w:p w14:paraId="0F49D6F1" w14:textId="7FE9DEF7" w:rsidR="009112EE" w:rsidRPr="00B4291E" w:rsidRDefault="009112EE" w:rsidP="006064E5">
            <w:pPr>
              <w:ind w:firstLine="0"/>
              <w:rPr>
                <w:color w:val="0D0D0D" w:themeColor="text1" w:themeTint="F2"/>
              </w:rPr>
            </w:pPr>
            <w:r w:rsidRPr="00B4291E">
              <w:rPr>
                <w:color w:val="0D0D0D" w:themeColor="text1" w:themeTint="F2"/>
              </w:rPr>
              <w:t>2.7.1 Хранение автотранспорта</w:t>
            </w:r>
          </w:p>
        </w:tc>
        <w:tc>
          <w:tcPr>
            <w:tcW w:w="2689" w:type="dxa"/>
          </w:tcPr>
          <w:p w14:paraId="1EC79207" w14:textId="77777777" w:rsidR="009112EE" w:rsidRPr="00B4291E" w:rsidRDefault="009112EE" w:rsidP="00925234">
            <w:pPr>
              <w:ind w:firstLine="0"/>
              <w:rPr>
                <w:color w:val="0D0D0D" w:themeColor="text1" w:themeTint="F2"/>
              </w:rPr>
            </w:pPr>
            <w:r w:rsidRPr="00B4291E">
              <w:rPr>
                <w:color w:val="0D0D0D" w:themeColor="text1" w:themeTint="F2"/>
              </w:rPr>
              <w:t>не установлены</w:t>
            </w:r>
          </w:p>
        </w:tc>
        <w:tc>
          <w:tcPr>
            <w:tcW w:w="3543" w:type="dxa"/>
          </w:tcPr>
          <w:p w14:paraId="6939CC0A" w14:textId="588E87D7" w:rsidR="009112EE" w:rsidRPr="00B4291E" w:rsidRDefault="00925234" w:rsidP="00751530">
            <w:pPr>
              <w:tabs>
                <w:tab w:val="left" w:pos="320"/>
              </w:tabs>
              <w:ind w:firstLine="0"/>
              <w:jc w:val="left"/>
              <w:rPr>
                <w:color w:val="0D0D0D" w:themeColor="text1" w:themeTint="F2"/>
              </w:rPr>
            </w:pPr>
            <w:r w:rsidRPr="00B4291E">
              <w:rPr>
                <w:color w:val="0D0D0D" w:themeColor="text1" w:themeTint="F2"/>
              </w:rPr>
              <w:t>3.1</w:t>
            </w:r>
            <w:r w:rsidR="00751530" w:rsidRPr="00B4291E">
              <w:rPr>
                <w:color w:val="0D0D0D" w:themeColor="text1" w:themeTint="F2"/>
              </w:rPr>
              <w:t xml:space="preserve"> </w:t>
            </w:r>
            <w:r w:rsidR="009112EE" w:rsidRPr="00B4291E">
              <w:rPr>
                <w:color w:val="0D0D0D" w:themeColor="text1" w:themeTint="F2"/>
              </w:rPr>
              <w:t>Коммунальное обслуживание</w:t>
            </w:r>
          </w:p>
          <w:p w14:paraId="128206DA" w14:textId="760CD96D" w:rsidR="009112EE" w:rsidRPr="00B4291E" w:rsidRDefault="009112EE" w:rsidP="006064E5">
            <w:pPr>
              <w:pStyle w:val="ae"/>
              <w:tabs>
                <w:tab w:val="left" w:pos="320"/>
              </w:tabs>
              <w:ind w:left="0" w:firstLine="0"/>
              <w:jc w:val="left"/>
              <w:rPr>
                <w:color w:val="0D0D0D" w:themeColor="text1" w:themeTint="F2"/>
              </w:rPr>
            </w:pPr>
            <w:r w:rsidRPr="00B4291E">
              <w:rPr>
                <w:color w:val="0D0D0D" w:themeColor="text1" w:themeTint="F2"/>
              </w:rPr>
              <w:t>13.0 Земельные участки общего пользования</w:t>
            </w:r>
          </w:p>
        </w:tc>
      </w:tr>
    </w:tbl>
    <w:p w14:paraId="36E0F6BE" w14:textId="77777777" w:rsidR="009112EE" w:rsidRPr="00B4291E" w:rsidRDefault="009112EE" w:rsidP="009112EE">
      <w:pPr>
        <w:widowControl w:val="0"/>
        <w:tabs>
          <w:tab w:val="left" w:pos="180"/>
          <w:tab w:val="left" w:pos="360"/>
          <w:tab w:val="left" w:pos="720"/>
          <w:tab w:val="left" w:pos="900"/>
          <w:tab w:val="left" w:pos="1260"/>
        </w:tabs>
        <w:overflowPunct w:val="0"/>
        <w:adjustRightInd w:val="0"/>
        <w:rPr>
          <w:color w:val="0D0D0D" w:themeColor="text1" w:themeTint="F2"/>
          <w:sz w:val="26"/>
          <w:szCs w:val="26"/>
        </w:rPr>
      </w:pPr>
    </w:p>
    <w:p w14:paraId="6F66B61B" w14:textId="0993714F" w:rsidR="009112EE" w:rsidRPr="00B4291E" w:rsidRDefault="009112EE" w:rsidP="005D31E1">
      <w:pPr>
        <w:numPr>
          <w:ilvl w:val="0"/>
          <w:numId w:val="90"/>
        </w:numPr>
        <w:tabs>
          <w:tab w:val="left" w:pos="851"/>
        </w:tabs>
        <w:ind w:left="0" w:firstLine="567"/>
        <w:rPr>
          <w:color w:val="0D0D0D" w:themeColor="text1" w:themeTint="F2"/>
        </w:rPr>
      </w:pPr>
      <w:r w:rsidRPr="00B4291E">
        <w:rPr>
          <w:color w:val="0D0D0D" w:themeColor="text1" w:themeTint="F2"/>
        </w:rPr>
        <w:t xml:space="preserve">Предельные размеры земельных участков и параметры разрешённого строительства, реконструкции объектов капитального строительства в зоне СХ3 устанавливаются в соответствии </w:t>
      </w:r>
      <w:r w:rsidR="00144A28" w:rsidRPr="00B4291E">
        <w:rPr>
          <w:color w:val="0D0D0D" w:themeColor="text1" w:themeTint="F2"/>
        </w:rPr>
        <w:t xml:space="preserve">со статьей 62 </w:t>
      </w:r>
      <w:r w:rsidRPr="00B4291E">
        <w:rPr>
          <w:color w:val="0D0D0D" w:themeColor="text1" w:themeTint="F2"/>
        </w:rPr>
        <w:t>настоящих Правил.</w:t>
      </w:r>
    </w:p>
    <w:p w14:paraId="0B2C87BE" w14:textId="21F18DEB" w:rsidR="009112EE" w:rsidRPr="00B4291E" w:rsidRDefault="009112EE" w:rsidP="00751530">
      <w:pPr>
        <w:numPr>
          <w:ilvl w:val="0"/>
          <w:numId w:val="90"/>
        </w:numPr>
        <w:tabs>
          <w:tab w:val="left" w:pos="851"/>
        </w:tabs>
        <w:ind w:left="0" w:firstLine="567"/>
        <w:rPr>
          <w:color w:val="0D0D0D" w:themeColor="text1" w:themeTint="F2"/>
        </w:rPr>
      </w:pPr>
      <w:r w:rsidRPr="00B4291E">
        <w:rPr>
          <w:color w:val="0D0D0D" w:themeColor="text1" w:themeTint="F2"/>
        </w:rPr>
        <w:t xml:space="preserve">Ограничения использования земельных участков и объектов капитального строительства, находящихся в зоне СХ3 и расположенных в границах зон с особыми условиями использования территории, устанавливаются в соответствии </w:t>
      </w:r>
      <w:r w:rsidR="00144A28" w:rsidRPr="00B4291E">
        <w:rPr>
          <w:color w:val="0D0D0D" w:themeColor="text1" w:themeTint="F2"/>
        </w:rPr>
        <w:t xml:space="preserve">со статьей 61 </w:t>
      </w:r>
      <w:r w:rsidRPr="00B4291E">
        <w:rPr>
          <w:color w:val="0D0D0D" w:themeColor="text1" w:themeTint="F2"/>
        </w:rPr>
        <w:t>настоящих Правил.</w:t>
      </w:r>
    </w:p>
    <w:p w14:paraId="2FD0A167" w14:textId="51B43E8C" w:rsidR="00CC2B43" w:rsidRPr="00B4291E" w:rsidRDefault="00CC2B43" w:rsidP="00CC2B43">
      <w:pPr>
        <w:pStyle w:val="2"/>
        <w:rPr>
          <w:color w:val="0D0D0D" w:themeColor="text1" w:themeTint="F2"/>
        </w:rPr>
      </w:pPr>
      <w:bookmarkStart w:id="235" w:name="_Toc20825373"/>
      <w:r w:rsidRPr="00B4291E">
        <w:rPr>
          <w:color w:val="0D0D0D" w:themeColor="text1" w:themeTint="F2"/>
        </w:rPr>
        <w:t>Статья 5</w:t>
      </w:r>
      <w:r w:rsidR="00BA58AF" w:rsidRPr="00B4291E">
        <w:rPr>
          <w:color w:val="0D0D0D" w:themeColor="text1" w:themeTint="F2"/>
        </w:rPr>
        <w:t>7</w:t>
      </w:r>
      <w:r w:rsidRPr="00B4291E">
        <w:rPr>
          <w:color w:val="0D0D0D" w:themeColor="text1" w:themeTint="F2"/>
        </w:rPr>
        <w:t xml:space="preserve">. СХ4 - Зона </w:t>
      </w:r>
      <w:r w:rsidR="00144A28" w:rsidRPr="00B4291E">
        <w:rPr>
          <w:color w:val="0D0D0D" w:themeColor="text1" w:themeTint="F2"/>
        </w:rPr>
        <w:t>ограниченного сельскохозяйственного использования</w:t>
      </w:r>
      <w:bookmarkEnd w:id="235"/>
    </w:p>
    <w:p w14:paraId="71CCAB0E" w14:textId="77777777" w:rsidR="00CC2B43" w:rsidRPr="00B4291E" w:rsidRDefault="00CC2B43" w:rsidP="00CC2B43">
      <w:pPr>
        <w:numPr>
          <w:ilvl w:val="0"/>
          <w:numId w:val="96"/>
        </w:numPr>
        <w:tabs>
          <w:tab w:val="left" w:pos="851"/>
        </w:tabs>
        <w:rPr>
          <w:color w:val="0D0D0D" w:themeColor="text1" w:themeTint="F2"/>
        </w:rPr>
      </w:pPr>
      <w:r w:rsidRPr="00B4291E">
        <w:rPr>
          <w:color w:val="0D0D0D" w:themeColor="text1" w:themeTint="F2"/>
        </w:rPr>
        <w:t>Виды разрешённого использования земельных участков и объектов капитального строительства:</w:t>
      </w:r>
    </w:p>
    <w:tbl>
      <w:tblPr>
        <w:tblW w:w="101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964"/>
        <w:gridCol w:w="2689"/>
        <w:gridCol w:w="3543"/>
      </w:tblGrid>
      <w:tr w:rsidR="00CC2B43" w:rsidRPr="00B4291E" w14:paraId="0DBBBF87" w14:textId="77777777" w:rsidTr="00CC2B43">
        <w:trPr>
          <w:trHeight w:val="20"/>
        </w:trPr>
        <w:tc>
          <w:tcPr>
            <w:tcW w:w="3964" w:type="dxa"/>
          </w:tcPr>
          <w:p w14:paraId="53CB3298" w14:textId="77777777" w:rsidR="00CC2B43" w:rsidRPr="00B4291E" w:rsidRDefault="00CC2B43" w:rsidP="00CC2B43">
            <w:pPr>
              <w:ind w:firstLine="0"/>
              <w:jc w:val="center"/>
              <w:rPr>
                <w:color w:val="0D0D0D" w:themeColor="text1" w:themeTint="F2"/>
              </w:rPr>
            </w:pPr>
            <w:r w:rsidRPr="00B4291E">
              <w:rPr>
                <w:color w:val="0D0D0D" w:themeColor="text1" w:themeTint="F2"/>
              </w:rPr>
              <w:t>Основные виды разрешённого использования</w:t>
            </w:r>
          </w:p>
        </w:tc>
        <w:tc>
          <w:tcPr>
            <w:tcW w:w="2689" w:type="dxa"/>
          </w:tcPr>
          <w:p w14:paraId="3560CA76" w14:textId="77777777" w:rsidR="00CC2B43" w:rsidRPr="00B4291E" w:rsidRDefault="00CC2B43" w:rsidP="00CC2B43">
            <w:pPr>
              <w:ind w:firstLine="0"/>
              <w:jc w:val="center"/>
              <w:rPr>
                <w:color w:val="0D0D0D" w:themeColor="text1" w:themeTint="F2"/>
              </w:rPr>
            </w:pPr>
            <w:r w:rsidRPr="00B4291E">
              <w:rPr>
                <w:color w:val="0D0D0D" w:themeColor="text1" w:themeTint="F2"/>
              </w:rPr>
              <w:t>Условно разрешённые виды использования</w:t>
            </w:r>
          </w:p>
        </w:tc>
        <w:tc>
          <w:tcPr>
            <w:tcW w:w="3543" w:type="dxa"/>
          </w:tcPr>
          <w:p w14:paraId="5D43D127" w14:textId="77777777" w:rsidR="00CC2B43" w:rsidRPr="00B4291E" w:rsidRDefault="00CC2B43" w:rsidP="00CC2B43">
            <w:pPr>
              <w:ind w:firstLine="0"/>
              <w:jc w:val="center"/>
              <w:rPr>
                <w:color w:val="0D0D0D" w:themeColor="text1" w:themeTint="F2"/>
              </w:rPr>
            </w:pPr>
            <w:r w:rsidRPr="00B4291E">
              <w:rPr>
                <w:color w:val="0D0D0D" w:themeColor="text1" w:themeTint="F2"/>
              </w:rPr>
              <w:t>Вспомогательные виды использования</w:t>
            </w:r>
          </w:p>
        </w:tc>
      </w:tr>
      <w:tr w:rsidR="00BA58AF" w:rsidRPr="00B4291E" w14:paraId="5726AA59" w14:textId="77777777" w:rsidTr="00CC2B43">
        <w:trPr>
          <w:trHeight w:val="20"/>
        </w:trPr>
        <w:tc>
          <w:tcPr>
            <w:tcW w:w="3964" w:type="dxa"/>
          </w:tcPr>
          <w:p w14:paraId="632BA8A6" w14:textId="77777777" w:rsidR="00BA58AF" w:rsidRPr="00B4291E" w:rsidRDefault="00BA58AF" w:rsidP="00BA58AF">
            <w:pPr>
              <w:ind w:firstLine="0"/>
              <w:jc w:val="left"/>
              <w:rPr>
                <w:color w:val="0D0D0D" w:themeColor="text1" w:themeTint="F2"/>
              </w:rPr>
            </w:pPr>
            <w:r w:rsidRPr="00B4291E">
              <w:rPr>
                <w:color w:val="0D0D0D" w:themeColor="text1" w:themeTint="F2"/>
              </w:rPr>
              <w:t>1.3 Овощеводство</w:t>
            </w:r>
          </w:p>
          <w:p w14:paraId="04F9315B" w14:textId="77777777" w:rsidR="00BA58AF" w:rsidRPr="00B4291E" w:rsidRDefault="00BA58AF" w:rsidP="00BA58AF">
            <w:pPr>
              <w:ind w:firstLine="0"/>
              <w:jc w:val="left"/>
              <w:rPr>
                <w:color w:val="0D0D0D" w:themeColor="text1" w:themeTint="F2"/>
              </w:rPr>
            </w:pPr>
            <w:r w:rsidRPr="00B4291E">
              <w:rPr>
                <w:color w:val="0D0D0D" w:themeColor="text1" w:themeTint="F2"/>
              </w:rPr>
              <w:t>1.5 Садоводство</w:t>
            </w:r>
          </w:p>
          <w:p w14:paraId="66E714FF" w14:textId="77777777" w:rsidR="00BA58AF" w:rsidRPr="00B4291E" w:rsidRDefault="00BA58AF" w:rsidP="00BA58AF">
            <w:pPr>
              <w:ind w:firstLine="0"/>
              <w:jc w:val="left"/>
              <w:rPr>
                <w:color w:val="0D0D0D" w:themeColor="text1" w:themeTint="F2"/>
              </w:rPr>
            </w:pPr>
            <w:r w:rsidRPr="00B4291E">
              <w:rPr>
                <w:color w:val="0D0D0D" w:themeColor="text1" w:themeTint="F2"/>
              </w:rPr>
              <w:t>1.12 Пчеловодство</w:t>
            </w:r>
          </w:p>
          <w:p w14:paraId="4A1D6988" w14:textId="77777777" w:rsidR="00BA58AF" w:rsidRPr="00B4291E" w:rsidRDefault="00BA58AF" w:rsidP="00BA58AF">
            <w:pPr>
              <w:ind w:firstLine="0"/>
              <w:jc w:val="left"/>
              <w:rPr>
                <w:color w:val="0D0D0D" w:themeColor="text1" w:themeTint="F2"/>
              </w:rPr>
            </w:pPr>
            <w:r w:rsidRPr="00B4291E">
              <w:rPr>
                <w:color w:val="0D0D0D" w:themeColor="text1" w:themeTint="F2"/>
              </w:rPr>
              <w:t>1.16 Ведение личного подсобного хозяйства на полевых участках</w:t>
            </w:r>
          </w:p>
          <w:p w14:paraId="228A2DF1" w14:textId="77777777" w:rsidR="00BA58AF" w:rsidRPr="00B4291E" w:rsidRDefault="00BA58AF" w:rsidP="00BA58AF">
            <w:pPr>
              <w:ind w:firstLine="0"/>
              <w:jc w:val="left"/>
              <w:rPr>
                <w:color w:val="0D0D0D" w:themeColor="text1" w:themeTint="F2"/>
              </w:rPr>
            </w:pPr>
            <w:r w:rsidRPr="00B4291E">
              <w:rPr>
                <w:color w:val="0D0D0D" w:themeColor="text1" w:themeTint="F2"/>
              </w:rPr>
              <w:t>13.1 Ведение огородничества</w:t>
            </w:r>
          </w:p>
          <w:p w14:paraId="2A113AF6" w14:textId="77777777" w:rsidR="00BA58AF" w:rsidRPr="00B4291E" w:rsidRDefault="00BA58AF" w:rsidP="00BA58AF">
            <w:pPr>
              <w:ind w:firstLine="0"/>
              <w:jc w:val="left"/>
              <w:rPr>
                <w:color w:val="0D0D0D" w:themeColor="text1" w:themeTint="F2"/>
              </w:rPr>
            </w:pPr>
            <w:r w:rsidRPr="00B4291E">
              <w:rPr>
                <w:color w:val="0D0D0D" w:themeColor="text1" w:themeTint="F2"/>
              </w:rPr>
              <w:t>13.2 Ведение садоводства</w:t>
            </w:r>
          </w:p>
          <w:p w14:paraId="720FC2FC" w14:textId="77777777" w:rsidR="00BA58AF" w:rsidRPr="00B4291E" w:rsidRDefault="00BA58AF" w:rsidP="00BA58AF">
            <w:pPr>
              <w:ind w:firstLine="0"/>
              <w:jc w:val="left"/>
              <w:rPr>
                <w:color w:val="0D0D0D" w:themeColor="text1" w:themeTint="F2"/>
              </w:rPr>
            </w:pPr>
            <w:r w:rsidRPr="00B4291E">
              <w:rPr>
                <w:color w:val="0D0D0D" w:themeColor="text1" w:themeTint="F2"/>
              </w:rPr>
              <w:t xml:space="preserve">1.15 Хранение и переработка сельскохозяйственной продукции </w:t>
            </w:r>
          </w:p>
          <w:p w14:paraId="61B832A8" w14:textId="77777777" w:rsidR="00BA58AF" w:rsidRPr="00B4291E" w:rsidRDefault="00BA58AF" w:rsidP="00BA58AF">
            <w:pPr>
              <w:ind w:firstLine="0"/>
              <w:jc w:val="left"/>
              <w:rPr>
                <w:color w:val="0D0D0D" w:themeColor="text1" w:themeTint="F2"/>
              </w:rPr>
            </w:pPr>
            <w:r w:rsidRPr="00B4291E">
              <w:rPr>
                <w:color w:val="0D0D0D" w:themeColor="text1" w:themeTint="F2"/>
              </w:rPr>
              <w:t>1.18 Обеспечение сельскохозяйственного производства</w:t>
            </w:r>
          </w:p>
          <w:p w14:paraId="6D16DEB6" w14:textId="5472AB52" w:rsidR="00BA58AF" w:rsidRPr="00B4291E" w:rsidRDefault="00BA58AF" w:rsidP="00BA58AF">
            <w:pPr>
              <w:ind w:firstLine="0"/>
              <w:jc w:val="left"/>
              <w:rPr>
                <w:color w:val="0D0D0D" w:themeColor="text1" w:themeTint="F2"/>
              </w:rPr>
            </w:pPr>
            <w:r w:rsidRPr="00B4291E">
              <w:rPr>
                <w:color w:val="0D0D0D" w:themeColor="text1" w:themeTint="F2"/>
              </w:rPr>
              <w:t>2.7.1 Хранение автотранспорта</w:t>
            </w:r>
          </w:p>
        </w:tc>
        <w:tc>
          <w:tcPr>
            <w:tcW w:w="2689" w:type="dxa"/>
          </w:tcPr>
          <w:p w14:paraId="216AEB59" w14:textId="4EEC85C8" w:rsidR="00BA58AF" w:rsidRPr="00B4291E" w:rsidRDefault="00BA58AF" w:rsidP="00BA58AF">
            <w:pPr>
              <w:ind w:firstLine="0"/>
              <w:rPr>
                <w:color w:val="0D0D0D" w:themeColor="text1" w:themeTint="F2"/>
              </w:rPr>
            </w:pPr>
            <w:r w:rsidRPr="00B4291E">
              <w:rPr>
                <w:color w:val="0D0D0D" w:themeColor="text1" w:themeTint="F2"/>
              </w:rPr>
              <w:t>не установлены</w:t>
            </w:r>
          </w:p>
        </w:tc>
        <w:tc>
          <w:tcPr>
            <w:tcW w:w="3543" w:type="dxa"/>
          </w:tcPr>
          <w:p w14:paraId="24BCDC73" w14:textId="77777777" w:rsidR="00BA58AF" w:rsidRPr="00B4291E" w:rsidRDefault="00BA58AF" w:rsidP="00BA58AF">
            <w:pPr>
              <w:tabs>
                <w:tab w:val="left" w:pos="320"/>
              </w:tabs>
              <w:ind w:firstLine="0"/>
              <w:jc w:val="left"/>
              <w:rPr>
                <w:color w:val="0D0D0D" w:themeColor="text1" w:themeTint="F2"/>
              </w:rPr>
            </w:pPr>
            <w:r w:rsidRPr="00B4291E">
              <w:rPr>
                <w:color w:val="0D0D0D" w:themeColor="text1" w:themeTint="F2"/>
              </w:rPr>
              <w:t>3.1 Коммунальное обслуживание</w:t>
            </w:r>
          </w:p>
          <w:p w14:paraId="54E1026B" w14:textId="7C61F46D" w:rsidR="00BA58AF" w:rsidRPr="00B4291E" w:rsidRDefault="00BA58AF" w:rsidP="00BA58AF">
            <w:pPr>
              <w:pStyle w:val="ae"/>
              <w:tabs>
                <w:tab w:val="left" w:pos="320"/>
              </w:tabs>
              <w:ind w:left="0" w:firstLine="0"/>
              <w:jc w:val="left"/>
              <w:rPr>
                <w:color w:val="0D0D0D" w:themeColor="text1" w:themeTint="F2"/>
              </w:rPr>
            </w:pPr>
            <w:r w:rsidRPr="00B4291E">
              <w:rPr>
                <w:color w:val="0D0D0D" w:themeColor="text1" w:themeTint="F2"/>
              </w:rPr>
              <w:t>6.9 Склады</w:t>
            </w:r>
          </w:p>
        </w:tc>
      </w:tr>
    </w:tbl>
    <w:p w14:paraId="0161EC42" w14:textId="77777777" w:rsidR="00CC2B43" w:rsidRPr="00B4291E" w:rsidRDefault="00CC2B43" w:rsidP="00CC2B43">
      <w:pPr>
        <w:widowControl w:val="0"/>
        <w:tabs>
          <w:tab w:val="left" w:pos="180"/>
          <w:tab w:val="left" w:pos="360"/>
          <w:tab w:val="left" w:pos="720"/>
          <w:tab w:val="left" w:pos="900"/>
          <w:tab w:val="left" w:pos="1260"/>
        </w:tabs>
        <w:overflowPunct w:val="0"/>
        <w:adjustRightInd w:val="0"/>
        <w:rPr>
          <w:color w:val="0D0D0D" w:themeColor="text1" w:themeTint="F2"/>
          <w:sz w:val="26"/>
          <w:szCs w:val="26"/>
        </w:rPr>
      </w:pPr>
    </w:p>
    <w:p w14:paraId="24B13DE0" w14:textId="33A6C315" w:rsidR="00CC2B43" w:rsidRPr="00B4291E" w:rsidRDefault="00CC2B43" w:rsidP="00CC2B43">
      <w:pPr>
        <w:numPr>
          <w:ilvl w:val="0"/>
          <w:numId w:val="96"/>
        </w:numPr>
        <w:tabs>
          <w:tab w:val="left" w:pos="851"/>
        </w:tabs>
        <w:ind w:left="0" w:firstLine="567"/>
        <w:rPr>
          <w:color w:val="0D0D0D" w:themeColor="text1" w:themeTint="F2"/>
        </w:rPr>
      </w:pPr>
      <w:r w:rsidRPr="00B4291E">
        <w:rPr>
          <w:color w:val="0D0D0D" w:themeColor="text1" w:themeTint="F2"/>
        </w:rPr>
        <w:t>Предельные размеры земельных участков и параметры разрешённого строительства, реконструкции объектов капитального строительства в зоне СХ</w:t>
      </w:r>
      <w:r w:rsidR="00BA58AF" w:rsidRPr="00B4291E">
        <w:rPr>
          <w:color w:val="0D0D0D" w:themeColor="text1" w:themeTint="F2"/>
        </w:rPr>
        <w:t>4</w:t>
      </w:r>
      <w:r w:rsidRPr="00B4291E">
        <w:rPr>
          <w:color w:val="0D0D0D" w:themeColor="text1" w:themeTint="F2"/>
        </w:rPr>
        <w:t xml:space="preserve"> устанавливаются в соответствии </w:t>
      </w:r>
      <w:r w:rsidR="00144A28" w:rsidRPr="00B4291E">
        <w:rPr>
          <w:color w:val="0D0D0D" w:themeColor="text1" w:themeTint="F2"/>
        </w:rPr>
        <w:t xml:space="preserve">со статьей 62 </w:t>
      </w:r>
      <w:r w:rsidRPr="00B4291E">
        <w:rPr>
          <w:color w:val="0D0D0D" w:themeColor="text1" w:themeTint="F2"/>
        </w:rPr>
        <w:t>настоящих Правил.</w:t>
      </w:r>
    </w:p>
    <w:p w14:paraId="3E9F800F" w14:textId="4A92E527" w:rsidR="00CC2B43" w:rsidRPr="00B4291E" w:rsidRDefault="00CC2B43" w:rsidP="00CC2B43">
      <w:pPr>
        <w:numPr>
          <w:ilvl w:val="0"/>
          <w:numId w:val="96"/>
        </w:numPr>
        <w:tabs>
          <w:tab w:val="left" w:pos="851"/>
        </w:tabs>
        <w:ind w:left="0" w:firstLine="567"/>
        <w:rPr>
          <w:color w:val="0D0D0D" w:themeColor="text1" w:themeTint="F2"/>
        </w:rPr>
      </w:pPr>
      <w:r w:rsidRPr="00B4291E">
        <w:rPr>
          <w:color w:val="0D0D0D" w:themeColor="text1" w:themeTint="F2"/>
        </w:rPr>
        <w:t>Ограничения использования земельных участков и объектов капитального строительства, находящихся в зоне СХ</w:t>
      </w:r>
      <w:r w:rsidR="00BA58AF" w:rsidRPr="00B4291E">
        <w:rPr>
          <w:color w:val="0D0D0D" w:themeColor="text1" w:themeTint="F2"/>
        </w:rPr>
        <w:t>4</w:t>
      </w:r>
      <w:r w:rsidRPr="00B4291E">
        <w:rPr>
          <w:color w:val="0D0D0D" w:themeColor="text1" w:themeTint="F2"/>
        </w:rPr>
        <w:t xml:space="preserve"> и расположенных в границах зон с особыми условиями использования территории, устанавливаются в соответствии </w:t>
      </w:r>
      <w:r w:rsidR="00144A28" w:rsidRPr="00B4291E">
        <w:rPr>
          <w:color w:val="0D0D0D" w:themeColor="text1" w:themeTint="F2"/>
        </w:rPr>
        <w:t xml:space="preserve">со статьей 61 </w:t>
      </w:r>
      <w:r w:rsidRPr="00B4291E">
        <w:rPr>
          <w:color w:val="0D0D0D" w:themeColor="text1" w:themeTint="F2"/>
        </w:rPr>
        <w:t>настоящих Правил.</w:t>
      </w:r>
    </w:p>
    <w:p w14:paraId="4660461C" w14:textId="1562361B" w:rsidR="009112EE" w:rsidRPr="00B4291E" w:rsidRDefault="009112EE" w:rsidP="008A089D">
      <w:pPr>
        <w:pStyle w:val="2"/>
        <w:rPr>
          <w:color w:val="0D0D0D" w:themeColor="text1" w:themeTint="F2"/>
        </w:rPr>
      </w:pPr>
      <w:bookmarkStart w:id="236" w:name="_Toc20825374"/>
      <w:r w:rsidRPr="00B4291E">
        <w:rPr>
          <w:color w:val="0D0D0D" w:themeColor="text1" w:themeTint="F2"/>
        </w:rPr>
        <w:t>Статья 5</w:t>
      </w:r>
      <w:r w:rsidR="00144A28" w:rsidRPr="00B4291E">
        <w:rPr>
          <w:color w:val="0D0D0D" w:themeColor="text1" w:themeTint="F2"/>
        </w:rPr>
        <w:t>8</w:t>
      </w:r>
      <w:r w:rsidRPr="00B4291E">
        <w:rPr>
          <w:color w:val="0D0D0D" w:themeColor="text1" w:themeTint="F2"/>
        </w:rPr>
        <w:t>. Зоны специального назначения</w:t>
      </w:r>
      <w:bookmarkEnd w:id="236"/>
    </w:p>
    <w:p w14:paraId="766E81F3" w14:textId="77777777" w:rsidR="009112EE" w:rsidRPr="00B4291E" w:rsidRDefault="009112EE" w:rsidP="00DA18BB">
      <w:pPr>
        <w:numPr>
          <w:ilvl w:val="0"/>
          <w:numId w:val="88"/>
        </w:numPr>
        <w:tabs>
          <w:tab w:val="left" w:pos="851"/>
        </w:tabs>
        <w:ind w:left="0" w:firstLine="567"/>
        <w:rPr>
          <w:color w:val="0D0D0D" w:themeColor="text1" w:themeTint="F2"/>
        </w:rPr>
      </w:pPr>
      <w:r w:rsidRPr="00B4291E">
        <w:rPr>
          <w:color w:val="0D0D0D" w:themeColor="text1" w:themeTint="F2"/>
        </w:rPr>
        <w:t xml:space="preserve">На территории </w:t>
      </w:r>
      <w:proofErr w:type="spellStart"/>
      <w:r w:rsidRPr="00B4291E">
        <w:rPr>
          <w:color w:val="0D0D0D" w:themeColor="text1" w:themeTint="F2"/>
        </w:rPr>
        <w:t>Усть</w:t>
      </w:r>
      <w:proofErr w:type="spellEnd"/>
      <w:r w:rsidRPr="00B4291E">
        <w:rPr>
          <w:color w:val="0D0D0D" w:themeColor="text1" w:themeTint="F2"/>
        </w:rPr>
        <w:t>-Камчатского сельского поселения выделены следующие зоны специального назначения:</w:t>
      </w:r>
    </w:p>
    <w:p w14:paraId="087C490F" w14:textId="77777777" w:rsidR="009112EE" w:rsidRPr="00B4291E" w:rsidRDefault="009112EE" w:rsidP="00DA18BB">
      <w:pPr>
        <w:numPr>
          <w:ilvl w:val="0"/>
          <w:numId w:val="89"/>
        </w:numPr>
        <w:tabs>
          <w:tab w:val="left" w:pos="851"/>
        </w:tabs>
        <w:ind w:left="0" w:firstLine="567"/>
        <w:rPr>
          <w:color w:val="0D0D0D" w:themeColor="text1" w:themeTint="F2"/>
        </w:rPr>
      </w:pPr>
      <w:r w:rsidRPr="00B4291E">
        <w:rPr>
          <w:color w:val="0D0D0D" w:themeColor="text1" w:themeTint="F2"/>
        </w:rPr>
        <w:t>СВ – Зона специального назначения (ведомственная);</w:t>
      </w:r>
    </w:p>
    <w:p w14:paraId="230B68A4" w14:textId="7A46134F" w:rsidR="009112EE" w:rsidRPr="00B4291E" w:rsidRDefault="009112EE" w:rsidP="00DA18BB">
      <w:pPr>
        <w:numPr>
          <w:ilvl w:val="0"/>
          <w:numId w:val="89"/>
        </w:numPr>
        <w:tabs>
          <w:tab w:val="left" w:pos="851"/>
        </w:tabs>
        <w:ind w:left="0" w:firstLine="567"/>
        <w:rPr>
          <w:color w:val="0D0D0D" w:themeColor="text1" w:themeTint="F2"/>
        </w:rPr>
      </w:pPr>
      <w:r w:rsidRPr="00B4291E">
        <w:rPr>
          <w:color w:val="0D0D0D" w:themeColor="text1" w:themeTint="F2"/>
        </w:rPr>
        <w:t>СЗ – Зона ритуального назначения</w:t>
      </w:r>
      <w:r w:rsidR="00751530" w:rsidRPr="00B4291E">
        <w:rPr>
          <w:color w:val="0D0D0D" w:themeColor="text1" w:themeTint="F2"/>
        </w:rPr>
        <w:t>.</w:t>
      </w:r>
    </w:p>
    <w:p w14:paraId="0C164D44" w14:textId="1367D29E" w:rsidR="009112EE" w:rsidRPr="00B4291E" w:rsidRDefault="009112EE" w:rsidP="00DA18BB">
      <w:pPr>
        <w:numPr>
          <w:ilvl w:val="0"/>
          <w:numId w:val="88"/>
        </w:numPr>
        <w:tabs>
          <w:tab w:val="left" w:pos="851"/>
        </w:tabs>
        <w:ind w:left="0" w:firstLine="567"/>
        <w:rPr>
          <w:color w:val="0D0D0D" w:themeColor="text1" w:themeTint="F2"/>
        </w:rPr>
      </w:pPr>
      <w:r w:rsidRPr="00B4291E">
        <w:rPr>
          <w:color w:val="0D0D0D" w:themeColor="text1" w:themeTint="F2"/>
        </w:rPr>
        <w:t>Зоны специального назначения предназначены для размещения объектов ритуального назначения</w:t>
      </w:r>
      <w:r w:rsidR="00751530" w:rsidRPr="00B4291E">
        <w:rPr>
          <w:color w:val="0D0D0D" w:themeColor="text1" w:themeTint="F2"/>
        </w:rPr>
        <w:t>,</w:t>
      </w:r>
      <w:r w:rsidRPr="00B4291E">
        <w:rPr>
          <w:color w:val="0D0D0D" w:themeColor="text1" w:themeTint="F2"/>
        </w:rPr>
        <w:t xml:space="preserve"> для размещения ведомственных объектов, а также для установления санитарно-защитных зон таких объектов в соответствии с требованиями технических регламентов.</w:t>
      </w:r>
    </w:p>
    <w:p w14:paraId="4E9ED1DD" w14:textId="77777777" w:rsidR="009112EE" w:rsidRPr="00B4291E" w:rsidRDefault="009112EE" w:rsidP="00DA18BB">
      <w:pPr>
        <w:numPr>
          <w:ilvl w:val="0"/>
          <w:numId w:val="88"/>
        </w:numPr>
        <w:tabs>
          <w:tab w:val="left" w:pos="851"/>
        </w:tabs>
        <w:ind w:left="0" w:firstLine="567"/>
        <w:rPr>
          <w:color w:val="0D0D0D" w:themeColor="text1" w:themeTint="F2"/>
        </w:rPr>
      </w:pPr>
      <w:r w:rsidRPr="00B4291E">
        <w:rPr>
          <w:color w:val="0D0D0D" w:themeColor="text1" w:themeTint="F2"/>
        </w:rPr>
        <w:t>Земельные участки, входящие в состав зон специального назначения, предоставляются лицам, осуществляющим соответствующую деятельность.</w:t>
      </w:r>
    </w:p>
    <w:p w14:paraId="3DE5F2E9" w14:textId="77777777" w:rsidR="009112EE" w:rsidRPr="00B4291E" w:rsidRDefault="009112EE" w:rsidP="00DA18BB">
      <w:pPr>
        <w:numPr>
          <w:ilvl w:val="0"/>
          <w:numId w:val="88"/>
        </w:numPr>
        <w:tabs>
          <w:tab w:val="left" w:pos="851"/>
        </w:tabs>
        <w:ind w:left="0" w:firstLine="567"/>
        <w:rPr>
          <w:color w:val="0D0D0D" w:themeColor="text1" w:themeTint="F2"/>
        </w:rPr>
      </w:pPr>
      <w:r w:rsidRPr="00B4291E">
        <w:rPr>
          <w:color w:val="0D0D0D" w:themeColor="text1" w:themeTint="F2"/>
        </w:rPr>
        <w:t>На территориях зон специального назначения градостроительным регламентом устанавливается особый правовой режим использования этих территорий с учетом требований технических регламентов, действующих норм и правил.</w:t>
      </w:r>
    </w:p>
    <w:p w14:paraId="39A4B680" w14:textId="600F1EED" w:rsidR="009112EE" w:rsidRDefault="009112EE" w:rsidP="008A089D">
      <w:pPr>
        <w:pStyle w:val="2"/>
        <w:rPr>
          <w:color w:val="0D0D0D" w:themeColor="text1" w:themeTint="F2"/>
        </w:rPr>
      </w:pPr>
      <w:bookmarkStart w:id="237" w:name="_Toc20825375"/>
      <w:r w:rsidRPr="00B4291E">
        <w:rPr>
          <w:color w:val="0D0D0D" w:themeColor="text1" w:themeTint="F2"/>
        </w:rPr>
        <w:t>Статья 5</w:t>
      </w:r>
      <w:r w:rsidR="00144A28" w:rsidRPr="00B4291E">
        <w:rPr>
          <w:color w:val="0D0D0D" w:themeColor="text1" w:themeTint="F2"/>
        </w:rPr>
        <w:t>9</w:t>
      </w:r>
      <w:r w:rsidRPr="00B4291E">
        <w:rPr>
          <w:color w:val="0D0D0D" w:themeColor="text1" w:themeTint="F2"/>
        </w:rPr>
        <w:t>. СВ - Зона специального назначения (ведомственная)</w:t>
      </w:r>
      <w:bookmarkEnd w:id="237"/>
    </w:p>
    <w:p w14:paraId="3F2259D1" w14:textId="0F64C91B" w:rsidR="00AB1F6F" w:rsidRPr="00AB1F6F" w:rsidRDefault="00AB1F6F" w:rsidP="00AB1F6F">
      <w:pPr>
        <w:rPr>
          <w:i/>
        </w:rPr>
      </w:pPr>
      <w:r>
        <w:rPr>
          <w:i/>
        </w:rPr>
        <w:t>(в</w:t>
      </w:r>
      <w:r w:rsidRPr="00AB1F6F">
        <w:rPr>
          <w:i/>
        </w:rPr>
        <w:t xml:space="preserve"> редакции решения от 06.04.2020 № 2</w:t>
      </w:r>
      <w:r>
        <w:rPr>
          <w:i/>
        </w:rPr>
        <w:t>04-нпа)</w:t>
      </w:r>
    </w:p>
    <w:p w14:paraId="7EFA2EE1" w14:textId="77777777" w:rsidR="009112EE" w:rsidRPr="00B4291E" w:rsidRDefault="009112EE" w:rsidP="00A44B80">
      <w:pPr>
        <w:numPr>
          <w:ilvl w:val="0"/>
          <w:numId w:val="72"/>
        </w:numPr>
        <w:tabs>
          <w:tab w:val="left" w:pos="851"/>
        </w:tabs>
        <w:ind w:left="0" w:firstLine="567"/>
        <w:rPr>
          <w:color w:val="0D0D0D" w:themeColor="text1" w:themeTint="F2"/>
        </w:rPr>
      </w:pPr>
      <w:r w:rsidRPr="00B4291E">
        <w:rPr>
          <w:color w:val="0D0D0D" w:themeColor="text1" w:themeTint="F2"/>
        </w:rPr>
        <w:t>Виды разрешённого использования земельных участков и объектов капитального строительства:</w:t>
      </w:r>
    </w:p>
    <w:tbl>
      <w:tblPr>
        <w:tblW w:w="10196" w:type="dxa"/>
        <w:tblLayout w:type="fixed"/>
        <w:tblCellMar>
          <w:left w:w="28" w:type="dxa"/>
          <w:right w:w="28" w:type="dxa"/>
        </w:tblCellMar>
        <w:tblLook w:val="0000" w:firstRow="0" w:lastRow="0" w:firstColumn="0" w:lastColumn="0" w:noHBand="0" w:noVBand="0"/>
      </w:tblPr>
      <w:tblGrid>
        <w:gridCol w:w="3959"/>
        <w:gridCol w:w="2694"/>
        <w:gridCol w:w="3543"/>
      </w:tblGrid>
      <w:tr w:rsidR="00783DC6" w:rsidRPr="00B4291E" w14:paraId="7DC543C5" w14:textId="77777777" w:rsidTr="00783DC6">
        <w:trPr>
          <w:trHeight w:val="304"/>
        </w:trPr>
        <w:tc>
          <w:tcPr>
            <w:tcW w:w="3959" w:type="dxa"/>
            <w:tcBorders>
              <w:top w:val="single" w:sz="8" w:space="0" w:color="auto"/>
              <w:left w:val="single" w:sz="8" w:space="0" w:color="auto"/>
              <w:bottom w:val="single" w:sz="8" w:space="0" w:color="auto"/>
              <w:right w:val="nil"/>
            </w:tcBorders>
          </w:tcPr>
          <w:p w14:paraId="1FCF09B8" w14:textId="5C877623" w:rsidR="00783DC6" w:rsidRPr="00B4291E" w:rsidRDefault="00783DC6" w:rsidP="00783DC6">
            <w:pPr>
              <w:ind w:firstLine="0"/>
              <w:jc w:val="center"/>
              <w:rPr>
                <w:color w:val="0D0D0D" w:themeColor="text1" w:themeTint="F2"/>
              </w:rPr>
            </w:pPr>
            <w:r w:rsidRPr="00B4291E">
              <w:rPr>
                <w:color w:val="0D0D0D" w:themeColor="text1" w:themeTint="F2"/>
              </w:rPr>
              <w:t>Основные виды разрешённого использования</w:t>
            </w:r>
          </w:p>
        </w:tc>
        <w:tc>
          <w:tcPr>
            <w:tcW w:w="2694" w:type="dxa"/>
            <w:tcBorders>
              <w:top w:val="single" w:sz="8" w:space="0" w:color="auto"/>
              <w:left w:val="single" w:sz="8" w:space="0" w:color="auto"/>
              <w:bottom w:val="single" w:sz="8" w:space="0" w:color="auto"/>
              <w:right w:val="nil"/>
            </w:tcBorders>
          </w:tcPr>
          <w:p w14:paraId="01FA84CB" w14:textId="53CC047D" w:rsidR="00783DC6" w:rsidRPr="00B4291E" w:rsidRDefault="00783DC6" w:rsidP="00783DC6">
            <w:pPr>
              <w:jc w:val="center"/>
              <w:rPr>
                <w:color w:val="0D0D0D" w:themeColor="text1" w:themeTint="F2"/>
              </w:rPr>
            </w:pPr>
            <w:r w:rsidRPr="00B4291E">
              <w:rPr>
                <w:color w:val="0D0D0D" w:themeColor="text1" w:themeTint="F2"/>
              </w:rPr>
              <w:t>Условно разрешённые виды использования</w:t>
            </w:r>
          </w:p>
        </w:tc>
        <w:tc>
          <w:tcPr>
            <w:tcW w:w="3543" w:type="dxa"/>
            <w:tcBorders>
              <w:top w:val="single" w:sz="8" w:space="0" w:color="auto"/>
              <w:left w:val="single" w:sz="8" w:space="0" w:color="auto"/>
              <w:bottom w:val="single" w:sz="8" w:space="0" w:color="auto"/>
              <w:right w:val="single" w:sz="8" w:space="0" w:color="auto"/>
            </w:tcBorders>
          </w:tcPr>
          <w:p w14:paraId="5FD8085A" w14:textId="54D51F34" w:rsidR="00783DC6" w:rsidRPr="00B4291E" w:rsidRDefault="00783DC6" w:rsidP="00783DC6">
            <w:pPr>
              <w:jc w:val="center"/>
              <w:rPr>
                <w:color w:val="0D0D0D" w:themeColor="text1" w:themeTint="F2"/>
              </w:rPr>
            </w:pPr>
            <w:r w:rsidRPr="00B4291E">
              <w:rPr>
                <w:color w:val="0D0D0D" w:themeColor="text1" w:themeTint="F2"/>
              </w:rPr>
              <w:t>Вспомогательные виды использования</w:t>
            </w:r>
          </w:p>
        </w:tc>
      </w:tr>
      <w:tr w:rsidR="00783DC6" w:rsidRPr="00B4291E" w14:paraId="016285F0" w14:textId="77777777" w:rsidTr="00783DC6">
        <w:trPr>
          <w:trHeight w:val="613"/>
        </w:trPr>
        <w:tc>
          <w:tcPr>
            <w:tcW w:w="3959" w:type="dxa"/>
            <w:tcBorders>
              <w:top w:val="single" w:sz="8" w:space="0" w:color="auto"/>
              <w:left w:val="single" w:sz="8" w:space="0" w:color="auto"/>
              <w:bottom w:val="single" w:sz="8" w:space="0" w:color="auto"/>
              <w:right w:val="nil"/>
            </w:tcBorders>
          </w:tcPr>
          <w:p w14:paraId="10B74683" w14:textId="77777777" w:rsidR="00867D31" w:rsidRPr="00B4291E" w:rsidRDefault="00867D31" w:rsidP="00867D31">
            <w:pPr>
              <w:ind w:firstLine="0"/>
              <w:jc w:val="left"/>
              <w:rPr>
                <w:color w:val="0D0D0D" w:themeColor="text1" w:themeTint="F2"/>
              </w:rPr>
            </w:pPr>
            <w:r w:rsidRPr="00B4291E">
              <w:rPr>
                <w:color w:val="0D0D0D" w:themeColor="text1" w:themeTint="F2"/>
              </w:rPr>
              <w:t>4.1 Деловое управление</w:t>
            </w:r>
          </w:p>
          <w:p w14:paraId="13C5E863" w14:textId="6858AD0A" w:rsidR="00783DC6" w:rsidRPr="00B4291E" w:rsidRDefault="00867D31" w:rsidP="00783DC6">
            <w:pPr>
              <w:ind w:firstLine="0"/>
              <w:jc w:val="left"/>
              <w:rPr>
                <w:color w:val="0D0D0D" w:themeColor="text1" w:themeTint="F2"/>
              </w:rPr>
            </w:pPr>
            <w:r w:rsidRPr="00B4291E">
              <w:rPr>
                <w:color w:val="0D0D0D" w:themeColor="text1" w:themeTint="F2"/>
              </w:rPr>
              <w:t xml:space="preserve">8.0 </w:t>
            </w:r>
            <w:r w:rsidR="00783DC6" w:rsidRPr="00B4291E">
              <w:rPr>
                <w:color w:val="0D0D0D" w:themeColor="text1" w:themeTint="F2"/>
              </w:rPr>
              <w:t>Обеспечение обороны и безопасности</w:t>
            </w:r>
          </w:p>
          <w:p w14:paraId="2A70CF58" w14:textId="18834E63" w:rsidR="00783DC6" w:rsidRDefault="00867D31" w:rsidP="00783DC6">
            <w:pPr>
              <w:ind w:firstLine="0"/>
              <w:jc w:val="left"/>
              <w:rPr>
                <w:color w:val="0D0D0D" w:themeColor="text1" w:themeTint="F2"/>
              </w:rPr>
            </w:pPr>
            <w:r w:rsidRPr="00B4291E">
              <w:rPr>
                <w:color w:val="0D0D0D" w:themeColor="text1" w:themeTint="F2"/>
              </w:rPr>
              <w:t xml:space="preserve">8.1 </w:t>
            </w:r>
            <w:r w:rsidR="00783DC6" w:rsidRPr="00B4291E">
              <w:rPr>
                <w:color w:val="0D0D0D" w:themeColor="text1" w:themeTint="F2"/>
              </w:rPr>
              <w:t>Обеспечение вооруженных сил</w:t>
            </w:r>
          </w:p>
          <w:p w14:paraId="0062F686" w14:textId="63FD0B60" w:rsidR="00552530" w:rsidRPr="00B4291E" w:rsidRDefault="00552530" w:rsidP="00783DC6">
            <w:pPr>
              <w:ind w:firstLine="0"/>
              <w:jc w:val="left"/>
              <w:rPr>
                <w:color w:val="0D0D0D" w:themeColor="text1" w:themeTint="F2"/>
              </w:rPr>
            </w:pPr>
            <w:r>
              <w:rPr>
                <w:color w:val="0D0D0D" w:themeColor="text1" w:themeTint="F2"/>
              </w:rPr>
              <w:t>8.2 Охрана государственной границы Российской Федерации</w:t>
            </w:r>
          </w:p>
          <w:p w14:paraId="44CF3158" w14:textId="61FB6592" w:rsidR="00783DC6" w:rsidRPr="00B4291E" w:rsidRDefault="00867D31" w:rsidP="00783DC6">
            <w:pPr>
              <w:ind w:firstLine="0"/>
              <w:jc w:val="left"/>
              <w:rPr>
                <w:color w:val="0D0D0D" w:themeColor="text1" w:themeTint="F2"/>
              </w:rPr>
            </w:pPr>
            <w:r w:rsidRPr="00B4291E">
              <w:rPr>
                <w:color w:val="0D0D0D" w:themeColor="text1" w:themeTint="F2"/>
              </w:rPr>
              <w:t xml:space="preserve">8.3 </w:t>
            </w:r>
            <w:r w:rsidR="00783DC6" w:rsidRPr="00B4291E">
              <w:rPr>
                <w:color w:val="0D0D0D" w:themeColor="text1" w:themeTint="F2"/>
              </w:rPr>
              <w:t>Обеспечение внутреннего правопорядка</w:t>
            </w:r>
          </w:p>
          <w:p w14:paraId="5DCBD521" w14:textId="0A7A1CA9" w:rsidR="00783DC6" w:rsidRPr="00B4291E" w:rsidRDefault="00867D31" w:rsidP="00783DC6">
            <w:pPr>
              <w:ind w:firstLine="0"/>
              <w:jc w:val="left"/>
              <w:rPr>
                <w:color w:val="0D0D0D" w:themeColor="text1" w:themeTint="F2"/>
              </w:rPr>
            </w:pPr>
            <w:r w:rsidRPr="00B4291E">
              <w:rPr>
                <w:color w:val="0D0D0D" w:themeColor="text1" w:themeTint="F2"/>
              </w:rPr>
              <w:t xml:space="preserve">8.4 </w:t>
            </w:r>
            <w:r w:rsidR="00783DC6" w:rsidRPr="00B4291E">
              <w:rPr>
                <w:color w:val="0D0D0D" w:themeColor="text1" w:themeTint="F2"/>
              </w:rPr>
              <w:t>Обеспечение деятельности по исполнению наказаний</w:t>
            </w:r>
          </w:p>
        </w:tc>
        <w:tc>
          <w:tcPr>
            <w:tcW w:w="2694" w:type="dxa"/>
            <w:tcBorders>
              <w:top w:val="single" w:sz="8" w:space="0" w:color="auto"/>
              <w:left w:val="single" w:sz="8" w:space="0" w:color="auto"/>
              <w:bottom w:val="single" w:sz="8" w:space="0" w:color="auto"/>
              <w:right w:val="nil"/>
            </w:tcBorders>
          </w:tcPr>
          <w:p w14:paraId="6FBC349E" w14:textId="77777777" w:rsidR="00783DC6" w:rsidRPr="00B4291E" w:rsidRDefault="00783DC6" w:rsidP="00783DC6">
            <w:pPr>
              <w:ind w:firstLine="0"/>
              <w:jc w:val="left"/>
              <w:rPr>
                <w:color w:val="0D0D0D" w:themeColor="text1" w:themeTint="F2"/>
              </w:rPr>
            </w:pPr>
            <w:r w:rsidRPr="00B4291E">
              <w:rPr>
                <w:color w:val="0D0D0D" w:themeColor="text1" w:themeTint="F2"/>
              </w:rPr>
              <w:t>не установлены</w:t>
            </w:r>
          </w:p>
        </w:tc>
        <w:tc>
          <w:tcPr>
            <w:tcW w:w="3543" w:type="dxa"/>
            <w:tcBorders>
              <w:top w:val="single" w:sz="8" w:space="0" w:color="auto"/>
              <w:left w:val="single" w:sz="8" w:space="0" w:color="auto"/>
              <w:bottom w:val="single" w:sz="8" w:space="0" w:color="auto"/>
              <w:right w:val="single" w:sz="8" w:space="0" w:color="auto"/>
            </w:tcBorders>
          </w:tcPr>
          <w:p w14:paraId="223B853D" w14:textId="77777777" w:rsidR="00783DC6" w:rsidRPr="00B4291E" w:rsidRDefault="00783DC6" w:rsidP="00783DC6">
            <w:pPr>
              <w:ind w:firstLine="0"/>
              <w:jc w:val="left"/>
              <w:rPr>
                <w:color w:val="0D0D0D" w:themeColor="text1" w:themeTint="F2"/>
              </w:rPr>
            </w:pPr>
            <w:r w:rsidRPr="00B4291E">
              <w:rPr>
                <w:color w:val="0D0D0D" w:themeColor="text1" w:themeTint="F2"/>
              </w:rPr>
              <w:t>3.1 Коммунальное обслуживание</w:t>
            </w:r>
          </w:p>
          <w:p w14:paraId="6073481B" w14:textId="77777777" w:rsidR="00783DC6" w:rsidRPr="00B4291E" w:rsidRDefault="00783DC6" w:rsidP="00783DC6">
            <w:pPr>
              <w:ind w:firstLine="0"/>
              <w:jc w:val="left"/>
              <w:rPr>
                <w:color w:val="0D0D0D" w:themeColor="text1" w:themeTint="F2"/>
              </w:rPr>
            </w:pPr>
            <w:r w:rsidRPr="00B4291E">
              <w:rPr>
                <w:color w:val="0D0D0D" w:themeColor="text1" w:themeTint="F2"/>
              </w:rPr>
              <w:t>4.4 Магазины</w:t>
            </w:r>
          </w:p>
          <w:p w14:paraId="41A21092" w14:textId="77777777" w:rsidR="00783DC6" w:rsidRPr="00B4291E" w:rsidRDefault="00783DC6" w:rsidP="00783DC6">
            <w:pPr>
              <w:ind w:firstLine="0"/>
              <w:jc w:val="left"/>
              <w:rPr>
                <w:color w:val="0D0D0D" w:themeColor="text1" w:themeTint="F2"/>
              </w:rPr>
            </w:pPr>
            <w:r w:rsidRPr="00B4291E">
              <w:rPr>
                <w:color w:val="0D0D0D" w:themeColor="text1" w:themeTint="F2"/>
              </w:rPr>
              <w:t>4.6 Общественное питание</w:t>
            </w:r>
          </w:p>
        </w:tc>
      </w:tr>
    </w:tbl>
    <w:p w14:paraId="3BB8F3F2" w14:textId="77777777" w:rsidR="009112EE" w:rsidRPr="00B4291E" w:rsidRDefault="009112EE" w:rsidP="009112EE">
      <w:pPr>
        <w:widowControl w:val="0"/>
        <w:tabs>
          <w:tab w:val="left" w:pos="180"/>
          <w:tab w:val="left" w:pos="360"/>
          <w:tab w:val="left" w:pos="720"/>
          <w:tab w:val="left" w:pos="900"/>
          <w:tab w:val="left" w:pos="1260"/>
        </w:tabs>
        <w:overflowPunct w:val="0"/>
        <w:adjustRightInd w:val="0"/>
        <w:ind w:left="-53"/>
        <w:rPr>
          <w:color w:val="0D0D0D" w:themeColor="text1" w:themeTint="F2"/>
          <w:sz w:val="26"/>
          <w:szCs w:val="26"/>
        </w:rPr>
      </w:pPr>
    </w:p>
    <w:p w14:paraId="417367C0" w14:textId="17467345" w:rsidR="009112EE" w:rsidRPr="00B4291E" w:rsidRDefault="009112EE" w:rsidP="00A44B80">
      <w:pPr>
        <w:numPr>
          <w:ilvl w:val="0"/>
          <w:numId w:val="72"/>
        </w:numPr>
        <w:tabs>
          <w:tab w:val="left" w:pos="851"/>
        </w:tabs>
        <w:ind w:left="0" w:firstLine="436"/>
        <w:rPr>
          <w:color w:val="0D0D0D" w:themeColor="text1" w:themeTint="F2"/>
        </w:rPr>
      </w:pPr>
      <w:r w:rsidRPr="00B4291E">
        <w:rPr>
          <w:color w:val="0D0D0D" w:themeColor="text1" w:themeTint="F2"/>
        </w:rPr>
        <w:t xml:space="preserve">Предельные размеры земельных участков и параметры разрешённого строительства, реконструкции объектов капитального строительства в зоне СВ устанавливаются в соответствии </w:t>
      </w:r>
      <w:r w:rsidR="00144A28" w:rsidRPr="00B4291E">
        <w:rPr>
          <w:color w:val="0D0D0D" w:themeColor="text1" w:themeTint="F2"/>
        </w:rPr>
        <w:t xml:space="preserve">со статьей 62 </w:t>
      </w:r>
      <w:r w:rsidRPr="00B4291E">
        <w:rPr>
          <w:color w:val="0D0D0D" w:themeColor="text1" w:themeTint="F2"/>
        </w:rPr>
        <w:t>настоящих Правил.</w:t>
      </w:r>
    </w:p>
    <w:p w14:paraId="03601815" w14:textId="65AA6949" w:rsidR="009112EE" w:rsidRPr="00B4291E" w:rsidRDefault="009112EE" w:rsidP="00A44B80">
      <w:pPr>
        <w:numPr>
          <w:ilvl w:val="0"/>
          <w:numId w:val="72"/>
        </w:numPr>
        <w:tabs>
          <w:tab w:val="left" w:pos="851"/>
        </w:tabs>
        <w:ind w:left="0" w:firstLine="436"/>
        <w:rPr>
          <w:color w:val="0D0D0D" w:themeColor="text1" w:themeTint="F2"/>
        </w:rPr>
      </w:pPr>
      <w:r w:rsidRPr="00B4291E">
        <w:rPr>
          <w:color w:val="0D0D0D" w:themeColor="text1" w:themeTint="F2"/>
        </w:rPr>
        <w:t xml:space="preserve">Ограничения использования земельных участков и объектов капитального строительства, находящихся в зоне СВ и расположенных в границах зон с особыми условиями использования территории, устанавливаются в соответствии </w:t>
      </w:r>
      <w:r w:rsidR="00144A28" w:rsidRPr="00B4291E">
        <w:rPr>
          <w:color w:val="0D0D0D" w:themeColor="text1" w:themeTint="F2"/>
        </w:rPr>
        <w:t xml:space="preserve">со статьей 61 </w:t>
      </w:r>
      <w:r w:rsidRPr="00B4291E">
        <w:rPr>
          <w:color w:val="0D0D0D" w:themeColor="text1" w:themeTint="F2"/>
        </w:rPr>
        <w:t>настоящих Правил.</w:t>
      </w:r>
    </w:p>
    <w:p w14:paraId="18887D40" w14:textId="520CDBE2" w:rsidR="009112EE" w:rsidRPr="00B4291E" w:rsidRDefault="009112EE" w:rsidP="008A089D">
      <w:pPr>
        <w:pStyle w:val="2"/>
        <w:rPr>
          <w:color w:val="0D0D0D" w:themeColor="text1" w:themeTint="F2"/>
        </w:rPr>
      </w:pPr>
      <w:bookmarkStart w:id="238" w:name="_Toc20825376"/>
      <w:r w:rsidRPr="00B4291E">
        <w:rPr>
          <w:color w:val="0D0D0D" w:themeColor="text1" w:themeTint="F2"/>
        </w:rPr>
        <w:t xml:space="preserve">Статья </w:t>
      </w:r>
      <w:r w:rsidR="00144A28" w:rsidRPr="00B4291E">
        <w:rPr>
          <w:color w:val="0D0D0D" w:themeColor="text1" w:themeTint="F2"/>
        </w:rPr>
        <w:t>60</w:t>
      </w:r>
      <w:r w:rsidRPr="00B4291E">
        <w:rPr>
          <w:color w:val="0D0D0D" w:themeColor="text1" w:themeTint="F2"/>
        </w:rPr>
        <w:t>. СЗ - Зона ритуального назначения</w:t>
      </w:r>
      <w:bookmarkEnd w:id="238"/>
    </w:p>
    <w:p w14:paraId="4739CCC0" w14:textId="77777777" w:rsidR="009112EE" w:rsidRPr="00B4291E" w:rsidRDefault="009112EE" w:rsidP="00A44B80">
      <w:pPr>
        <w:numPr>
          <w:ilvl w:val="0"/>
          <w:numId w:val="73"/>
        </w:numPr>
        <w:tabs>
          <w:tab w:val="left" w:pos="851"/>
        </w:tabs>
        <w:ind w:left="0" w:firstLine="436"/>
        <w:rPr>
          <w:color w:val="0D0D0D" w:themeColor="text1" w:themeTint="F2"/>
        </w:rPr>
      </w:pPr>
      <w:r w:rsidRPr="00B4291E">
        <w:rPr>
          <w:color w:val="0D0D0D" w:themeColor="text1" w:themeTint="F2"/>
        </w:rPr>
        <w:t>Виды разрешённого использования земельных участков и объектов капитального строительства:</w:t>
      </w:r>
    </w:p>
    <w:tbl>
      <w:tblPr>
        <w:tblW w:w="10196" w:type="dxa"/>
        <w:tblLayout w:type="fixed"/>
        <w:tblCellMar>
          <w:left w:w="28" w:type="dxa"/>
          <w:right w:w="28" w:type="dxa"/>
        </w:tblCellMar>
        <w:tblLook w:val="0000" w:firstRow="0" w:lastRow="0" w:firstColumn="0" w:lastColumn="0" w:noHBand="0" w:noVBand="0"/>
      </w:tblPr>
      <w:tblGrid>
        <w:gridCol w:w="3959"/>
        <w:gridCol w:w="2694"/>
        <w:gridCol w:w="3543"/>
      </w:tblGrid>
      <w:tr w:rsidR="009112EE" w:rsidRPr="00B4291E" w14:paraId="0A74F848" w14:textId="77777777" w:rsidTr="00783DC6">
        <w:trPr>
          <w:trHeight w:val="304"/>
        </w:trPr>
        <w:tc>
          <w:tcPr>
            <w:tcW w:w="3959" w:type="dxa"/>
            <w:tcBorders>
              <w:top w:val="single" w:sz="8" w:space="0" w:color="auto"/>
              <w:left w:val="single" w:sz="8" w:space="0" w:color="auto"/>
              <w:bottom w:val="single" w:sz="8" w:space="0" w:color="auto"/>
              <w:right w:val="nil"/>
            </w:tcBorders>
          </w:tcPr>
          <w:p w14:paraId="0F70CD0D" w14:textId="77777777" w:rsidR="009112EE" w:rsidRPr="00B4291E" w:rsidRDefault="009112EE" w:rsidP="00783DC6">
            <w:pPr>
              <w:ind w:firstLine="0"/>
              <w:jc w:val="center"/>
              <w:rPr>
                <w:color w:val="0D0D0D" w:themeColor="text1" w:themeTint="F2"/>
              </w:rPr>
            </w:pPr>
            <w:r w:rsidRPr="00B4291E">
              <w:rPr>
                <w:color w:val="0D0D0D" w:themeColor="text1" w:themeTint="F2"/>
              </w:rPr>
              <w:t>Основные виды разрешённого</w:t>
            </w:r>
          </w:p>
          <w:p w14:paraId="75772364" w14:textId="77777777" w:rsidR="009112EE" w:rsidRPr="00B4291E" w:rsidRDefault="009112EE" w:rsidP="00783DC6">
            <w:pPr>
              <w:ind w:firstLine="0"/>
              <w:jc w:val="center"/>
              <w:rPr>
                <w:color w:val="0D0D0D" w:themeColor="text1" w:themeTint="F2"/>
              </w:rPr>
            </w:pPr>
            <w:r w:rsidRPr="00B4291E">
              <w:rPr>
                <w:color w:val="0D0D0D" w:themeColor="text1" w:themeTint="F2"/>
              </w:rPr>
              <w:t>использования</w:t>
            </w:r>
          </w:p>
        </w:tc>
        <w:tc>
          <w:tcPr>
            <w:tcW w:w="2694" w:type="dxa"/>
            <w:tcBorders>
              <w:top w:val="single" w:sz="8" w:space="0" w:color="auto"/>
              <w:left w:val="single" w:sz="8" w:space="0" w:color="auto"/>
              <w:bottom w:val="single" w:sz="8" w:space="0" w:color="auto"/>
              <w:right w:val="nil"/>
            </w:tcBorders>
          </w:tcPr>
          <w:p w14:paraId="7695B1F4" w14:textId="77777777" w:rsidR="009112EE" w:rsidRPr="00B4291E" w:rsidRDefault="009112EE" w:rsidP="00783DC6">
            <w:pPr>
              <w:ind w:firstLine="0"/>
              <w:jc w:val="center"/>
              <w:rPr>
                <w:color w:val="0D0D0D" w:themeColor="text1" w:themeTint="F2"/>
              </w:rPr>
            </w:pPr>
            <w:r w:rsidRPr="00B4291E">
              <w:rPr>
                <w:color w:val="0D0D0D" w:themeColor="text1" w:themeTint="F2"/>
              </w:rPr>
              <w:t>Условно разрешённые</w:t>
            </w:r>
          </w:p>
          <w:p w14:paraId="67D8DCF1" w14:textId="77777777" w:rsidR="009112EE" w:rsidRPr="00B4291E" w:rsidRDefault="009112EE" w:rsidP="00783DC6">
            <w:pPr>
              <w:ind w:firstLine="0"/>
              <w:jc w:val="center"/>
              <w:rPr>
                <w:color w:val="0D0D0D" w:themeColor="text1" w:themeTint="F2"/>
              </w:rPr>
            </w:pPr>
            <w:r w:rsidRPr="00B4291E">
              <w:rPr>
                <w:color w:val="0D0D0D" w:themeColor="text1" w:themeTint="F2"/>
              </w:rPr>
              <w:t>виды использования</w:t>
            </w:r>
          </w:p>
        </w:tc>
        <w:tc>
          <w:tcPr>
            <w:tcW w:w="3543" w:type="dxa"/>
            <w:tcBorders>
              <w:top w:val="single" w:sz="8" w:space="0" w:color="auto"/>
              <w:left w:val="single" w:sz="8" w:space="0" w:color="auto"/>
              <w:bottom w:val="single" w:sz="8" w:space="0" w:color="auto"/>
              <w:right w:val="single" w:sz="8" w:space="0" w:color="auto"/>
            </w:tcBorders>
          </w:tcPr>
          <w:p w14:paraId="05A0FAC5" w14:textId="77777777" w:rsidR="009112EE" w:rsidRPr="00B4291E" w:rsidRDefault="009112EE" w:rsidP="00783DC6">
            <w:pPr>
              <w:ind w:firstLine="0"/>
              <w:jc w:val="center"/>
              <w:rPr>
                <w:color w:val="0D0D0D" w:themeColor="text1" w:themeTint="F2"/>
              </w:rPr>
            </w:pPr>
            <w:r w:rsidRPr="00B4291E">
              <w:rPr>
                <w:color w:val="0D0D0D" w:themeColor="text1" w:themeTint="F2"/>
              </w:rPr>
              <w:t>Вспомогательные виды</w:t>
            </w:r>
          </w:p>
          <w:p w14:paraId="0BC11CA7" w14:textId="77777777" w:rsidR="009112EE" w:rsidRPr="00B4291E" w:rsidRDefault="009112EE" w:rsidP="00783DC6">
            <w:pPr>
              <w:ind w:firstLine="0"/>
              <w:jc w:val="center"/>
              <w:rPr>
                <w:color w:val="0D0D0D" w:themeColor="text1" w:themeTint="F2"/>
              </w:rPr>
            </w:pPr>
            <w:r w:rsidRPr="00B4291E">
              <w:rPr>
                <w:color w:val="0D0D0D" w:themeColor="text1" w:themeTint="F2"/>
              </w:rPr>
              <w:t>использования</w:t>
            </w:r>
          </w:p>
        </w:tc>
      </w:tr>
      <w:tr w:rsidR="009112EE" w:rsidRPr="00B4291E" w14:paraId="3CDDF0D5" w14:textId="77777777" w:rsidTr="00783DC6">
        <w:trPr>
          <w:trHeight w:val="730"/>
        </w:trPr>
        <w:tc>
          <w:tcPr>
            <w:tcW w:w="3959" w:type="dxa"/>
            <w:tcBorders>
              <w:top w:val="single" w:sz="8" w:space="0" w:color="auto"/>
              <w:left w:val="single" w:sz="8" w:space="0" w:color="auto"/>
              <w:bottom w:val="single" w:sz="8" w:space="0" w:color="auto"/>
              <w:right w:val="nil"/>
            </w:tcBorders>
          </w:tcPr>
          <w:p w14:paraId="44658BD1" w14:textId="77777777" w:rsidR="009112EE" w:rsidRPr="00B4291E" w:rsidRDefault="009112EE" w:rsidP="00783DC6">
            <w:pPr>
              <w:ind w:firstLine="0"/>
              <w:jc w:val="left"/>
              <w:rPr>
                <w:color w:val="0D0D0D" w:themeColor="text1" w:themeTint="F2"/>
              </w:rPr>
            </w:pPr>
            <w:r w:rsidRPr="00B4291E">
              <w:rPr>
                <w:color w:val="0D0D0D" w:themeColor="text1" w:themeTint="F2"/>
              </w:rPr>
              <w:lastRenderedPageBreak/>
              <w:t>12.1 Ритуальная деятельность</w:t>
            </w:r>
          </w:p>
          <w:p w14:paraId="06B1AA78" w14:textId="77777777" w:rsidR="009112EE" w:rsidRPr="00B4291E" w:rsidRDefault="009112EE" w:rsidP="00783DC6">
            <w:pPr>
              <w:ind w:firstLine="0"/>
              <w:jc w:val="left"/>
              <w:rPr>
                <w:color w:val="0D0D0D" w:themeColor="text1" w:themeTint="F2"/>
              </w:rPr>
            </w:pPr>
            <w:r w:rsidRPr="00B4291E">
              <w:rPr>
                <w:color w:val="0D0D0D" w:themeColor="text1" w:themeTint="F2"/>
              </w:rPr>
              <w:t>3.7 Религиозное использование</w:t>
            </w:r>
          </w:p>
        </w:tc>
        <w:tc>
          <w:tcPr>
            <w:tcW w:w="2694" w:type="dxa"/>
            <w:tcBorders>
              <w:top w:val="single" w:sz="8" w:space="0" w:color="auto"/>
              <w:left w:val="single" w:sz="8" w:space="0" w:color="auto"/>
              <w:bottom w:val="single" w:sz="8" w:space="0" w:color="auto"/>
              <w:right w:val="nil"/>
            </w:tcBorders>
          </w:tcPr>
          <w:p w14:paraId="68E57364" w14:textId="77777777" w:rsidR="009112EE" w:rsidRPr="00B4291E" w:rsidRDefault="009112EE" w:rsidP="00783DC6">
            <w:pPr>
              <w:ind w:firstLine="0"/>
              <w:jc w:val="left"/>
              <w:rPr>
                <w:color w:val="0D0D0D" w:themeColor="text1" w:themeTint="F2"/>
              </w:rPr>
            </w:pPr>
            <w:r w:rsidRPr="00B4291E">
              <w:rPr>
                <w:color w:val="0D0D0D" w:themeColor="text1" w:themeTint="F2"/>
              </w:rPr>
              <w:t>не установлены</w:t>
            </w:r>
          </w:p>
        </w:tc>
        <w:tc>
          <w:tcPr>
            <w:tcW w:w="3543" w:type="dxa"/>
            <w:tcBorders>
              <w:top w:val="single" w:sz="8" w:space="0" w:color="auto"/>
              <w:left w:val="single" w:sz="8" w:space="0" w:color="auto"/>
              <w:bottom w:val="single" w:sz="8" w:space="0" w:color="auto"/>
              <w:right w:val="single" w:sz="8" w:space="0" w:color="auto"/>
            </w:tcBorders>
          </w:tcPr>
          <w:p w14:paraId="4588AD34" w14:textId="77777777" w:rsidR="009112EE" w:rsidRPr="00B4291E" w:rsidRDefault="009112EE" w:rsidP="00783DC6">
            <w:pPr>
              <w:ind w:firstLine="0"/>
              <w:jc w:val="left"/>
              <w:rPr>
                <w:color w:val="0D0D0D" w:themeColor="text1" w:themeTint="F2"/>
              </w:rPr>
            </w:pPr>
            <w:r w:rsidRPr="00B4291E">
              <w:rPr>
                <w:color w:val="0D0D0D" w:themeColor="text1" w:themeTint="F2"/>
              </w:rPr>
              <w:t>3.1 Коммунальное обслуживание</w:t>
            </w:r>
          </w:p>
          <w:p w14:paraId="2769709E" w14:textId="77777777" w:rsidR="009112EE" w:rsidRPr="00B4291E" w:rsidRDefault="009112EE" w:rsidP="00783DC6">
            <w:pPr>
              <w:ind w:firstLine="0"/>
              <w:jc w:val="left"/>
              <w:rPr>
                <w:color w:val="0D0D0D" w:themeColor="text1" w:themeTint="F2"/>
              </w:rPr>
            </w:pPr>
            <w:r w:rsidRPr="00B4291E">
              <w:rPr>
                <w:color w:val="0D0D0D" w:themeColor="text1" w:themeTint="F2"/>
              </w:rPr>
              <w:t>4.4 Магазины</w:t>
            </w:r>
          </w:p>
          <w:p w14:paraId="1312373E" w14:textId="77777777" w:rsidR="009112EE" w:rsidRPr="00B4291E" w:rsidRDefault="009112EE" w:rsidP="00783DC6">
            <w:pPr>
              <w:ind w:firstLine="0"/>
              <w:jc w:val="left"/>
              <w:rPr>
                <w:color w:val="0D0D0D" w:themeColor="text1" w:themeTint="F2"/>
              </w:rPr>
            </w:pPr>
            <w:r w:rsidRPr="00B4291E">
              <w:rPr>
                <w:color w:val="0D0D0D" w:themeColor="text1" w:themeTint="F2"/>
              </w:rPr>
              <w:t>4.6 Общественное питание</w:t>
            </w:r>
          </w:p>
        </w:tc>
      </w:tr>
    </w:tbl>
    <w:p w14:paraId="296CF4C5" w14:textId="77777777" w:rsidR="009112EE" w:rsidRPr="00B4291E" w:rsidRDefault="009112EE" w:rsidP="009112EE">
      <w:pPr>
        <w:widowControl w:val="0"/>
        <w:tabs>
          <w:tab w:val="left" w:pos="180"/>
          <w:tab w:val="left" w:pos="360"/>
          <w:tab w:val="left" w:pos="720"/>
          <w:tab w:val="left" w:pos="900"/>
          <w:tab w:val="left" w:pos="1260"/>
        </w:tabs>
        <w:overflowPunct w:val="0"/>
        <w:adjustRightInd w:val="0"/>
        <w:ind w:left="-53"/>
        <w:rPr>
          <w:color w:val="0D0D0D" w:themeColor="text1" w:themeTint="F2"/>
          <w:sz w:val="26"/>
          <w:szCs w:val="26"/>
        </w:rPr>
      </w:pPr>
    </w:p>
    <w:p w14:paraId="53F6F7CA" w14:textId="72F48185" w:rsidR="009112EE" w:rsidRPr="00B4291E" w:rsidRDefault="009112EE" w:rsidP="00A44B80">
      <w:pPr>
        <w:numPr>
          <w:ilvl w:val="0"/>
          <w:numId w:val="73"/>
        </w:numPr>
        <w:tabs>
          <w:tab w:val="left" w:pos="851"/>
        </w:tabs>
        <w:ind w:left="-53" w:firstLine="567"/>
        <w:rPr>
          <w:color w:val="0D0D0D" w:themeColor="text1" w:themeTint="F2"/>
        </w:rPr>
      </w:pPr>
      <w:r w:rsidRPr="00B4291E">
        <w:rPr>
          <w:color w:val="0D0D0D" w:themeColor="text1" w:themeTint="F2"/>
        </w:rPr>
        <w:t xml:space="preserve">Предельные размеры земельных участков и параметры разрешённого строительства, реконструкции объектов капитального строительства в зоне СЗ устанавливаются в соответствии </w:t>
      </w:r>
      <w:r w:rsidR="00144A28" w:rsidRPr="00B4291E">
        <w:rPr>
          <w:color w:val="0D0D0D" w:themeColor="text1" w:themeTint="F2"/>
        </w:rPr>
        <w:t xml:space="preserve">со статьей 62 </w:t>
      </w:r>
      <w:r w:rsidRPr="00B4291E">
        <w:rPr>
          <w:color w:val="0D0D0D" w:themeColor="text1" w:themeTint="F2"/>
        </w:rPr>
        <w:t>настоящих Правил.</w:t>
      </w:r>
    </w:p>
    <w:p w14:paraId="448CF280" w14:textId="7462AA36" w:rsidR="009112EE" w:rsidRPr="00B4291E" w:rsidRDefault="009112EE" w:rsidP="00A44B80">
      <w:pPr>
        <w:numPr>
          <w:ilvl w:val="0"/>
          <w:numId w:val="73"/>
        </w:numPr>
        <w:tabs>
          <w:tab w:val="left" w:pos="851"/>
        </w:tabs>
        <w:ind w:left="-53" w:firstLine="567"/>
        <w:rPr>
          <w:color w:val="0D0D0D" w:themeColor="text1" w:themeTint="F2"/>
        </w:rPr>
      </w:pPr>
      <w:r w:rsidRPr="00B4291E">
        <w:rPr>
          <w:color w:val="0D0D0D" w:themeColor="text1" w:themeTint="F2"/>
        </w:rPr>
        <w:t xml:space="preserve">Ограничения использования земельных участков и объектов капитального строительства, находящихся в зоне СЗ и расположенных в границах зон с особыми условиями использования территории, устанавливаются в соответствии </w:t>
      </w:r>
      <w:r w:rsidR="00144A28" w:rsidRPr="00B4291E">
        <w:rPr>
          <w:color w:val="0D0D0D" w:themeColor="text1" w:themeTint="F2"/>
        </w:rPr>
        <w:t xml:space="preserve">со статьей 61 </w:t>
      </w:r>
      <w:r w:rsidRPr="00B4291E">
        <w:rPr>
          <w:color w:val="0D0D0D" w:themeColor="text1" w:themeTint="F2"/>
        </w:rPr>
        <w:t>настоящих Правил.</w:t>
      </w:r>
    </w:p>
    <w:p w14:paraId="01063C4F" w14:textId="397C18D4" w:rsidR="009112EE" w:rsidRPr="00B4291E" w:rsidRDefault="009112EE" w:rsidP="008A089D">
      <w:pPr>
        <w:pStyle w:val="2"/>
        <w:rPr>
          <w:color w:val="0D0D0D" w:themeColor="text1" w:themeTint="F2"/>
        </w:rPr>
      </w:pPr>
      <w:bookmarkStart w:id="239" w:name="_Toc500323191"/>
      <w:bookmarkStart w:id="240" w:name="_Toc20825377"/>
      <w:r w:rsidRPr="00B4291E">
        <w:rPr>
          <w:color w:val="0D0D0D" w:themeColor="text1" w:themeTint="F2"/>
        </w:rPr>
        <w:t>Статья 6</w:t>
      </w:r>
      <w:r w:rsidR="00144A28" w:rsidRPr="00B4291E">
        <w:rPr>
          <w:color w:val="0D0D0D" w:themeColor="text1" w:themeTint="F2"/>
        </w:rPr>
        <w:t>1</w:t>
      </w:r>
      <w:r w:rsidRPr="00B4291E">
        <w:rPr>
          <w:color w:val="0D0D0D" w:themeColor="text1" w:themeTint="F2"/>
        </w:rPr>
        <w:t xml:space="preserve">. Ограничения использования земельных участков и объектов капитального строительства </w:t>
      </w:r>
      <w:bookmarkEnd w:id="239"/>
      <w:r w:rsidRPr="00B4291E">
        <w:rPr>
          <w:color w:val="0D0D0D" w:themeColor="text1" w:themeTint="F2"/>
        </w:rPr>
        <w:t>в границах зон с особыми условиями использования территории</w:t>
      </w:r>
      <w:bookmarkEnd w:id="240"/>
      <w:r w:rsidRPr="00B4291E">
        <w:rPr>
          <w:color w:val="0D0D0D" w:themeColor="text1" w:themeTint="F2"/>
        </w:rPr>
        <w:t xml:space="preserve"> </w:t>
      </w:r>
    </w:p>
    <w:p w14:paraId="67444AC9" w14:textId="77777777" w:rsidR="009112EE" w:rsidRPr="00B4291E" w:rsidRDefault="009112EE" w:rsidP="00A44B80">
      <w:pPr>
        <w:numPr>
          <w:ilvl w:val="0"/>
          <w:numId w:val="17"/>
        </w:numPr>
        <w:tabs>
          <w:tab w:val="left" w:pos="851"/>
        </w:tabs>
        <w:ind w:left="0" w:firstLine="567"/>
        <w:rPr>
          <w:color w:val="0D0D0D" w:themeColor="text1" w:themeTint="F2"/>
        </w:rPr>
      </w:pPr>
      <w:r w:rsidRPr="00B4291E">
        <w:rPr>
          <w:color w:val="0D0D0D" w:themeColor="text1" w:themeTint="F2"/>
        </w:rPr>
        <w:t>Зоны с особыми условиями использования территории:</w:t>
      </w:r>
    </w:p>
    <w:p w14:paraId="41F5E1AE" w14:textId="77777777" w:rsidR="009112EE" w:rsidRPr="00B4291E" w:rsidRDefault="009112EE" w:rsidP="009112EE">
      <w:pPr>
        <w:rPr>
          <w:color w:val="0D0D0D" w:themeColor="text1" w:themeTint="F2"/>
        </w:rPr>
      </w:pPr>
      <w:r w:rsidRPr="00B4291E">
        <w:rPr>
          <w:color w:val="0D0D0D" w:themeColor="text1" w:themeTint="F2"/>
        </w:rPr>
        <w:t>санитарно-защитные зоны предприятий, сооружений и коммунальных объектов, в том числе полигонов ТКО и скотомогильников;</w:t>
      </w:r>
    </w:p>
    <w:p w14:paraId="10DF9B4B" w14:textId="77777777" w:rsidR="009112EE" w:rsidRPr="00B4291E" w:rsidRDefault="009112EE" w:rsidP="009112EE">
      <w:pPr>
        <w:rPr>
          <w:color w:val="0D0D0D" w:themeColor="text1" w:themeTint="F2"/>
        </w:rPr>
      </w:pPr>
      <w:r w:rsidRPr="00B4291E">
        <w:rPr>
          <w:color w:val="0D0D0D" w:themeColor="text1" w:themeTint="F2"/>
        </w:rPr>
        <w:t>охранная зона инженерных сетей;</w:t>
      </w:r>
    </w:p>
    <w:p w14:paraId="6D553FDF" w14:textId="77777777" w:rsidR="009112EE" w:rsidRPr="00B4291E" w:rsidRDefault="009112EE" w:rsidP="009112EE">
      <w:pPr>
        <w:rPr>
          <w:color w:val="0D0D0D" w:themeColor="text1" w:themeTint="F2"/>
        </w:rPr>
      </w:pPr>
      <w:r w:rsidRPr="00B4291E">
        <w:rPr>
          <w:color w:val="0D0D0D" w:themeColor="text1" w:themeTint="F2"/>
        </w:rPr>
        <w:t>зоны санитарной охраны источников водоснабжения;</w:t>
      </w:r>
    </w:p>
    <w:p w14:paraId="7A802D9E" w14:textId="77777777" w:rsidR="009112EE" w:rsidRPr="00B4291E" w:rsidRDefault="009112EE" w:rsidP="009112EE">
      <w:pPr>
        <w:rPr>
          <w:color w:val="0D0D0D" w:themeColor="text1" w:themeTint="F2"/>
        </w:rPr>
      </w:pPr>
      <w:proofErr w:type="spellStart"/>
      <w:r w:rsidRPr="00B4291E">
        <w:rPr>
          <w:color w:val="0D0D0D" w:themeColor="text1" w:themeTint="F2"/>
        </w:rPr>
        <w:t>водоохранная</w:t>
      </w:r>
      <w:proofErr w:type="spellEnd"/>
      <w:r w:rsidRPr="00B4291E">
        <w:rPr>
          <w:color w:val="0D0D0D" w:themeColor="text1" w:themeTint="F2"/>
        </w:rPr>
        <w:t xml:space="preserve"> зона водных объектов;</w:t>
      </w:r>
    </w:p>
    <w:p w14:paraId="2262FDE9" w14:textId="77777777" w:rsidR="009112EE" w:rsidRPr="00B4291E" w:rsidRDefault="009112EE" w:rsidP="009112EE">
      <w:pPr>
        <w:rPr>
          <w:color w:val="0D0D0D" w:themeColor="text1" w:themeTint="F2"/>
        </w:rPr>
      </w:pPr>
      <w:r w:rsidRPr="00B4291E">
        <w:rPr>
          <w:color w:val="0D0D0D" w:themeColor="text1" w:themeTint="F2"/>
        </w:rPr>
        <w:t>прибрежная защитная полоса водных объектов;</w:t>
      </w:r>
    </w:p>
    <w:p w14:paraId="4AB3A2B2" w14:textId="77777777" w:rsidR="009112EE" w:rsidRPr="00B4291E" w:rsidRDefault="009112EE" w:rsidP="009112EE">
      <w:pPr>
        <w:rPr>
          <w:color w:val="0D0D0D" w:themeColor="text1" w:themeTint="F2"/>
        </w:rPr>
      </w:pPr>
      <w:r w:rsidRPr="00B4291E">
        <w:rPr>
          <w:color w:val="0D0D0D" w:themeColor="text1" w:themeTint="F2"/>
        </w:rPr>
        <w:t xml:space="preserve">береговая полоса водных объектов; </w:t>
      </w:r>
    </w:p>
    <w:p w14:paraId="68755257" w14:textId="77777777" w:rsidR="009112EE" w:rsidRPr="00B4291E" w:rsidRDefault="009112EE" w:rsidP="009112EE">
      <w:pPr>
        <w:rPr>
          <w:color w:val="0D0D0D" w:themeColor="text1" w:themeTint="F2"/>
        </w:rPr>
      </w:pPr>
      <w:r w:rsidRPr="00B4291E">
        <w:rPr>
          <w:color w:val="0D0D0D" w:themeColor="text1" w:themeTint="F2"/>
        </w:rPr>
        <w:t>зона подтопления;</w:t>
      </w:r>
    </w:p>
    <w:p w14:paraId="77E4BEFA" w14:textId="77777777" w:rsidR="009112EE" w:rsidRPr="00B4291E" w:rsidRDefault="009112EE" w:rsidP="009112EE">
      <w:pPr>
        <w:rPr>
          <w:color w:val="0D0D0D" w:themeColor="text1" w:themeTint="F2"/>
        </w:rPr>
      </w:pPr>
      <w:proofErr w:type="spellStart"/>
      <w:r w:rsidRPr="00B4291E">
        <w:rPr>
          <w:color w:val="0D0D0D" w:themeColor="text1" w:themeTint="F2"/>
        </w:rPr>
        <w:t>цунамиопасный</w:t>
      </w:r>
      <w:proofErr w:type="spellEnd"/>
      <w:r w:rsidRPr="00B4291E">
        <w:rPr>
          <w:color w:val="0D0D0D" w:themeColor="text1" w:themeTint="F2"/>
        </w:rPr>
        <w:t xml:space="preserve"> район;</w:t>
      </w:r>
    </w:p>
    <w:p w14:paraId="1D7F61D3" w14:textId="77777777" w:rsidR="009112EE" w:rsidRPr="00B4291E" w:rsidRDefault="009112EE" w:rsidP="009112EE">
      <w:pPr>
        <w:rPr>
          <w:color w:val="0D0D0D" w:themeColor="text1" w:themeTint="F2"/>
        </w:rPr>
      </w:pPr>
      <w:proofErr w:type="spellStart"/>
      <w:r w:rsidRPr="00B4291E">
        <w:rPr>
          <w:color w:val="0D0D0D" w:themeColor="text1" w:themeTint="F2"/>
        </w:rPr>
        <w:t>приаэродромная</w:t>
      </w:r>
      <w:proofErr w:type="spellEnd"/>
      <w:r w:rsidRPr="00B4291E">
        <w:rPr>
          <w:color w:val="0D0D0D" w:themeColor="text1" w:themeTint="F2"/>
        </w:rPr>
        <w:t xml:space="preserve"> территория;</w:t>
      </w:r>
    </w:p>
    <w:p w14:paraId="3AD8AFCC" w14:textId="77777777" w:rsidR="009112EE" w:rsidRPr="00B4291E" w:rsidRDefault="009112EE" w:rsidP="009112EE">
      <w:pPr>
        <w:rPr>
          <w:color w:val="0D0D0D" w:themeColor="text1" w:themeTint="F2"/>
        </w:rPr>
      </w:pPr>
      <w:r w:rsidRPr="00B4291E">
        <w:rPr>
          <w:color w:val="0D0D0D" w:themeColor="text1" w:themeTint="F2"/>
        </w:rPr>
        <w:t>сейсмический район.</w:t>
      </w:r>
    </w:p>
    <w:p w14:paraId="25DCFE47" w14:textId="77777777" w:rsidR="009112EE" w:rsidRPr="00B4291E" w:rsidRDefault="009112EE" w:rsidP="00A44B80">
      <w:pPr>
        <w:numPr>
          <w:ilvl w:val="0"/>
          <w:numId w:val="17"/>
        </w:numPr>
        <w:tabs>
          <w:tab w:val="left" w:pos="851"/>
        </w:tabs>
        <w:ind w:left="0" w:firstLine="567"/>
        <w:rPr>
          <w:color w:val="0D0D0D" w:themeColor="text1" w:themeTint="F2"/>
        </w:rPr>
      </w:pPr>
      <w:r w:rsidRPr="00B4291E">
        <w:rPr>
          <w:color w:val="0D0D0D" w:themeColor="text1" w:themeTint="F2"/>
        </w:rPr>
        <w:t>Ограничения использования земельных участков на территории зон с особыми условиями использования территории устанавливаются в целях защиты жизни и здоровья граждан;</w:t>
      </w:r>
      <w:bookmarkStart w:id="241" w:name="dst1857"/>
      <w:bookmarkEnd w:id="241"/>
      <w:r w:rsidRPr="00B4291E">
        <w:rPr>
          <w:color w:val="0D0D0D" w:themeColor="text1" w:themeTint="F2"/>
        </w:rPr>
        <w:t xml:space="preserve"> безопасной эксплуатации объектов транспорта, связи, энергетики, объектов обороны страны и безопасности государства; </w:t>
      </w:r>
      <w:bookmarkStart w:id="242" w:name="dst1858"/>
      <w:bookmarkEnd w:id="242"/>
      <w:r w:rsidRPr="00B4291E">
        <w:rPr>
          <w:color w:val="0D0D0D" w:themeColor="text1" w:themeTint="F2"/>
        </w:rPr>
        <w:t xml:space="preserve">обеспечения сохранности объектов культурного наследия; </w:t>
      </w:r>
      <w:bookmarkStart w:id="243" w:name="dst1859"/>
      <w:bookmarkEnd w:id="243"/>
      <w:r w:rsidRPr="00B4291E">
        <w:rPr>
          <w:color w:val="0D0D0D" w:themeColor="text1" w:themeTint="F2"/>
        </w:rPr>
        <w:t xml:space="preserve">охрана окружающей среды, в том числе защита и сохранение природных лечебных ресурсов, предотвращение загрязнения, засорения, заиления водных объектов и истощения их вод, сохранение среды обитания водных биологических ресурсов и других объектов животного и растительного мира; </w:t>
      </w:r>
      <w:bookmarkStart w:id="244" w:name="dst1860"/>
      <w:bookmarkEnd w:id="244"/>
      <w:r w:rsidRPr="00B4291E">
        <w:rPr>
          <w:color w:val="0D0D0D" w:themeColor="text1" w:themeTint="F2"/>
        </w:rPr>
        <w:t>обеспечение обороны страны и безопасности государства.</w:t>
      </w:r>
    </w:p>
    <w:p w14:paraId="2A13A31D" w14:textId="77777777" w:rsidR="009112EE" w:rsidRPr="00B4291E" w:rsidRDefault="009112EE" w:rsidP="009112EE">
      <w:pPr>
        <w:rPr>
          <w:color w:val="0D0D0D" w:themeColor="text1" w:themeTint="F2"/>
        </w:rPr>
      </w:pPr>
      <w:r w:rsidRPr="00B4291E">
        <w:rPr>
          <w:color w:val="0D0D0D" w:themeColor="text1" w:themeTint="F2"/>
        </w:rPr>
        <w:t>Ограничения использования земельных участков в границах зон с особыми условиями использования территории распространяются на все, что находится над и под поверхностью земель, если иное не предусмотрено законами о недрах, воздушным и водным законодательством, и ограничивают или запрещают размещение и (или) использование расположенных на таких земельных участках объектов недвижимого имущества и (или) ограничивают или запрещают использование земельных участков для осуществления иных видов деятельности, которые несовместимы с целями установления зон с особыми условиями использования территорий.</w:t>
      </w:r>
    </w:p>
    <w:p w14:paraId="4E6567A6" w14:textId="77777777" w:rsidR="009112EE" w:rsidRPr="00B4291E" w:rsidRDefault="009112EE" w:rsidP="00A44B80">
      <w:pPr>
        <w:numPr>
          <w:ilvl w:val="0"/>
          <w:numId w:val="17"/>
        </w:numPr>
        <w:tabs>
          <w:tab w:val="left" w:pos="851"/>
        </w:tabs>
        <w:ind w:left="0" w:firstLine="567"/>
        <w:rPr>
          <w:color w:val="0D0D0D" w:themeColor="text1" w:themeTint="F2"/>
        </w:rPr>
      </w:pPr>
      <w:r w:rsidRPr="00B4291E">
        <w:rPr>
          <w:color w:val="0D0D0D" w:themeColor="text1" w:themeTint="F2"/>
        </w:rPr>
        <w:t>При пересечении границ различных зон с особыми условиями использования территорий действуют все ограничения использования земельных участков, установленные для каждой из таких зон, за исключением ограничений, препятствующих эксплуатации, обслуживанию и ремонту здания, сооружения, в связи с размещением которых была установлена одна из зон с особыми условиями использования территорий, при условии, что такие ограничения не установлены в целях охраны жизни граждан или обеспечения безопасности полетов воздушных судов.</w:t>
      </w:r>
    </w:p>
    <w:p w14:paraId="23463C86" w14:textId="77777777" w:rsidR="009112EE" w:rsidRPr="00B4291E" w:rsidRDefault="009112EE" w:rsidP="00A44B80">
      <w:pPr>
        <w:numPr>
          <w:ilvl w:val="0"/>
          <w:numId w:val="17"/>
        </w:numPr>
        <w:tabs>
          <w:tab w:val="left" w:pos="851"/>
        </w:tabs>
        <w:ind w:left="0" w:firstLine="567"/>
        <w:rPr>
          <w:color w:val="0D0D0D" w:themeColor="text1" w:themeTint="F2"/>
        </w:rPr>
      </w:pPr>
      <w:r w:rsidRPr="00B4291E">
        <w:rPr>
          <w:color w:val="0D0D0D" w:themeColor="text1" w:themeTint="F2"/>
        </w:rPr>
        <w:t>Ограничения использования земельных участков и иных объектов недвижимости, расположенных в санитарно-защитных, охранных и иных зонах установлены следующими нормативными правовыми актами:</w:t>
      </w:r>
    </w:p>
    <w:p w14:paraId="588CA5C3" w14:textId="77777777" w:rsidR="009112EE" w:rsidRPr="00B4291E" w:rsidRDefault="009112EE" w:rsidP="009112EE">
      <w:pPr>
        <w:rPr>
          <w:color w:val="0D0D0D" w:themeColor="text1" w:themeTint="F2"/>
        </w:rPr>
      </w:pPr>
      <w:r w:rsidRPr="00B4291E">
        <w:rPr>
          <w:color w:val="0D0D0D" w:themeColor="text1" w:themeTint="F2"/>
        </w:rPr>
        <w:t>Федеральный закон от 30.03.1999 № 52-ФЗ «О санитарно-эпидемиологическом благополучии населения»;</w:t>
      </w:r>
    </w:p>
    <w:p w14:paraId="26C015D0" w14:textId="77777777" w:rsidR="009112EE" w:rsidRPr="00B4291E" w:rsidRDefault="009112EE" w:rsidP="009112EE">
      <w:pPr>
        <w:rPr>
          <w:color w:val="0D0D0D" w:themeColor="text1" w:themeTint="F2"/>
        </w:rPr>
      </w:pPr>
      <w:r w:rsidRPr="00B4291E">
        <w:rPr>
          <w:color w:val="0D0D0D" w:themeColor="text1" w:themeTint="F2"/>
        </w:rPr>
        <w:t>Федеральный закон от 04.05.1999 № 96-ФЗ «Об охране атмосферного воздуха»;</w:t>
      </w:r>
    </w:p>
    <w:p w14:paraId="32119C96" w14:textId="77777777" w:rsidR="009112EE" w:rsidRPr="00B4291E" w:rsidRDefault="009112EE" w:rsidP="009112EE">
      <w:pPr>
        <w:rPr>
          <w:color w:val="0D0D0D" w:themeColor="text1" w:themeTint="F2"/>
        </w:rPr>
      </w:pPr>
      <w:r w:rsidRPr="00B4291E">
        <w:rPr>
          <w:color w:val="0D0D0D" w:themeColor="text1" w:themeTint="F2"/>
        </w:rPr>
        <w:t>Федеральный закон от 10.01.2002 № 7-ФЗ «Об охране окружающей среды»;</w:t>
      </w:r>
    </w:p>
    <w:p w14:paraId="68B10008" w14:textId="77777777" w:rsidR="009112EE" w:rsidRPr="00B4291E" w:rsidRDefault="009112EE" w:rsidP="009112EE">
      <w:pPr>
        <w:rPr>
          <w:color w:val="0D0D0D" w:themeColor="text1" w:themeTint="F2"/>
        </w:rPr>
      </w:pPr>
      <w:r w:rsidRPr="00B4291E">
        <w:rPr>
          <w:color w:val="0D0D0D" w:themeColor="text1" w:themeTint="F2"/>
        </w:rPr>
        <w:lastRenderedPageBreak/>
        <w:t>СанПиН 2.2.1/2.1.1.1200-03 «Санитарно-защитные зоны и санитарная классификация предприятий, сооружений и иных объектов»;</w:t>
      </w:r>
    </w:p>
    <w:p w14:paraId="695B0F11" w14:textId="77777777" w:rsidR="009112EE" w:rsidRPr="00B4291E" w:rsidRDefault="009112EE" w:rsidP="009112EE">
      <w:pPr>
        <w:rPr>
          <w:color w:val="0D0D0D" w:themeColor="text1" w:themeTint="F2"/>
        </w:rPr>
      </w:pPr>
      <w:r w:rsidRPr="00B4291E">
        <w:rPr>
          <w:color w:val="0D0D0D" w:themeColor="text1" w:themeTint="F2"/>
        </w:rPr>
        <w:t>СанПиН 2.1.4.1110-02 «Зоны санитарной охраны источников водоснабжения и водопроводов питьевого назначения»;</w:t>
      </w:r>
    </w:p>
    <w:p w14:paraId="655DE90C" w14:textId="77777777" w:rsidR="009112EE" w:rsidRPr="00B4291E" w:rsidRDefault="009112EE" w:rsidP="009112EE">
      <w:pPr>
        <w:rPr>
          <w:color w:val="0D0D0D" w:themeColor="text1" w:themeTint="F2"/>
        </w:rPr>
      </w:pPr>
      <w:r w:rsidRPr="00B4291E">
        <w:rPr>
          <w:color w:val="0D0D0D" w:themeColor="text1" w:themeTint="F2"/>
        </w:rPr>
        <w:t>СанПиН 2.1.5.980-00.2.1.5. «Водоотведение населенных мест, санитарная охрана водных объектов. Гигиенические требования к охране поверхностных вод. Санитарные правила и нормы»;</w:t>
      </w:r>
    </w:p>
    <w:p w14:paraId="5EC26473" w14:textId="77777777" w:rsidR="009112EE" w:rsidRPr="00B4291E" w:rsidRDefault="009112EE" w:rsidP="009112EE">
      <w:pPr>
        <w:rPr>
          <w:color w:val="0D0D0D" w:themeColor="text1" w:themeTint="F2"/>
        </w:rPr>
      </w:pPr>
      <w:r w:rsidRPr="00B4291E">
        <w:rPr>
          <w:color w:val="0D0D0D" w:themeColor="text1" w:themeTint="F2"/>
        </w:rPr>
        <w:t>СанПиН 2.1.6.1032-01 «Гигиенические требования к обеспечению качества атмосферного воздуха населенных мест».</w:t>
      </w:r>
    </w:p>
    <w:p w14:paraId="6294699D" w14:textId="77777777" w:rsidR="009112EE" w:rsidRPr="00B4291E" w:rsidRDefault="009112EE" w:rsidP="00A44B80">
      <w:pPr>
        <w:numPr>
          <w:ilvl w:val="0"/>
          <w:numId w:val="17"/>
        </w:numPr>
        <w:tabs>
          <w:tab w:val="left" w:pos="851"/>
        </w:tabs>
        <w:ind w:left="0" w:firstLine="567"/>
        <w:rPr>
          <w:color w:val="0D0D0D" w:themeColor="text1" w:themeTint="F2"/>
        </w:rPr>
      </w:pPr>
      <w:r w:rsidRPr="00B4291E">
        <w:rPr>
          <w:color w:val="0D0D0D" w:themeColor="text1" w:themeTint="F2"/>
        </w:rPr>
        <w:t>Ограничения использования земельных участков и иных объектов недвижимости, расположенных в прочих зонах с особыми условиями использования территорий, выделенных по условиям охраны окружающей среды, защиты от чрезвычайных ситуаций природного и техногенного характера и иным вопросам, установлены следующими нормативными правовыми актами:</w:t>
      </w:r>
    </w:p>
    <w:p w14:paraId="72A4A411" w14:textId="77777777" w:rsidR="009112EE" w:rsidRPr="00B4291E" w:rsidRDefault="009112EE" w:rsidP="009112EE">
      <w:pPr>
        <w:rPr>
          <w:color w:val="0D0D0D" w:themeColor="text1" w:themeTint="F2"/>
        </w:rPr>
      </w:pPr>
      <w:r w:rsidRPr="00B4291E">
        <w:rPr>
          <w:color w:val="0D0D0D" w:themeColor="text1" w:themeTint="F2"/>
        </w:rPr>
        <w:t>«Земельный кодекс Российской Федерации» от 25.10.2001 № 136-ФЗ;</w:t>
      </w:r>
    </w:p>
    <w:p w14:paraId="31371FEE" w14:textId="77777777" w:rsidR="009112EE" w:rsidRPr="00B4291E" w:rsidRDefault="009112EE" w:rsidP="009112EE">
      <w:pPr>
        <w:rPr>
          <w:color w:val="0D0D0D" w:themeColor="text1" w:themeTint="F2"/>
        </w:rPr>
      </w:pPr>
      <w:r w:rsidRPr="00B4291E">
        <w:rPr>
          <w:color w:val="0D0D0D" w:themeColor="text1" w:themeTint="F2"/>
        </w:rPr>
        <w:t>«Водный кодекс Российской Федерации» от 03.06.2006 № 74-ФЗ;</w:t>
      </w:r>
    </w:p>
    <w:p w14:paraId="2AD0BBC3" w14:textId="77777777" w:rsidR="009112EE" w:rsidRPr="00B4291E" w:rsidRDefault="009112EE" w:rsidP="009112EE">
      <w:pPr>
        <w:rPr>
          <w:color w:val="0D0D0D" w:themeColor="text1" w:themeTint="F2"/>
        </w:rPr>
      </w:pPr>
      <w:r w:rsidRPr="00B4291E">
        <w:rPr>
          <w:color w:val="0D0D0D" w:themeColor="text1" w:themeTint="F2"/>
        </w:rPr>
        <w:t>«Воздушный кодекс Российской Федерации» от 19.03.1997 № 60-ФЗ;</w:t>
      </w:r>
    </w:p>
    <w:p w14:paraId="24BFFA90" w14:textId="77777777" w:rsidR="009112EE" w:rsidRPr="00B4291E" w:rsidRDefault="009112EE" w:rsidP="009112EE">
      <w:pPr>
        <w:rPr>
          <w:color w:val="0D0D0D" w:themeColor="text1" w:themeTint="F2"/>
        </w:rPr>
      </w:pPr>
      <w:r w:rsidRPr="00B4291E">
        <w:rPr>
          <w:color w:val="0D0D0D" w:themeColor="text1" w:themeTint="F2"/>
        </w:rPr>
        <w:t>Федеральный закон от 14.03.1995 № 33-ФЗ «Об особо охраняемых природных территориях»;</w:t>
      </w:r>
    </w:p>
    <w:p w14:paraId="73FC2E2A" w14:textId="77777777" w:rsidR="009112EE" w:rsidRPr="00B4291E" w:rsidRDefault="009112EE" w:rsidP="009112EE">
      <w:pPr>
        <w:rPr>
          <w:color w:val="0D0D0D" w:themeColor="text1" w:themeTint="F2"/>
        </w:rPr>
      </w:pPr>
      <w:r w:rsidRPr="00B4291E">
        <w:rPr>
          <w:color w:val="0D0D0D" w:themeColor="text1" w:themeTint="F2"/>
        </w:rPr>
        <w:t>Федеральный закон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14:paraId="2C8408E1" w14:textId="77777777" w:rsidR="009112EE" w:rsidRPr="00B4291E" w:rsidRDefault="009112EE" w:rsidP="009112EE">
      <w:pPr>
        <w:rPr>
          <w:color w:val="0D0D0D" w:themeColor="text1" w:themeTint="F2"/>
        </w:rPr>
      </w:pPr>
      <w:r w:rsidRPr="00B4291E">
        <w:rPr>
          <w:color w:val="0D0D0D" w:themeColor="text1" w:themeTint="F2"/>
        </w:rPr>
        <w:t>Федеральный закон от 30.03.1999 № 52-ФЗ «О санитарно-эпидемиологическом благополучии населения»;</w:t>
      </w:r>
    </w:p>
    <w:p w14:paraId="605570E2" w14:textId="77777777" w:rsidR="009112EE" w:rsidRPr="00B4291E" w:rsidRDefault="009112EE" w:rsidP="009112EE">
      <w:pPr>
        <w:rPr>
          <w:color w:val="0D0D0D" w:themeColor="text1" w:themeTint="F2"/>
        </w:rPr>
      </w:pPr>
      <w:r w:rsidRPr="00B4291E">
        <w:rPr>
          <w:color w:val="0D0D0D" w:themeColor="text1" w:themeTint="F2"/>
        </w:rPr>
        <w:t>Федеральный закон от 04.05.1999 № 96-ФЗ «Об охране атмосферного воздуха»;</w:t>
      </w:r>
    </w:p>
    <w:p w14:paraId="48D88370" w14:textId="77777777" w:rsidR="009112EE" w:rsidRPr="00B4291E" w:rsidRDefault="009112EE" w:rsidP="009112EE">
      <w:pPr>
        <w:rPr>
          <w:color w:val="0D0D0D" w:themeColor="text1" w:themeTint="F2"/>
        </w:rPr>
      </w:pPr>
      <w:r w:rsidRPr="00B4291E">
        <w:rPr>
          <w:color w:val="0D0D0D" w:themeColor="text1" w:themeTint="F2"/>
        </w:rPr>
        <w:t>Федеральный закон от 10.01.2002 № 7-ФЗ «Об охране окружающей среды»;</w:t>
      </w:r>
    </w:p>
    <w:p w14:paraId="35374AC3" w14:textId="29F061EE" w:rsidR="009112EE" w:rsidRPr="00B4291E" w:rsidRDefault="009112EE" w:rsidP="009112EE">
      <w:pPr>
        <w:rPr>
          <w:color w:val="0D0D0D" w:themeColor="text1" w:themeTint="F2"/>
        </w:rPr>
      </w:pPr>
      <w:r w:rsidRPr="00B4291E">
        <w:rPr>
          <w:color w:val="0D0D0D" w:themeColor="text1" w:themeTint="F2"/>
        </w:rPr>
        <w:t xml:space="preserve">Постановление Правительства </w:t>
      </w:r>
      <w:r w:rsidR="00751530" w:rsidRPr="00B4291E">
        <w:rPr>
          <w:color w:val="0D0D0D" w:themeColor="text1" w:themeTint="F2"/>
        </w:rPr>
        <w:t xml:space="preserve">Российской Федерации </w:t>
      </w:r>
      <w:r w:rsidRPr="00B4291E">
        <w:rPr>
          <w:color w:val="0D0D0D" w:themeColor="text1" w:themeTint="F2"/>
        </w:rPr>
        <w:t>от 27.08.1999 № 972 «Об утверждении Положения о создании охранных зон стационарных пунктов наблюдений за состоянием окружающей природной среды, ее загрязнением»;</w:t>
      </w:r>
    </w:p>
    <w:p w14:paraId="253BE3F9" w14:textId="20EDF170" w:rsidR="009112EE" w:rsidRPr="00B4291E" w:rsidRDefault="009112EE" w:rsidP="009112EE">
      <w:pPr>
        <w:rPr>
          <w:color w:val="0D0D0D" w:themeColor="text1" w:themeTint="F2"/>
        </w:rPr>
      </w:pPr>
      <w:r w:rsidRPr="00B4291E">
        <w:rPr>
          <w:color w:val="0D0D0D" w:themeColor="text1" w:themeTint="F2"/>
        </w:rPr>
        <w:t xml:space="preserve">Постановление Правительства </w:t>
      </w:r>
      <w:r w:rsidR="00751530" w:rsidRPr="00B4291E">
        <w:rPr>
          <w:color w:val="0D0D0D" w:themeColor="text1" w:themeTint="F2"/>
        </w:rPr>
        <w:t xml:space="preserve">Российской Федерации </w:t>
      </w:r>
      <w:r w:rsidRPr="00B4291E">
        <w:rPr>
          <w:color w:val="0D0D0D" w:themeColor="text1" w:themeTint="F2"/>
        </w:rPr>
        <w:t>от 24.02.2009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14:paraId="05A585BA" w14:textId="77777777" w:rsidR="009112EE" w:rsidRPr="00B4291E" w:rsidRDefault="009112EE" w:rsidP="009112EE">
      <w:pPr>
        <w:rPr>
          <w:color w:val="0D0D0D" w:themeColor="text1" w:themeTint="F2"/>
        </w:rPr>
      </w:pPr>
      <w:r w:rsidRPr="00B4291E">
        <w:rPr>
          <w:color w:val="0D0D0D" w:themeColor="text1" w:themeTint="F2"/>
        </w:rPr>
        <w:t>Постановление Правительства Российской Федерации от 18 ноября 2013 года № 1033 «О порядке установления охранных зон объектов по производству электрической энергии и особых условий использования земельных участков, расположенных в границах таких зон»;</w:t>
      </w:r>
    </w:p>
    <w:p w14:paraId="3A07E1E0" w14:textId="0B81022E" w:rsidR="009112EE" w:rsidRPr="00B4291E" w:rsidRDefault="009112EE" w:rsidP="009112EE">
      <w:pPr>
        <w:rPr>
          <w:color w:val="0D0D0D" w:themeColor="text1" w:themeTint="F2"/>
        </w:rPr>
      </w:pPr>
      <w:r w:rsidRPr="00B4291E">
        <w:rPr>
          <w:color w:val="0D0D0D" w:themeColor="text1" w:themeTint="F2"/>
        </w:rPr>
        <w:t xml:space="preserve">Постановление Правительства </w:t>
      </w:r>
      <w:r w:rsidR="00751530" w:rsidRPr="00B4291E">
        <w:rPr>
          <w:color w:val="0D0D0D" w:themeColor="text1" w:themeTint="F2"/>
        </w:rPr>
        <w:t xml:space="preserve">Российской Федерации </w:t>
      </w:r>
      <w:r w:rsidRPr="00B4291E">
        <w:rPr>
          <w:color w:val="0D0D0D" w:themeColor="text1" w:themeTint="F2"/>
        </w:rPr>
        <w:t>от 18.04.2014 № 360 «Об определении границ зон затопления, подтопления»;</w:t>
      </w:r>
    </w:p>
    <w:p w14:paraId="5B7115C8" w14:textId="77777777" w:rsidR="009112EE" w:rsidRPr="00B4291E" w:rsidRDefault="009112EE" w:rsidP="009112EE">
      <w:pPr>
        <w:rPr>
          <w:color w:val="0D0D0D" w:themeColor="text1" w:themeTint="F2"/>
        </w:rPr>
      </w:pPr>
      <w:r w:rsidRPr="00B4291E">
        <w:rPr>
          <w:color w:val="0D0D0D" w:themeColor="text1" w:themeTint="F2"/>
        </w:rPr>
        <w:t>Постановление Правительства Российской Федерации от 20 июня 2006 года № 384 «Об утверждении Правил определения границ зон охраняемых объектов и согласования градостроительных регламентов для таких зон»;</w:t>
      </w:r>
    </w:p>
    <w:p w14:paraId="1C5D7778" w14:textId="5761333B" w:rsidR="009112EE" w:rsidRPr="00B4291E" w:rsidRDefault="009112EE" w:rsidP="009112EE">
      <w:pPr>
        <w:rPr>
          <w:color w:val="0D0D0D" w:themeColor="text1" w:themeTint="F2"/>
        </w:rPr>
      </w:pPr>
      <w:r w:rsidRPr="00B4291E">
        <w:rPr>
          <w:color w:val="0D0D0D" w:themeColor="text1" w:themeTint="F2"/>
        </w:rPr>
        <w:t xml:space="preserve">Постановление Правительства </w:t>
      </w:r>
      <w:r w:rsidR="00751530" w:rsidRPr="00B4291E">
        <w:rPr>
          <w:color w:val="0D0D0D" w:themeColor="text1" w:themeTint="F2"/>
        </w:rPr>
        <w:t>Российской Федерации</w:t>
      </w:r>
      <w:r w:rsidRPr="00B4291E">
        <w:rPr>
          <w:color w:val="0D0D0D" w:themeColor="text1" w:themeTint="F2"/>
        </w:rPr>
        <w:t xml:space="preserve"> от 05.05.2014 № 405 «Об установлении запретных и иных зон с особыми условиями использования земель для обеспечения функционирования военных объектов Вооруженных Сил Российской Федерации, других войск, воинских формирований и органов, выполняющих задачи в области обороны страны»;</w:t>
      </w:r>
    </w:p>
    <w:p w14:paraId="48BCF9F4" w14:textId="77777777" w:rsidR="009112EE" w:rsidRPr="00B4291E" w:rsidRDefault="009112EE" w:rsidP="009112EE">
      <w:pPr>
        <w:rPr>
          <w:color w:val="0D0D0D" w:themeColor="text1" w:themeTint="F2"/>
        </w:rPr>
      </w:pPr>
      <w:r w:rsidRPr="00B4291E">
        <w:rPr>
          <w:color w:val="0D0D0D" w:themeColor="text1" w:themeTint="F2"/>
        </w:rPr>
        <w:t xml:space="preserve">Свод правил СП ХХ.ХХХХХХХ.2017 «Здания и сооружения в </w:t>
      </w:r>
      <w:proofErr w:type="spellStart"/>
      <w:r w:rsidRPr="00B4291E">
        <w:rPr>
          <w:color w:val="0D0D0D" w:themeColor="text1" w:themeTint="F2"/>
        </w:rPr>
        <w:t>цунамиопасных</w:t>
      </w:r>
      <w:proofErr w:type="spellEnd"/>
      <w:r w:rsidRPr="00B4291E">
        <w:rPr>
          <w:color w:val="0D0D0D" w:themeColor="text1" w:themeTint="F2"/>
        </w:rPr>
        <w:t xml:space="preserve"> районах. Правила проектирования и строительства»;</w:t>
      </w:r>
    </w:p>
    <w:p w14:paraId="14CDEACC" w14:textId="77777777" w:rsidR="009112EE" w:rsidRPr="00B4291E" w:rsidRDefault="009112EE" w:rsidP="009112EE">
      <w:pPr>
        <w:rPr>
          <w:color w:val="0D0D0D" w:themeColor="text1" w:themeTint="F2"/>
        </w:rPr>
      </w:pPr>
      <w:r w:rsidRPr="00B4291E">
        <w:rPr>
          <w:color w:val="0D0D0D" w:themeColor="text1" w:themeTint="F2"/>
        </w:rPr>
        <w:t>Свод правил СП 14.13330.2014 «Строительство в сейсмических районах».</w:t>
      </w:r>
    </w:p>
    <w:p w14:paraId="3AB54FD4" w14:textId="77777777" w:rsidR="009112EE" w:rsidRPr="00B4291E" w:rsidRDefault="009112EE" w:rsidP="009112EE">
      <w:pPr>
        <w:rPr>
          <w:color w:val="0D0D0D" w:themeColor="text1" w:themeTint="F2"/>
        </w:rPr>
      </w:pPr>
      <w:r w:rsidRPr="00B4291E">
        <w:rPr>
          <w:color w:val="0D0D0D" w:themeColor="text1" w:themeTint="F2"/>
        </w:rPr>
        <w:t>Указанные в части 6 нормативные акты применяются в редакции, актуальной на дату применения.</w:t>
      </w:r>
    </w:p>
    <w:p w14:paraId="58C448F0" w14:textId="77777777" w:rsidR="009112EE" w:rsidRPr="00B4291E" w:rsidRDefault="009112EE" w:rsidP="009112EE">
      <w:pPr>
        <w:keepNext/>
        <w:pageBreakBefore/>
        <w:spacing w:before="200" w:after="200"/>
        <w:outlineLvl w:val="1"/>
        <w:rPr>
          <w:rFonts w:cs="Arial"/>
          <w:b/>
          <w:bCs/>
          <w:iCs/>
          <w:color w:val="0D0D0D" w:themeColor="text1" w:themeTint="F2"/>
          <w:szCs w:val="28"/>
        </w:rPr>
        <w:sectPr w:rsidR="009112EE" w:rsidRPr="00B4291E" w:rsidSect="00925234">
          <w:footerReference w:type="default" r:id="rId14"/>
          <w:pgSz w:w="11906" w:h="16838"/>
          <w:pgMar w:top="851" w:right="567" w:bottom="851" w:left="1134" w:header="709" w:footer="709" w:gutter="0"/>
          <w:pgNumType w:start="0"/>
          <w:cols w:space="708"/>
          <w:titlePg/>
          <w:docGrid w:linePitch="360"/>
        </w:sectPr>
      </w:pPr>
    </w:p>
    <w:p w14:paraId="7D2EFF9E" w14:textId="49AECE7B" w:rsidR="009112EE" w:rsidRPr="00B4291E" w:rsidRDefault="009112EE" w:rsidP="00783DC6">
      <w:pPr>
        <w:pStyle w:val="2"/>
        <w:rPr>
          <w:color w:val="0D0D0D" w:themeColor="text1" w:themeTint="F2"/>
        </w:rPr>
      </w:pPr>
      <w:bookmarkStart w:id="245" w:name="_Toc20825378"/>
      <w:r w:rsidRPr="00B4291E">
        <w:rPr>
          <w:color w:val="0D0D0D" w:themeColor="text1" w:themeTint="F2"/>
        </w:rPr>
        <w:lastRenderedPageBreak/>
        <w:t>Статья 6</w:t>
      </w:r>
      <w:r w:rsidR="00144A28" w:rsidRPr="00B4291E">
        <w:rPr>
          <w:color w:val="0D0D0D" w:themeColor="text1" w:themeTint="F2"/>
        </w:rPr>
        <w:t>2</w:t>
      </w:r>
      <w:r w:rsidRPr="00B4291E">
        <w:rPr>
          <w:color w:val="0D0D0D" w:themeColor="text1" w:themeTint="F2"/>
        </w:rPr>
        <w:t>. Предельные размеры земельных участков и параметры разрешённого строительства, реконструкции объектов капитального строительства</w:t>
      </w:r>
      <w:bookmarkEnd w:id="245"/>
      <w:r w:rsidR="00AB1F6F" w:rsidRPr="00AB1F6F">
        <w:rPr>
          <w:i/>
          <w:color w:val="0D0D0D" w:themeColor="text1" w:themeTint="F2"/>
          <w:sz w:val="20"/>
          <w:szCs w:val="20"/>
        </w:rPr>
        <w:t xml:space="preserve"> </w:t>
      </w:r>
      <w:r w:rsidR="00AB1F6F">
        <w:rPr>
          <w:i/>
          <w:color w:val="0D0D0D" w:themeColor="text1" w:themeTint="F2"/>
          <w:sz w:val="20"/>
          <w:szCs w:val="20"/>
        </w:rPr>
        <w:t xml:space="preserve">(п.8.2. </w:t>
      </w:r>
      <w:r w:rsidR="00AB1F6F" w:rsidRPr="00AB1F6F">
        <w:rPr>
          <w:i/>
          <w:color w:val="0D0D0D" w:themeColor="text1" w:themeTint="F2"/>
          <w:sz w:val="20"/>
          <w:szCs w:val="20"/>
        </w:rPr>
        <w:t>дополнен решением от 06.04.2020 № 204-нпа</w:t>
      </w:r>
      <w:r w:rsidR="00AB1F6F">
        <w:rPr>
          <w:i/>
          <w:color w:val="0D0D0D" w:themeColor="text1" w:themeTint="F2"/>
          <w:sz w:val="20"/>
          <w:szCs w:val="20"/>
        </w:rPr>
        <w:t>)</w:t>
      </w:r>
    </w:p>
    <w:tbl>
      <w:tblPr>
        <w:tblStyle w:val="af3"/>
        <w:tblpPr w:leftFromText="181" w:rightFromText="181" w:vertAnchor="text" w:tblpX="29" w:tblpY="1"/>
        <w:tblW w:w="15021" w:type="dxa"/>
        <w:tblLayout w:type="fixed"/>
        <w:tblCellMar>
          <w:left w:w="57" w:type="dxa"/>
          <w:right w:w="57" w:type="dxa"/>
        </w:tblCellMar>
        <w:tblLook w:val="04A0" w:firstRow="1" w:lastRow="0" w:firstColumn="1" w:lastColumn="0" w:noHBand="0" w:noVBand="1"/>
      </w:tblPr>
      <w:tblGrid>
        <w:gridCol w:w="2115"/>
        <w:gridCol w:w="3262"/>
        <w:gridCol w:w="2421"/>
        <w:gridCol w:w="1694"/>
        <w:gridCol w:w="1694"/>
        <w:gridCol w:w="3835"/>
      </w:tblGrid>
      <w:tr w:rsidR="009112EE" w:rsidRPr="00B4291E" w14:paraId="1E53BB07" w14:textId="77777777" w:rsidTr="00282085">
        <w:trPr>
          <w:trHeight w:val="20"/>
        </w:trPr>
        <w:tc>
          <w:tcPr>
            <w:tcW w:w="2115" w:type="dxa"/>
          </w:tcPr>
          <w:p w14:paraId="0F1147D6" w14:textId="77777777" w:rsidR="009112EE" w:rsidRPr="00B4291E" w:rsidRDefault="009112EE" w:rsidP="00282085">
            <w:pPr>
              <w:ind w:firstLine="0"/>
              <w:jc w:val="center"/>
              <w:rPr>
                <w:color w:val="0D0D0D" w:themeColor="text1" w:themeTint="F2"/>
                <w:sz w:val="20"/>
                <w:szCs w:val="20"/>
              </w:rPr>
            </w:pPr>
            <w:r w:rsidRPr="00B4291E">
              <w:rPr>
                <w:color w:val="0D0D0D" w:themeColor="text1" w:themeTint="F2"/>
                <w:sz w:val="20"/>
                <w:szCs w:val="20"/>
              </w:rPr>
              <w:t>Код вида разрешенного использования</w:t>
            </w:r>
          </w:p>
        </w:tc>
        <w:tc>
          <w:tcPr>
            <w:tcW w:w="3262" w:type="dxa"/>
          </w:tcPr>
          <w:p w14:paraId="24FDA4E6" w14:textId="77777777" w:rsidR="009112EE" w:rsidRPr="00B4291E" w:rsidRDefault="009112EE" w:rsidP="00282085">
            <w:pPr>
              <w:ind w:firstLine="0"/>
              <w:jc w:val="center"/>
              <w:rPr>
                <w:color w:val="0D0D0D" w:themeColor="text1" w:themeTint="F2"/>
                <w:sz w:val="20"/>
                <w:szCs w:val="20"/>
              </w:rPr>
            </w:pPr>
            <w:r w:rsidRPr="00B4291E">
              <w:rPr>
                <w:color w:val="0D0D0D" w:themeColor="text1" w:themeTint="F2"/>
                <w:sz w:val="20"/>
                <w:szCs w:val="20"/>
              </w:rPr>
              <w:t>Предельные (минимальные /максимальные) размеры земельного участка, в том числе их площадь</w:t>
            </w:r>
          </w:p>
        </w:tc>
        <w:tc>
          <w:tcPr>
            <w:tcW w:w="2421" w:type="dxa"/>
          </w:tcPr>
          <w:p w14:paraId="31ABE253" w14:textId="77777777" w:rsidR="009112EE" w:rsidRPr="00B4291E" w:rsidRDefault="009112EE" w:rsidP="00282085">
            <w:pPr>
              <w:ind w:firstLine="0"/>
              <w:jc w:val="center"/>
              <w:rPr>
                <w:color w:val="0D0D0D" w:themeColor="text1" w:themeTint="F2"/>
                <w:sz w:val="20"/>
                <w:szCs w:val="20"/>
              </w:rPr>
            </w:pPr>
            <w:r w:rsidRPr="00B4291E">
              <w:rPr>
                <w:color w:val="0D0D0D" w:themeColor="text1" w:themeTint="F2"/>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1694" w:type="dxa"/>
          </w:tcPr>
          <w:p w14:paraId="2A164AAB" w14:textId="77777777" w:rsidR="009112EE" w:rsidRPr="00B4291E" w:rsidRDefault="009112EE" w:rsidP="00282085">
            <w:pPr>
              <w:widowControl w:val="0"/>
              <w:tabs>
                <w:tab w:val="left" w:pos="180"/>
                <w:tab w:val="left" w:pos="360"/>
                <w:tab w:val="left" w:pos="720"/>
                <w:tab w:val="left" w:pos="900"/>
                <w:tab w:val="left" w:pos="1260"/>
              </w:tabs>
              <w:overflowPunct w:val="0"/>
              <w:adjustRightInd w:val="0"/>
              <w:ind w:left="-53" w:firstLine="0"/>
              <w:jc w:val="center"/>
              <w:rPr>
                <w:color w:val="0D0D0D" w:themeColor="text1" w:themeTint="F2"/>
                <w:sz w:val="20"/>
                <w:szCs w:val="20"/>
              </w:rPr>
            </w:pPr>
            <w:r w:rsidRPr="00B4291E">
              <w:rPr>
                <w:color w:val="0D0D0D" w:themeColor="text1" w:themeTint="F2"/>
                <w:sz w:val="20"/>
                <w:szCs w:val="20"/>
              </w:rPr>
              <w:t>Предельное количество этажей или предельная высота зданий, строений, сооружений</w:t>
            </w:r>
          </w:p>
        </w:tc>
        <w:tc>
          <w:tcPr>
            <w:tcW w:w="1694" w:type="dxa"/>
          </w:tcPr>
          <w:p w14:paraId="343B44A9" w14:textId="77777777" w:rsidR="009112EE" w:rsidRPr="00B4291E" w:rsidRDefault="009112EE" w:rsidP="00282085">
            <w:pPr>
              <w:ind w:left="-108" w:right="-108" w:firstLine="0"/>
              <w:jc w:val="center"/>
              <w:rPr>
                <w:color w:val="0D0D0D" w:themeColor="text1" w:themeTint="F2"/>
                <w:sz w:val="20"/>
                <w:szCs w:val="20"/>
              </w:rPr>
            </w:pPr>
            <w:r w:rsidRPr="00B4291E">
              <w:rPr>
                <w:color w:val="0D0D0D" w:themeColor="text1" w:themeTint="F2"/>
                <w:sz w:val="20"/>
                <w:szCs w:val="20"/>
              </w:rPr>
              <w:t>Максимальный % застройки в границах земельного участка:</w:t>
            </w:r>
          </w:p>
        </w:tc>
        <w:tc>
          <w:tcPr>
            <w:tcW w:w="3835" w:type="dxa"/>
          </w:tcPr>
          <w:p w14:paraId="60C5C642" w14:textId="77777777" w:rsidR="009112EE" w:rsidRPr="00B4291E" w:rsidRDefault="009112EE" w:rsidP="00282085">
            <w:pPr>
              <w:ind w:firstLine="0"/>
              <w:jc w:val="center"/>
              <w:rPr>
                <w:color w:val="0D0D0D" w:themeColor="text1" w:themeTint="F2"/>
                <w:sz w:val="20"/>
                <w:szCs w:val="20"/>
              </w:rPr>
            </w:pPr>
            <w:r w:rsidRPr="00B4291E">
              <w:rPr>
                <w:color w:val="0D0D0D" w:themeColor="text1" w:themeTint="F2"/>
                <w:sz w:val="20"/>
                <w:szCs w:val="20"/>
              </w:rPr>
              <w:t>Иные показатели</w:t>
            </w:r>
          </w:p>
        </w:tc>
      </w:tr>
    </w:tbl>
    <w:tbl>
      <w:tblPr>
        <w:tblStyle w:val="af3"/>
        <w:tblW w:w="15021" w:type="dxa"/>
        <w:tblLayout w:type="fixed"/>
        <w:tblCellMar>
          <w:left w:w="28" w:type="dxa"/>
          <w:right w:w="28" w:type="dxa"/>
        </w:tblCellMar>
        <w:tblLook w:val="04A0" w:firstRow="1" w:lastRow="0" w:firstColumn="1" w:lastColumn="0" w:noHBand="0" w:noVBand="1"/>
      </w:tblPr>
      <w:tblGrid>
        <w:gridCol w:w="2122"/>
        <w:gridCol w:w="3240"/>
        <w:gridCol w:w="20"/>
        <w:gridCol w:w="2410"/>
        <w:gridCol w:w="15"/>
        <w:gridCol w:w="1677"/>
        <w:gridCol w:w="33"/>
        <w:gridCol w:w="1671"/>
        <w:gridCol w:w="3833"/>
      </w:tblGrid>
      <w:tr w:rsidR="009E65C6" w:rsidRPr="00B4291E" w14:paraId="0FC0E3F2" w14:textId="77777777" w:rsidTr="006064E5">
        <w:trPr>
          <w:trHeight w:val="20"/>
          <w:tblHeader/>
        </w:trPr>
        <w:tc>
          <w:tcPr>
            <w:tcW w:w="2122" w:type="dxa"/>
          </w:tcPr>
          <w:p w14:paraId="0D3AC859" w14:textId="77777777" w:rsidR="009112EE" w:rsidRPr="00B4291E" w:rsidRDefault="009112EE" w:rsidP="00783DC6">
            <w:pPr>
              <w:ind w:firstLine="0"/>
              <w:jc w:val="center"/>
              <w:rPr>
                <w:color w:val="0D0D0D" w:themeColor="text1" w:themeTint="F2"/>
                <w:sz w:val="20"/>
                <w:szCs w:val="20"/>
              </w:rPr>
            </w:pPr>
            <w:r w:rsidRPr="00B4291E">
              <w:rPr>
                <w:color w:val="0D0D0D" w:themeColor="text1" w:themeTint="F2"/>
                <w:sz w:val="20"/>
                <w:szCs w:val="20"/>
              </w:rPr>
              <w:t>1</w:t>
            </w:r>
          </w:p>
        </w:tc>
        <w:tc>
          <w:tcPr>
            <w:tcW w:w="3260" w:type="dxa"/>
            <w:gridSpan w:val="2"/>
          </w:tcPr>
          <w:p w14:paraId="2324B8C7" w14:textId="77777777" w:rsidR="009112EE" w:rsidRPr="00B4291E" w:rsidRDefault="009112EE" w:rsidP="00783DC6">
            <w:pPr>
              <w:ind w:firstLine="0"/>
              <w:jc w:val="center"/>
              <w:rPr>
                <w:color w:val="0D0D0D" w:themeColor="text1" w:themeTint="F2"/>
                <w:sz w:val="20"/>
                <w:szCs w:val="20"/>
              </w:rPr>
            </w:pPr>
            <w:r w:rsidRPr="00B4291E">
              <w:rPr>
                <w:color w:val="0D0D0D" w:themeColor="text1" w:themeTint="F2"/>
                <w:sz w:val="20"/>
                <w:szCs w:val="20"/>
              </w:rPr>
              <w:t>2</w:t>
            </w:r>
          </w:p>
        </w:tc>
        <w:tc>
          <w:tcPr>
            <w:tcW w:w="2410" w:type="dxa"/>
          </w:tcPr>
          <w:p w14:paraId="52D177D8" w14:textId="77777777" w:rsidR="009112EE" w:rsidRPr="00B4291E" w:rsidRDefault="009112EE" w:rsidP="00783DC6">
            <w:pPr>
              <w:ind w:firstLine="0"/>
              <w:jc w:val="center"/>
              <w:rPr>
                <w:color w:val="0D0D0D" w:themeColor="text1" w:themeTint="F2"/>
                <w:sz w:val="20"/>
                <w:szCs w:val="20"/>
              </w:rPr>
            </w:pPr>
            <w:r w:rsidRPr="00B4291E">
              <w:rPr>
                <w:color w:val="0D0D0D" w:themeColor="text1" w:themeTint="F2"/>
                <w:sz w:val="20"/>
                <w:szCs w:val="20"/>
              </w:rPr>
              <w:t>3</w:t>
            </w:r>
          </w:p>
        </w:tc>
        <w:tc>
          <w:tcPr>
            <w:tcW w:w="1692" w:type="dxa"/>
            <w:gridSpan w:val="2"/>
          </w:tcPr>
          <w:p w14:paraId="48EF733C" w14:textId="77777777" w:rsidR="009112EE" w:rsidRPr="00B4291E" w:rsidRDefault="009112EE" w:rsidP="00783DC6">
            <w:pPr>
              <w:widowControl w:val="0"/>
              <w:tabs>
                <w:tab w:val="left" w:pos="180"/>
                <w:tab w:val="left" w:pos="360"/>
                <w:tab w:val="left" w:pos="720"/>
                <w:tab w:val="left" w:pos="900"/>
                <w:tab w:val="left" w:pos="1260"/>
              </w:tabs>
              <w:overflowPunct w:val="0"/>
              <w:adjustRightInd w:val="0"/>
              <w:ind w:left="-53" w:firstLine="0"/>
              <w:jc w:val="center"/>
              <w:rPr>
                <w:color w:val="0D0D0D" w:themeColor="text1" w:themeTint="F2"/>
                <w:sz w:val="20"/>
                <w:szCs w:val="20"/>
              </w:rPr>
            </w:pPr>
            <w:r w:rsidRPr="00B4291E">
              <w:rPr>
                <w:color w:val="0D0D0D" w:themeColor="text1" w:themeTint="F2"/>
                <w:sz w:val="20"/>
                <w:szCs w:val="20"/>
              </w:rPr>
              <w:t>4</w:t>
            </w:r>
          </w:p>
        </w:tc>
        <w:tc>
          <w:tcPr>
            <w:tcW w:w="1704" w:type="dxa"/>
            <w:gridSpan w:val="2"/>
          </w:tcPr>
          <w:p w14:paraId="25248F81" w14:textId="77777777" w:rsidR="009112EE" w:rsidRPr="00B4291E" w:rsidRDefault="009112EE" w:rsidP="00783DC6">
            <w:pPr>
              <w:ind w:left="-108" w:right="-108" w:firstLine="0"/>
              <w:jc w:val="center"/>
              <w:rPr>
                <w:color w:val="0D0D0D" w:themeColor="text1" w:themeTint="F2"/>
                <w:sz w:val="20"/>
                <w:szCs w:val="20"/>
              </w:rPr>
            </w:pPr>
            <w:r w:rsidRPr="00B4291E">
              <w:rPr>
                <w:color w:val="0D0D0D" w:themeColor="text1" w:themeTint="F2"/>
                <w:sz w:val="20"/>
                <w:szCs w:val="20"/>
              </w:rPr>
              <w:t>5</w:t>
            </w:r>
          </w:p>
        </w:tc>
        <w:tc>
          <w:tcPr>
            <w:tcW w:w="3833" w:type="dxa"/>
          </w:tcPr>
          <w:p w14:paraId="06A1FF04" w14:textId="77777777" w:rsidR="009112EE" w:rsidRPr="00B4291E" w:rsidRDefault="009112EE" w:rsidP="00783DC6">
            <w:pPr>
              <w:ind w:firstLine="0"/>
              <w:jc w:val="center"/>
              <w:rPr>
                <w:color w:val="0D0D0D" w:themeColor="text1" w:themeTint="F2"/>
                <w:sz w:val="20"/>
                <w:szCs w:val="20"/>
              </w:rPr>
            </w:pPr>
            <w:r w:rsidRPr="00B4291E">
              <w:rPr>
                <w:color w:val="0D0D0D" w:themeColor="text1" w:themeTint="F2"/>
                <w:sz w:val="20"/>
                <w:szCs w:val="20"/>
              </w:rPr>
              <w:t>6</w:t>
            </w:r>
          </w:p>
        </w:tc>
      </w:tr>
      <w:tr w:rsidR="009E65C6" w:rsidRPr="00B4291E" w14:paraId="3D9D36D6" w14:textId="77777777" w:rsidTr="006064E5">
        <w:trPr>
          <w:trHeight w:val="20"/>
        </w:trPr>
        <w:tc>
          <w:tcPr>
            <w:tcW w:w="2122" w:type="dxa"/>
          </w:tcPr>
          <w:p w14:paraId="75F563D2" w14:textId="233186D6" w:rsidR="009112EE" w:rsidRPr="00B4291E" w:rsidRDefault="009112EE" w:rsidP="00783DC6">
            <w:pPr>
              <w:ind w:firstLine="0"/>
              <w:jc w:val="left"/>
              <w:rPr>
                <w:color w:val="0D0D0D" w:themeColor="text1" w:themeTint="F2"/>
                <w:sz w:val="20"/>
                <w:szCs w:val="20"/>
              </w:rPr>
            </w:pPr>
            <w:r w:rsidRPr="00B4291E">
              <w:rPr>
                <w:color w:val="0D0D0D" w:themeColor="text1" w:themeTint="F2"/>
                <w:sz w:val="20"/>
                <w:szCs w:val="20"/>
              </w:rPr>
              <w:t xml:space="preserve">1.0 </w:t>
            </w:r>
            <w:proofErr w:type="spellStart"/>
            <w:r w:rsidR="00980D6D" w:rsidRPr="00B4291E">
              <w:rPr>
                <w:color w:val="0D0D0D" w:themeColor="text1" w:themeTint="F2"/>
                <w:sz w:val="20"/>
                <w:szCs w:val="20"/>
              </w:rPr>
              <w:t>Сельскохозяйствен</w:t>
            </w:r>
            <w:r w:rsidR="006064E5" w:rsidRPr="00B4291E">
              <w:rPr>
                <w:color w:val="0D0D0D" w:themeColor="text1" w:themeTint="F2"/>
                <w:sz w:val="20"/>
                <w:szCs w:val="20"/>
              </w:rPr>
              <w:t>-</w:t>
            </w:r>
            <w:r w:rsidR="00980D6D" w:rsidRPr="00B4291E">
              <w:rPr>
                <w:color w:val="0D0D0D" w:themeColor="text1" w:themeTint="F2"/>
                <w:sz w:val="20"/>
                <w:szCs w:val="20"/>
              </w:rPr>
              <w:t>ное</w:t>
            </w:r>
            <w:proofErr w:type="spellEnd"/>
            <w:r w:rsidRPr="00B4291E">
              <w:rPr>
                <w:color w:val="0D0D0D" w:themeColor="text1" w:themeTint="F2"/>
                <w:sz w:val="20"/>
                <w:szCs w:val="20"/>
              </w:rPr>
              <w:t xml:space="preserve"> использование (включает в себя 1.1-1.20)</w:t>
            </w:r>
          </w:p>
        </w:tc>
        <w:tc>
          <w:tcPr>
            <w:tcW w:w="9066" w:type="dxa"/>
            <w:gridSpan w:val="7"/>
          </w:tcPr>
          <w:p w14:paraId="6203763C" w14:textId="021577D8" w:rsidR="009112EE" w:rsidRPr="00B4291E" w:rsidRDefault="009112EE" w:rsidP="00783DC6">
            <w:pPr>
              <w:widowControl w:val="0"/>
              <w:spacing w:line="239" w:lineRule="auto"/>
              <w:ind w:left="-28" w:right="-28" w:firstLine="0"/>
              <w:rPr>
                <w:bCs/>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w:t>
            </w:r>
            <w:r w:rsidR="006064E5" w:rsidRPr="00B4291E">
              <w:rPr>
                <w:color w:val="0D0D0D" w:themeColor="text1" w:themeTint="F2"/>
                <w:sz w:val="20"/>
                <w:szCs w:val="20"/>
              </w:rPr>
              <w:t>ламентами, правилами и нормами</w:t>
            </w:r>
          </w:p>
        </w:tc>
        <w:tc>
          <w:tcPr>
            <w:tcW w:w="3833" w:type="dxa"/>
          </w:tcPr>
          <w:p w14:paraId="39DBBAE2" w14:textId="77777777" w:rsidR="009112EE" w:rsidRPr="00B4291E" w:rsidRDefault="009112EE" w:rsidP="00783DC6">
            <w:pPr>
              <w:ind w:firstLine="0"/>
              <w:rPr>
                <w:color w:val="0D0D0D" w:themeColor="text1" w:themeTint="F2"/>
                <w:sz w:val="20"/>
                <w:szCs w:val="20"/>
              </w:rPr>
            </w:pPr>
            <w:r w:rsidRPr="00B4291E">
              <w:rPr>
                <w:color w:val="0D0D0D" w:themeColor="text1" w:themeTint="F2"/>
                <w:sz w:val="20"/>
                <w:szCs w:val="20"/>
              </w:rPr>
              <w:t>Минимальная плотность застройки сельхозпредприятия – 21 %.</w:t>
            </w:r>
          </w:p>
        </w:tc>
      </w:tr>
      <w:tr w:rsidR="009E65C6" w:rsidRPr="00B4291E" w14:paraId="4990CEBE" w14:textId="77777777" w:rsidTr="006064E5">
        <w:trPr>
          <w:trHeight w:val="20"/>
        </w:trPr>
        <w:tc>
          <w:tcPr>
            <w:tcW w:w="2122" w:type="dxa"/>
          </w:tcPr>
          <w:p w14:paraId="534D7533" w14:textId="77777777" w:rsidR="009112EE" w:rsidRPr="00B4291E" w:rsidRDefault="009112EE" w:rsidP="00783DC6">
            <w:pPr>
              <w:ind w:firstLine="0"/>
              <w:jc w:val="left"/>
              <w:rPr>
                <w:color w:val="0D0D0D" w:themeColor="text1" w:themeTint="F2"/>
                <w:sz w:val="20"/>
                <w:szCs w:val="20"/>
              </w:rPr>
            </w:pPr>
            <w:r w:rsidRPr="00B4291E">
              <w:rPr>
                <w:color w:val="0D0D0D" w:themeColor="text1" w:themeTint="F2"/>
                <w:sz w:val="20"/>
                <w:szCs w:val="20"/>
              </w:rPr>
              <w:t>2.1 Для индивидуального жилищного строительства</w:t>
            </w:r>
          </w:p>
        </w:tc>
        <w:tc>
          <w:tcPr>
            <w:tcW w:w="3260" w:type="dxa"/>
            <w:gridSpan w:val="2"/>
          </w:tcPr>
          <w:p w14:paraId="5D960DFA" w14:textId="77777777" w:rsidR="009112EE" w:rsidRPr="00B4291E" w:rsidRDefault="009112EE" w:rsidP="00783DC6">
            <w:pPr>
              <w:ind w:firstLine="0"/>
              <w:rPr>
                <w:rFonts w:eastAsia="Calibri"/>
                <w:color w:val="0D0D0D" w:themeColor="text1" w:themeTint="F2"/>
                <w:sz w:val="20"/>
                <w:szCs w:val="20"/>
              </w:rPr>
            </w:pPr>
            <w:r w:rsidRPr="00B4291E">
              <w:rPr>
                <w:color w:val="0D0D0D" w:themeColor="text1" w:themeTint="F2"/>
                <w:sz w:val="20"/>
                <w:szCs w:val="20"/>
              </w:rPr>
              <w:t>минимальные/максимальные</w:t>
            </w:r>
            <w:r w:rsidRPr="00B4291E">
              <w:rPr>
                <w:rFonts w:eastAsia="Calibri"/>
                <w:color w:val="0D0D0D" w:themeColor="text1" w:themeTint="F2"/>
                <w:sz w:val="20"/>
                <w:szCs w:val="20"/>
              </w:rPr>
              <w:t xml:space="preserve"> размеры земельных участков – 300/1200 кв. м.</w:t>
            </w:r>
          </w:p>
        </w:tc>
        <w:tc>
          <w:tcPr>
            <w:tcW w:w="2410" w:type="dxa"/>
          </w:tcPr>
          <w:p w14:paraId="60A3119A" w14:textId="77777777" w:rsidR="009112EE" w:rsidRPr="00B4291E" w:rsidRDefault="009112EE" w:rsidP="006064E5">
            <w:pPr>
              <w:ind w:firstLine="0"/>
              <w:rPr>
                <w:color w:val="0D0D0D" w:themeColor="text1" w:themeTint="F2"/>
                <w:sz w:val="20"/>
                <w:szCs w:val="20"/>
              </w:rPr>
            </w:pPr>
            <w:r w:rsidRPr="00B4291E">
              <w:rPr>
                <w:color w:val="0D0D0D" w:themeColor="text1" w:themeTint="F2"/>
                <w:sz w:val="20"/>
                <w:szCs w:val="20"/>
              </w:rPr>
              <w:t>Минимальное расстояние от границ земельного участка до:</w:t>
            </w:r>
          </w:p>
          <w:p w14:paraId="6AE71C5B" w14:textId="77777777" w:rsidR="009112EE" w:rsidRPr="00B4291E" w:rsidRDefault="009112EE" w:rsidP="006064E5">
            <w:pPr>
              <w:ind w:firstLine="0"/>
              <w:rPr>
                <w:color w:val="0D0D0D" w:themeColor="text1" w:themeTint="F2"/>
                <w:sz w:val="20"/>
                <w:szCs w:val="20"/>
              </w:rPr>
            </w:pPr>
            <w:r w:rsidRPr="00B4291E">
              <w:rPr>
                <w:color w:val="0D0D0D" w:themeColor="text1" w:themeTint="F2"/>
                <w:sz w:val="20"/>
                <w:szCs w:val="20"/>
              </w:rPr>
              <w:t>- жилого дома – 3 м;</w:t>
            </w:r>
          </w:p>
          <w:p w14:paraId="3F37BFFA" w14:textId="77777777" w:rsidR="009112EE" w:rsidRPr="00B4291E" w:rsidRDefault="009112EE" w:rsidP="006064E5">
            <w:pPr>
              <w:ind w:firstLine="0"/>
              <w:rPr>
                <w:color w:val="0D0D0D" w:themeColor="text1" w:themeTint="F2"/>
                <w:sz w:val="20"/>
                <w:szCs w:val="20"/>
              </w:rPr>
            </w:pPr>
            <w:r w:rsidRPr="00B4291E">
              <w:rPr>
                <w:color w:val="0D0D0D" w:themeColor="text1" w:themeTint="F2"/>
                <w:sz w:val="20"/>
                <w:szCs w:val="20"/>
              </w:rPr>
              <w:t>- постройки для содержания скота и птицы - 4 м;</w:t>
            </w:r>
          </w:p>
          <w:p w14:paraId="58CCA978" w14:textId="77777777" w:rsidR="009112EE" w:rsidRPr="00B4291E" w:rsidRDefault="009112EE" w:rsidP="006064E5">
            <w:pPr>
              <w:ind w:firstLine="0"/>
              <w:rPr>
                <w:color w:val="0D0D0D" w:themeColor="text1" w:themeTint="F2"/>
                <w:sz w:val="20"/>
                <w:szCs w:val="20"/>
              </w:rPr>
            </w:pPr>
            <w:r w:rsidRPr="00B4291E">
              <w:rPr>
                <w:color w:val="0D0D0D" w:themeColor="text1" w:themeTint="F2"/>
                <w:sz w:val="20"/>
                <w:szCs w:val="20"/>
              </w:rPr>
              <w:t>- хозяйственных построек - 1 м.</w:t>
            </w:r>
          </w:p>
        </w:tc>
        <w:tc>
          <w:tcPr>
            <w:tcW w:w="1692" w:type="dxa"/>
            <w:gridSpan w:val="2"/>
          </w:tcPr>
          <w:p w14:paraId="3E8E3DA8" w14:textId="77777777" w:rsidR="009112EE" w:rsidRPr="00B4291E" w:rsidRDefault="009112EE" w:rsidP="006064E5">
            <w:pPr>
              <w:ind w:firstLine="0"/>
              <w:jc w:val="center"/>
              <w:rPr>
                <w:color w:val="0D0D0D" w:themeColor="text1" w:themeTint="F2"/>
                <w:sz w:val="20"/>
                <w:szCs w:val="20"/>
              </w:rPr>
            </w:pPr>
            <w:r w:rsidRPr="00B4291E">
              <w:rPr>
                <w:color w:val="0D0D0D" w:themeColor="text1" w:themeTint="F2"/>
                <w:sz w:val="20"/>
                <w:szCs w:val="20"/>
              </w:rPr>
              <w:t>3 этажа</w:t>
            </w:r>
          </w:p>
        </w:tc>
        <w:tc>
          <w:tcPr>
            <w:tcW w:w="1704" w:type="dxa"/>
            <w:gridSpan w:val="2"/>
          </w:tcPr>
          <w:p w14:paraId="71E0206F" w14:textId="307396CF" w:rsidR="009112EE" w:rsidRPr="00B4291E" w:rsidRDefault="009112EE" w:rsidP="006064E5">
            <w:pPr>
              <w:ind w:firstLine="0"/>
              <w:jc w:val="center"/>
              <w:rPr>
                <w:color w:val="0D0D0D" w:themeColor="text1" w:themeTint="F2"/>
                <w:sz w:val="20"/>
                <w:szCs w:val="20"/>
              </w:rPr>
            </w:pPr>
            <w:r w:rsidRPr="00B4291E">
              <w:rPr>
                <w:rFonts w:eastAsia="Calibri"/>
                <w:color w:val="0D0D0D" w:themeColor="text1" w:themeTint="F2"/>
                <w:sz w:val="20"/>
                <w:szCs w:val="20"/>
              </w:rPr>
              <w:t>60%</w:t>
            </w:r>
          </w:p>
        </w:tc>
        <w:tc>
          <w:tcPr>
            <w:tcW w:w="3833" w:type="dxa"/>
          </w:tcPr>
          <w:p w14:paraId="3E492A53" w14:textId="77777777" w:rsidR="009112EE" w:rsidRPr="00B4291E" w:rsidRDefault="009112EE" w:rsidP="00783DC6">
            <w:pPr>
              <w:ind w:firstLine="0"/>
              <w:rPr>
                <w:color w:val="0D0D0D" w:themeColor="text1" w:themeTint="F2"/>
                <w:sz w:val="20"/>
                <w:szCs w:val="20"/>
              </w:rPr>
            </w:pPr>
            <w:r w:rsidRPr="00B4291E">
              <w:rPr>
                <w:color w:val="0D0D0D" w:themeColor="text1" w:themeTint="F2"/>
                <w:sz w:val="20"/>
                <w:szCs w:val="20"/>
              </w:rPr>
              <w:t>- максимальная высота ограждения земельных участков - 1,8 м;</w:t>
            </w:r>
          </w:p>
          <w:p w14:paraId="17E9907D" w14:textId="77777777" w:rsidR="009112EE" w:rsidRPr="00B4291E" w:rsidRDefault="009112EE" w:rsidP="00783DC6">
            <w:pPr>
              <w:ind w:firstLine="0"/>
              <w:rPr>
                <w:color w:val="0D0D0D" w:themeColor="text1" w:themeTint="F2"/>
                <w:sz w:val="20"/>
                <w:szCs w:val="20"/>
              </w:rPr>
            </w:pPr>
            <w:r w:rsidRPr="00B4291E">
              <w:rPr>
                <w:color w:val="0D0D0D" w:themeColor="text1" w:themeTint="F2"/>
                <w:sz w:val="20"/>
                <w:szCs w:val="20"/>
              </w:rPr>
              <w:t>- минимальное расстояние от окон жилых помещений (комнат, кухонь и веранд) до стен дома и хозяйственных построек (сарая, гаража, бани), расположенных на соседних земельных участках - 6 м;</w:t>
            </w:r>
          </w:p>
          <w:p w14:paraId="7658D92F" w14:textId="77777777" w:rsidR="009112EE" w:rsidRPr="00B4291E" w:rsidRDefault="009112EE" w:rsidP="00783DC6">
            <w:pPr>
              <w:ind w:firstLine="0"/>
              <w:rPr>
                <w:color w:val="0D0D0D" w:themeColor="text1" w:themeTint="F2"/>
                <w:sz w:val="20"/>
                <w:szCs w:val="20"/>
              </w:rPr>
            </w:pPr>
            <w:r w:rsidRPr="00B4291E">
              <w:rPr>
                <w:color w:val="0D0D0D" w:themeColor="text1" w:themeTint="F2"/>
                <w:sz w:val="20"/>
                <w:szCs w:val="20"/>
              </w:rPr>
              <w:t>- минимальное расстояние до сарая для скота и птицы от окон жилых помещений дома - 15 м.</w:t>
            </w:r>
          </w:p>
        </w:tc>
      </w:tr>
      <w:tr w:rsidR="009E65C6" w:rsidRPr="00B4291E" w14:paraId="7C957C94" w14:textId="77777777" w:rsidTr="006064E5">
        <w:trPr>
          <w:trHeight w:val="20"/>
        </w:trPr>
        <w:tc>
          <w:tcPr>
            <w:tcW w:w="2122" w:type="dxa"/>
          </w:tcPr>
          <w:p w14:paraId="535833CD" w14:textId="77777777" w:rsidR="009112EE" w:rsidRPr="00B4291E" w:rsidRDefault="009112EE" w:rsidP="00783DC6">
            <w:pPr>
              <w:ind w:firstLine="0"/>
              <w:jc w:val="left"/>
              <w:rPr>
                <w:color w:val="0D0D0D" w:themeColor="text1" w:themeTint="F2"/>
                <w:sz w:val="20"/>
                <w:szCs w:val="20"/>
              </w:rPr>
            </w:pPr>
            <w:r w:rsidRPr="00B4291E">
              <w:rPr>
                <w:color w:val="0D0D0D" w:themeColor="text1" w:themeTint="F2"/>
                <w:sz w:val="20"/>
                <w:szCs w:val="20"/>
              </w:rPr>
              <w:t>2.1.1 Малоэтажная многоквартирная жилая застройка</w:t>
            </w:r>
          </w:p>
        </w:tc>
        <w:tc>
          <w:tcPr>
            <w:tcW w:w="3260" w:type="dxa"/>
            <w:gridSpan w:val="2"/>
          </w:tcPr>
          <w:p w14:paraId="79C82512" w14:textId="77777777" w:rsidR="009112EE" w:rsidRPr="00B4291E" w:rsidRDefault="009112EE" w:rsidP="00783DC6">
            <w:pPr>
              <w:ind w:firstLine="0"/>
              <w:rPr>
                <w:rFonts w:eastAsia="Calibri"/>
                <w:color w:val="0D0D0D" w:themeColor="text1" w:themeTint="F2"/>
                <w:sz w:val="20"/>
                <w:szCs w:val="20"/>
              </w:rPr>
            </w:pPr>
            <w:r w:rsidRPr="00B4291E">
              <w:rPr>
                <w:color w:val="0D0D0D" w:themeColor="text1" w:themeTint="F2"/>
                <w:sz w:val="20"/>
                <w:szCs w:val="20"/>
              </w:rPr>
              <w:t>Минимальный/максимальный</w:t>
            </w:r>
            <w:r w:rsidRPr="00B4291E">
              <w:rPr>
                <w:rFonts w:eastAsia="Calibri"/>
                <w:color w:val="0D0D0D" w:themeColor="text1" w:themeTint="F2"/>
                <w:sz w:val="20"/>
                <w:szCs w:val="20"/>
              </w:rPr>
              <w:t xml:space="preserve"> размер земельных участков – 400/50000 кв. м. </w:t>
            </w:r>
          </w:p>
        </w:tc>
        <w:tc>
          <w:tcPr>
            <w:tcW w:w="2410" w:type="dxa"/>
          </w:tcPr>
          <w:p w14:paraId="0E432F6F" w14:textId="77777777" w:rsidR="009112EE" w:rsidRPr="00B4291E" w:rsidRDefault="009112EE" w:rsidP="006064E5">
            <w:pPr>
              <w:ind w:firstLine="0"/>
              <w:jc w:val="center"/>
              <w:rPr>
                <w:color w:val="0D0D0D" w:themeColor="text1" w:themeTint="F2"/>
                <w:sz w:val="20"/>
                <w:szCs w:val="20"/>
              </w:rPr>
            </w:pPr>
            <w:r w:rsidRPr="00B4291E">
              <w:rPr>
                <w:color w:val="0D0D0D" w:themeColor="text1" w:themeTint="F2"/>
                <w:sz w:val="20"/>
                <w:szCs w:val="20"/>
              </w:rPr>
              <w:t>5 м</w:t>
            </w:r>
          </w:p>
        </w:tc>
        <w:tc>
          <w:tcPr>
            <w:tcW w:w="1692" w:type="dxa"/>
            <w:gridSpan w:val="2"/>
          </w:tcPr>
          <w:p w14:paraId="427F6D98" w14:textId="77777777" w:rsidR="009112EE" w:rsidRPr="00B4291E" w:rsidRDefault="009112EE" w:rsidP="006064E5">
            <w:pPr>
              <w:ind w:firstLine="0"/>
              <w:jc w:val="center"/>
              <w:rPr>
                <w:color w:val="0D0D0D" w:themeColor="text1" w:themeTint="F2"/>
                <w:sz w:val="20"/>
                <w:szCs w:val="20"/>
              </w:rPr>
            </w:pPr>
            <w:r w:rsidRPr="00B4291E">
              <w:rPr>
                <w:color w:val="0D0D0D" w:themeColor="text1" w:themeTint="F2"/>
                <w:sz w:val="20"/>
                <w:szCs w:val="20"/>
              </w:rPr>
              <w:t>3 этажа</w:t>
            </w:r>
          </w:p>
        </w:tc>
        <w:tc>
          <w:tcPr>
            <w:tcW w:w="1704" w:type="dxa"/>
            <w:gridSpan w:val="2"/>
          </w:tcPr>
          <w:p w14:paraId="2D9C49DE" w14:textId="77777777" w:rsidR="009112EE" w:rsidRPr="00B4291E" w:rsidRDefault="009112EE" w:rsidP="006064E5">
            <w:pPr>
              <w:ind w:firstLine="0"/>
              <w:jc w:val="center"/>
              <w:rPr>
                <w:color w:val="0D0D0D" w:themeColor="text1" w:themeTint="F2"/>
                <w:sz w:val="20"/>
                <w:szCs w:val="20"/>
              </w:rPr>
            </w:pPr>
            <w:r w:rsidRPr="00B4291E">
              <w:rPr>
                <w:color w:val="0D0D0D" w:themeColor="text1" w:themeTint="F2"/>
                <w:sz w:val="20"/>
                <w:szCs w:val="20"/>
              </w:rPr>
              <w:t>70%</w:t>
            </w:r>
          </w:p>
        </w:tc>
        <w:tc>
          <w:tcPr>
            <w:tcW w:w="3833" w:type="dxa"/>
          </w:tcPr>
          <w:p w14:paraId="5FCAA7D5" w14:textId="77777777" w:rsidR="009112EE" w:rsidRPr="00B4291E" w:rsidRDefault="009112EE" w:rsidP="00783DC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9E65C6" w:rsidRPr="00B4291E" w14:paraId="705DD54E" w14:textId="77777777" w:rsidTr="006064E5">
        <w:trPr>
          <w:trHeight w:val="20"/>
        </w:trPr>
        <w:tc>
          <w:tcPr>
            <w:tcW w:w="2122" w:type="dxa"/>
          </w:tcPr>
          <w:p w14:paraId="0DD930AE" w14:textId="77777777" w:rsidR="009112EE" w:rsidRPr="00B4291E" w:rsidRDefault="009112EE" w:rsidP="00783DC6">
            <w:pPr>
              <w:ind w:firstLine="0"/>
              <w:jc w:val="left"/>
              <w:rPr>
                <w:color w:val="0D0D0D" w:themeColor="text1" w:themeTint="F2"/>
                <w:sz w:val="20"/>
                <w:szCs w:val="20"/>
              </w:rPr>
            </w:pPr>
            <w:r w:rsidRPr="00B4291E">
              <w:rPr>
                <w:color w:val="0D0D0D" w:themeColor="text1" w:themeTint="F2"/>
                <w:sz w:val="20"/>
                <w:szCs w:val="20"/>
              </w:rPr>
              <w:t>2.2 Для ведения личного подсобного хозяйства (приусадебный земельный участок)</w:t>
            </w:r>
          </w:p>
        </w:tc>
        <w:tc>
          <w:tcPr>
            <w:tcW w:w="3260" w:type="dxa"/>
            <w:gridSpan w:val="2"/>
          </w:tcPr>
          <w:p w14:paraId="602D40E0" w14:textId="3DCFD8B6" w:rsidR="009112EE" w:rsidRPr="00B4291E" w:rsidRDefault="009112EE" w:rsidP="00783DC6">
            <w:pPr>
              <w:ind w:firstLine="0"/>
              <w:rPr>
                <w:rFonts w:eastAsia="Calibri"/>
                <w:color w:val="0D0D0D" w:themeColor="text1" w:themeTint="F2"/>
                <w:sz w:val="20"/>
                <w:szCs w:val="20"/>
              </w:rPr>
            </w:pPr>
            <w:r w:rsidRPr="00B4291E">
              <w:rPr>
                <w:color w:val="0D0D0D" w:themeColor="text1" w:themeTint="F2"/>
                <w:sz w:val="20"/>
                <w:szCs w:val="20"/>
              </w:rPr>
              <w:t>Минимальный/максимальный</w:t>
            </w:r>
            <w:r w:rsidRPr="00B4291E">
              <w:rPr>
                <w:rFonts w:eastAsia="Calibri"/>
                <w:color w:val="0D0D0D" w:themeColor="text1" w:themeTint="F2"/>
                <w:sz w:val="20"/>
                <w:szCs w:val="20"/>
              </w:rPr>
              <w:t xml:space="preserve"> разм</w:t>
            </w:r>
            <w:r w:rsidR="00D564D1" w:rsidRPr="00B4291E">
              <w:rPr>
                <w:rFonts w:eastAsia="Calibri"/>
                <w:color w:val="0D0D0D" w:themeColor="text1" w:themeTint="F2"/>
                <w:sz w:val="20"/>
                <w:szCs w:val="20"/>
              </w:rPr>
              <w:t>ер земельных участков – 300/2000</w:t>
            </w:r>
            <w:r w:rsidRPr="00B4291E">
              <w:rPr>
                <w:rFonts w:eastAsia="Calibri"/>
                <w:color w:val="0D0D0D" w:themeColor="text1" w:themeTint="F2"/>
                <w:sz w:val="20"/>
                <w:szCs w:val="20"/>
              </w:rPr>
              <w:t xml:space="preserve"> кв. м. </w:t>
            </w:r>
          </w:p>
          <w:p w14:paraId="431EBE05" w14:textId="77777777" w:rsidR="009112EE" w:rsidRPr="00B4291E" w:rsidRDefault="009112EE" w:rsidP="00783DC6">
            <w:pPr>
              <w:ind w:firstLine="0"/>
              <w:rPr>
                <w:color w:val="0D0D0D" w:themeColor="text1" w:themeTint="F2"/>
                <w:sz w:val="20"/>
                <w:szCs w:val="20"/>
              </w:rPr>
            </w:pPr>
          </w:p>
        </w:tc>
        <w:tc>
          <w:tcPr>
            <w:tcW w:w="2410" w:type="dxa"/>
          </w:tcPr>
          <w:p w14:paraId="0D6CAE32" w14:textId="77777777" w:rsidR="009112EE" w:rsidRPr="00B4291E" w:rsidRDefault="009112EE" w:rsidP="00783DC6">
            <w:pPr>
              <w:ind w:firstLine="0"/>
              <w:rPr>
                <w:color w:val="0D0D0D" w:themeColor="text1" w:themeTint="F2"/>
                <w:sz w:val="20"/>
                <w:szCs w:val="20"/>
              </w:rPr>
            </w:pPr>
            <w:r w:rsidRPr="00B4291E">
              <w:rPr>
                <w:color w:val="0D0D0D" w:themeColor="text1" w:themeTint="F2"/>
                <w:sz w:val="20"/>
                <w:szCs w:val="20"/>
              </w:rPr>
              <w:t>Минимальное расстояние от границ земельного участка до:</w:t>
            </w:r>
          </w:p>
          <w:p w14:paraId="1D63689E" w14:textId="77777777" w:rsidR="009112EE" w:rsidRPr="00B4291E" w:rsidRDefault="009112EE" w:rsidP="00783DC6">
            <w:pPr>
              <w:ind w:firstLine="0"/>
              <w:rPr>
                <w:color w:val="0D0D0D" w:themeColor="text1" w:themeTint="F2"/>
                <w:sz w:val="20"/>
                <w:szCs w:val="20"/>
              </w:rPr>
            </w:pPr>
            <w:r w:rsidRPr="00B4291E">
              <w:rPr>
                <w:color w:val="0D0D0D" w:themeColor="text1" w:themeTint="F2"/>
                <w:sz w:val="20"/>
                <w:szCs w:val="20"/>
              </w:rPr>
              <w:t>- жилого дома – 3 м;</w:t>
            </w:r>
          </w:p>
          <w:p w14:paraId="09B12E93" w14:textId="77777777" w:rsidR="009112EE" w:rsidRPr="00B4291E" w:rsidRDefault="009112EE" w:rsidP="00783DC6">
            <w:pPr>
              <w:ind w:firstLine="0"/>
              <w:rPr>
                <w:color w:val="0D0D0D" w:themeColor="text1" w:themeTint="F2"/>
                <w:sz w:val="20"/>
                <w:szCs w:val="20"/>
              </w:rPr>
            </w:pPr>
            <w:r w:rsidRPr="00B4291E">
              <w:rPr>
                <w:color w:val="0D0D0D" w:themeColor="text1" w:themeTint="F2"/>
                <w:sz w:val="20"/>
                <w:szCs w:val="20"/>
              </w:rPr>
              <w:t>- постройки для содержания скота и птицы - 4 м;</w:t>
            </w:r>
          </w:p>
          <w:p w14:paraId="6D546137" w14:textId="77777777" w:rsidR="009112EE" w:rsidRPr="00B4291E" w:rsidRDefault="009112EE" w:rsidP="00783DC6">
            <w:pPr>
              <w:ind w:firstLine="0"/>
              <w:rPr>
                <w:color w:val="0D0D0D" w:themeColor="text1" w:themeTint="F2"/>
                <w:sz w:val="20"/>
                <w:szCs w:val="20"/>
              </w:rPr>
            </w:pPr>
            <w:r w:rsidRPr="00B4291E">
              <w:rPr>
                <w:color w:val="0D0D0D" w:themeColor="text1" w:themeTint="F2"/>
                <w:sz w:val="20"/>
                <w:szCs w:val="20"/>
              </w:rPr>
              <w:t>- хозяйственных построек - 1 м.</w:t>
            </w:r>
          </w:p>
        </w:tc>
        <w:tc>
          <w:tcPr>
            <w:tcW w:w="1692" w:type="dxa"/>
            <w:gridSpan w:val="2"/>
          </w:tcPr>
          <w:p w14:paraId="59227470" w14:textId="77777777" w:rsidR="009112EE" w:rsidRPr="00B4291E" w:rsidRDefault="009112EE" w:rsidP="006064E5">
            <w:pPr>
              <w:ind w:firstLine="0"/>
              <w:jc w:val="center"/>
              <w:rPr>
                <w:color w:val="0D0D0D" w:themeColor="text1" w:themeTint="F2"/>
                <w:sz w:val="20"/>
                <w:szCs w:val="20"/>
              </w:rPr>
            </w:pPr>
            <w:r w:rsidRPr="00B4291E">
              <w:rPr>
                <w:color w:val="0D0D0D" w:themeColor="text1" w:themeTint="F2"/>
                <w:sz w:val="20"/>
                <w:szCs w:val="20"/>
              </w:rPr>
              <w:t>2 этажа</w:t>
            </w:r>
          </w:p>
        </w:tc>
        <w:tc>
          <w:tcPr>
            <w:tcW w:w="1704" w:type="dxa"/>
            <w:gridSpan w:val="2"/>
          </w:tcPr>
          <w:p w14:paraId="19D9D777" w14:textId="77777777" w:rsidR="009112EE" w:rsidRPr="00B4291E" w:rsidRDefault="009112EE" w:rsidP="006064E5">
            <w:pPr>
              <w:ind w:firstLine="0"/>
              <w:jc w:val="center"/>
              <w:rPr>
                <w:color w:val="0D0D0D" w:themeColor="text1" w:themeTint="F2"/>
                <w:sz w:val="20"/>
                <w:szCs w:val="20"/>
              </w:rPr>
            </w:pPr>
            <w:r w:rsidRPr="00B4291E">
              <w:rPr>
                <w:color w:val="0D0D0D" w:themeColor="text1" w:themeTint="F2"/>
                <w:sz w:val="20"/>
                <w:szCs w:val="20"/>
              </w:rPr>
              <w:t>40 %</w:t>
            </w:r>
          </w:p>
        </w:tc>
        <w:tc>
          <w:tcPr>
            <w:tcW w:w="3833" w:type="dxa"/>
          </w:tcPr>
          <w:p w14:paraId="552B9D7C" w14:textId="77777777" w:rsidR="009112EE" w:rsidRPr="00B4291E" w:rsidRDefault="009112EE" w:rsidP="00783DC6">
            <w:pPr>
              <w:ind w:firstLine="0"/>
              <w:rPr>
                <w:color w:val="0D0D0D" w:themeColor="text1" w:themeTint="F2"/>
                <w:sz w:val="20"/>
                <w:szCs w:val="20"/>
              </w:rPr>
            </w:pPr>
            <w:r w:rsidRPr="00B4291E">
              <w:rPr>
                <w:color w:val="0D0D0D" w:themeColor="text1" w:themeTint="F2"/>
                <w:sz w:val="20"/>
                <w:szCs w:val="20"/>
              </w:rPr>
              <w:t>Максимальная высота ограждения земельных участков – 1,8м.</w:t>
            </w:r>
          </w:p>
          <w:p w14:paraId="0545932A" w14:textId="77777777" w:rsidR="009112EE" w:rsidRPr="00B4291E" w:rsidRDefault="009112EE" w:rsidP="00783DC6">
            <w:pPr>
              <w:ind w:firstLine="0"/>
              <w:rPr>
                <w:color w:val="0D0D0D" w:themeColor="text1" w:themeTint="F2"/>
                <w:sz w:val="20"/>
                <w:szCs w:val="20"/>
              </w:rPr>
            </w:pPr>
            <w:r w:rsidRPr="00B4291E">
              <w:rPr>
                <w:color w:val="0D0D0D" w:themeColor="text1" w:themeTint="F2"/>
                <w:sz w:val="20"/>
                <w:szCs w:val="20"/>
              </w:rPr>
              <w:t>Расстояние от окон жилых помещений (комнат, кухонь и веранд) до стен дома и хозяйственных построек (сарая, гаража, бани), расположенных на соседних земельных участках, по санитарным и бытовым условиям должно быть не менее 6 м.</w:t>
            </w:r>
          </w:p>
          <w:p w14:paraId="592B6210" w14:textId="77777777" w:rsidR="009112EE" w:rsidRPr="00B4291E" w:rsidRDefault="009112EE" w:rsidP="00783DC6">
            <w:pPr>
              <w:ind w:firstLine="0"/>
              <w:rPr>
                <w:color w:val="0D0D0D" w:themeColor="text1" w:themeTint="F2"/>
                <w:sz w:val="20"/>
                <w:szCs w:val="20"/>
              </w:rPr>
            </w:pPr>
            <w:r w:rsidRPr="00B4291E">
              <w:rPr>
                <w:color w:val="0D0D0D" w:themeColor="text1" w:themeTint="F2"/>
                <w:sz w:val="20"/>
                <w:szCs w:val="20"/>
              </w:rPr>
              <w:lastRenderedPageBreak/>
              <w:t>Расстояние до сарая для скота и птицы от окон жилых помещений дома: одиночные или двойные - не менее 15 м.</w:t>
            </w:r>
          </w:p>
        </w:tc>
      </w:tr>
      <w:tr w:rsidR="009E65C6" w:rsidRPr="00B4291E" w14:paraId="18C06391" w14:textId="77777777" w:rsidTr="006064E5">
        <w:trPr>
          <w:trHeight w:val="20"/>
        </w:trPr>
        <w:tc>
          <w:tcPr>
            <w:tcW w:w="2122" w:type="dxa"/>
          </w:tcPr>
          <w:p w14:paraId="5ACCF4D7" w14:textId="19D6FA6C" w:rsidR="009112EE" w:rsidRPr="00B4291E" w:rsidRDefault="009112EE" w:rsidP="00D564D1">
            <w:pPr>
              <w:ind w:firstLine="0"/>
              <w:jc w:val="left"/>
              <w:rPr>
                <w:color w:val="0D0D0D" w:themeColor="text1" w:themeTint="F2"/>
                <w:sz w:val="20"/>
                <w:szCs w:val="20"/>
              </w:rPr>
            </w:pPr>
            <w:r w:rsidRPr="00B4291E">
              <w:rPr>
                <w:color w:val="0D0D0D" w:themeColor="text1" w:themeTint="F2"/>
                <w:sz w:val="20"/>
                <w:szCs w:val="20"/>
              </w:rPr>
              <w:lastRenderedPageBreak/>
              <w:t>2.3 Блокированная жилая застройка</w:t>
            </w:r>
            <w:r w:rsidR="00D564D1" w:rsidRPr="00B4291E">
              <w:rPr>
                <w:color w:val="0D0D0D" w:themeColor="text1" w:themeTint="F2"/>
                <w:sz w:val="20"/>
                <w:szCs w:val="20"/>
              </w:rPr>
              <w:t>, %</w:t>
            </w:r>
          </w:p>
        </w:tc>
        <w:tc>
          <w:tcPr>
            <w:tcW w:w="3260" w:type="dxa"/>
            <w:gridSpan w:val="2"/>
          </w:tcPr>
          <w:p w14:paraId="03D9BE57" w14:textId="3A9AC07F" w:rsidR="009112EE" w:rsidRPr="00B4291E" w:rsidRDefault="009112EE" w:rsidP="00980D6D">
            <w:pPr>
              <w:ind w:firstLine="0"/>
              <w:rPr>
                <w:rFonts w:eastAsiaTheme="majorEastAsia"/>
                <w:color w:val="0D0D0D" w:themeColor="text1" w:themeTint="F2"/>
                <w:spacing w:val="2"/>
                <w:sz w:val="20"/>
                <w:szCs w:val="20"/>
              </w:rPr>
            </w:pPr>
            <w:r w:rsidRPr="00B4291E">
              <w:rPr>
                <w:color w:val="0D0D0D" w:themeColor="text1" w:themeTint="F2"/>
                <w:sz w:val="20"/>
                <w:szCs w:val="20"/>
              </w:rPr>
              <w:t>минимальные/максимальные р</w:t>
            </w:r>
            <w:r w:rsidR="00980D6D" w:rsidRPr="00B4291E">
              <w:rPr>
                <w:color w:val="0D0D0D" w:themeColor="text1" w:themeTint="F2"/>
                <w:sz w:val="20"/>
                <w:szCs w:val="20"/>
              </w:rPr>
              <w:t>азмеры земельных участков – 60/3</w:t>
            </w:r>
            <w:r w:rsidRPr="00B4291E">
              <w:rPr>
                <w:color w:val="0D0D0D" w:themeColor="text1" w:themeTint="F2"/>
                <w:sz w:val="20"/>
                <w:szCs w:val="20"/>
              </w:rPr>
              <w:t>00 кв. м. (без площади застройки)</w:t>
            </w:r>
            <w:r w:rsidR="000760C9" w:rsidRPr="00B4291E">
              <w:rPr>
                <w:color w:val="0D0D0D" w:themeColor="text1" w:themeTint="F2"/>
                <w:sz w:val="20"/>
                <w:szCs w:val="20"/>
              </w:rPr>
              <w:t xml:space="preserve"> </w:t>
            </w:r>
          </w:p>
        </w:tc>
        <w:tc>
          <w:tcPr>
            <w:tcW w:w="2410" w:type="dxa"/>
          </w:tcPr>
          <w:p w14:paraId="5367C81A" w14:textId="0B2A8581" w:rsidR="009112EE" w:rsidRPr="00B4291E" w:rsidRDefault="009112EE" w:rsidP="00783DC6">
            <w:pPr>
              <w:ind w:firstLine="0"/>
              <w:rPr>
                <w:color w:val="0D0D0D" w:themeColor="text1" w:themeTint="F2"/>
                <w:sz w:val="20"/>
                <w:szCs w:val="20"/>
              </w:rPr>
            </w:pPr>
            <w:r w:rsidRPr="00B4291E">
              <w:rPr>
                <w:color w:val="0D0D0D" w:themeColor="text1" w:themeTint="F2"/>
                <w:sz w:val="20"/>
                <w:szCs w:val="20"/>
              </w:rPr>
              <w:t xml:space="preserve">Минимальное расстояние от границ земельного участка </w:t>
            </w:r>
            <w:r w:rsidR="00783DC6" w:rsidRPr="00B4291E">
              <w:rPr>
                <w:color w:val="0D0D0D" w:themeColor="text1" w:themeTint="F2"/>
                <w:sz w:val="20"/>
                <w:szCs w:val="20"/>
              </w:rPr>
              <w:t>до хозяйственных построек - 1 м</w:t>
            </w:r>
          </w:p>
        </w:tc>
        <w:tc>
          <w:tcPr>
            <w:tcW w:w="1692" w:type="dxa"/>
            <w:gridSpan w:val="2"/>
          </w:tcPr>
          <w:p w14:paraId="4F7465A3" w14:textId="77777777" w:rsidR="009112EE" w:rsidRPr="00B4291E" w:rsidRDefault="009112EE" w:rsidP="006064E5">
            <w:pPr>
              <w:ind w:firstLine="0"/>
              <w:jc w:val="center"/>
              <w:rPr>
                <w:color w:val="0D0D0D" w:themeColor="text1" w:themeTint="F2"/>
                <w:sz w:val="20"/>
                <w:szCs w:val="20"/>
              </w:rPr>
            </w:pPr>
            <w:r w:rsidRPr="00B4291E">
              <w:rPr>
                <w:color w:val="0D0D0D" w:themeColor="text1" w:themeTint="F2"/>
                <w:sz w:val="20"/>
                <w:szCs w:val="20"/>
              </w:rPr>
              <w:t>2 этажа</w:t>
            </w:r>
          </w:p>
        </w:tc>
        <w:tc>
          <w:tcPr>
            <w:tcW w:w="1704" w:type="dxa"/>
            <w:gridSpan w:val="2"/>
          </w:tcPr>
          <w:p w14:paraId="3F6BF009" w14:textId="77777777" w:rsidR="009112EE" w:rsidRPr="00B4291E" w:rsidRDefault="009112EE" w:rsidP="006064E5">
            <w:pPr>
              <w:ind w:firstLine="0"/>
              <w:jc w:val="center"/>
              <w:rPr>
                <w:color w:val="0D0D0D" w:themeColor="text1" w:themeTint="F2"/>
                <w:sz w:val="20"/>
                <w:szCs w:val="20"/>
              </w:rPr>
            </w:pPr>
            <w:r w:rsidRPr="00B4291E">
              <w:rPr>
                <w:color w:val="0D0D0D" w:themeColor="text1" w:themeTint="F2"/>
                <w:sz w:val="20"/>
                <w:szCs w:val="20"/>
              </w:rPr>
              <w:t>50 %</w:t>
            </w:r>
          </w:p>
        </w:tc>
        <w:tc>
          <w:tcPr>
            <w:tcW w:w="3833" w:type="dxa"/>
          </w:tcPr>
          <w:p w14:paraId="2AE47099" w14:textId="77777777" w:rsidR="009112EE" w:rsidRPr="00B4291E" w:rsidRDefault="009112EE" w:rsidP="00783DC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9E65C6" w:rsidRPr="00B4291E" w14:paraId="19E348A5" w14:textId="77777777" w:rsidTr="006064E5">
        <w:trPr>
          <w:trHeight w:val="20"/>
        </w:trPr>
        <w:tc>
          <w:tcPr>
            <w:tcW w:w="2122" w:type="dxa"/>
          </w:tcPr>
          <w:p w14:paraId="73F778C0" w14:textId="592C2FD1"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t xml:space="preserve">2.5 </w:t>
            </w:r>
            <w:proofErr w:type="spellStart"/>
            <w:r w:rsidRPr="00B4291E">
              <w:rPr>
                <w:color w:val="0D0D0D" w:themeColor="text1" w:themeTint="F2"/>
                <w:sz w:val="20"/>
                <w:szCs w:val="20"/>
              </w:rPr>
              <w:t>Среднеэтажная</w:t>
            </w:r>
            <w:proofErr w:type="spellEnd"/>
            <w:r w:rsidRPr="00B4291E">
              <w:rPr>
                <w:color w:val="0D0D0D" w:themeColor="text1" w:themeTint="F2"/>
                <w:sz w:val="20"/>
                <w:szCs w:val="20"/>
              </w:rPr>
              <w:t xml:space="preserve"> жилая застройка</w:t>
            </w:r>
          </w:p>
        </w:tc>
        <w:tc>
          <w:tcPr>
            <w:tcW w:w="3260" w:type="dxa"/>
            <w:gridSpan w:val="2"/>
          </w:tcPr>
          <w:p w14:paraId="77E061D8" w14:textId="0F333A1F"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Минимальный/максимальный</w:t>
            </w:r>
            <w:r w:rsidRPr="00B4291E">
              <w:rPr>
                <w:rFonts w:eastAsia="Calibri"/>
                <w:color w:val="0D0D0D" w:themeColor="text1" w:themeTint="F2"/>
                <w:sz w:val="20"/>
                <w:szCs w:val="20"/>
              </w:rPr>
              <w:t xml:space="preserve"> размер земельных участков – 400/50000 кв. м.</w:t>
            </w:r>
          </w:p>
        </w:tc>
        <w:tc>
          <w:tcPr>
            <w:tcW w:w="2410" w:type="dxa"/>
          </w:tcPr>
          <w:p w14:paraId="7616A4A9" w14:textId="3B497EE5"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5 м</w:t>
            </w:r>
          </w:p>
        </w:tc>
        <w:tc>
          <w:tcPr>
            <w:tcW w:w="1692" w:type="dxa"/>
            <w:gridSpan w:val="2"/>
          </w:tcPr>
          <w:p w14:paraId="5DB7D7B6" w14:textId="0D95E38C"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6 этажей</w:t>
            </w:r>
          </w:p>
        </w:tc>
        <w:tc>
          <w:tcPr>
            <w:tcW w:w="1704" w:type="dxa"/>
            <w:gridSpan w:val="2"/>
          </w:tcPr>
          <w:p w14:paraId="70DB45BE" w14:textId="4A4728DB"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70%</w:t>
            </w:r>
          </w:p>
        </w:tc>
        <w:tc>
          <w:tcPr>
            <w:tcW w:w="3833" w:type="dxa"/>
          </w:tcPr>
          <w:p w14:paraId="270F880E" w14:textId="26F73FD6"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9E65C6" w:rsidRPr="00B4291E" w14:paraId="4ADBF64A" w14:textId="77777777" w:rsidTr="006064E5">
        <w:trPr>
          <w:trHeight w:val="20"/>
        </w:trPr>
        <w:tc>
          <w:tcPr>
            <w:tcW w:w="2122" w:type="dxa"/>
          </w:tcPr>
          <w:p w14:paraId="27B87E2E"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t>2.7.1 Хранение автотранспорта</w:t>
            </w:r>
          </w:p>
        </w:tc>
        <w:tc>
          <w:tcPr>
            <w:tcW w:w="3260" w:type="dxa"/>
            <w:gridSpan w:val="2"/>
          </w:tcPr>
          <w:p w14:paraId="6BCD6FA5" w14:textId="12507411"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 xml:space="preserve">Минимальные размеры земельного участка из расчёта 30 </w:t>
            </w:r>
            <w:proofErr w:type="spellStart"/>
            <w:r w:rsidRPr="00B4291E">
              <w:rPr>
                <w:color w:val="0D0D0D" w:themeColor="text1" w:themeTint="F2"/>
                <w:sz w:val="20"/>
                <w:szCs w:val="20"/>
              </w:rPr>
              <w:t>кв.м</w:t>
            </w:r>
            <w:proofErr w:type="spellEnd"/>
            <w:r w:rsidRPr="00B4291E">
              <w:rPr>
                <w:color w:val="0D0D0D" w:themeColor="text1" w:themeTint="F2"/>
                <w:sz w:val="20"/>
                <w:szCs w:val="20"/>
              </w:rPr>
              <w:t xml:space="preserve"> на 1 </w:t>
            </w:r>
            <w:proofErr w:type="spellStart"/>
            <w:r w:rsidRPr="00B4291E">
              <w:rPr>
                <w:color w:val="0D0D0D" w:themeColor="text1" w:themeTint="F2"/>
                <w:sz w:val="20"/>
                <w:szCs w:val="20"/>
              </w:rPr>
              <w:t>машиноместо</w:t>
            </w:r>
            <w:proofErr w:type="spellEnd"/>
          </w:p>
        </w:tc>
        <w:tc>
          <w:tcPr>
            <w:tcW w:w="2410" w:type="dxa"/>
          </w:tcPr>
          <w:p w14:paraId="4340EAFA" w14:textId="6BA4CC0C"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1 м</w:t>
            </w:r>
          </w:p>
        </w:tc>
        <w:tc>
          <w:tcPr>
            <w:tcW w:w="1692" w:type="dxa"/>
            <w:gridSpan w:val="2"/>
          </w:tcPr>
          <w:p w14:paraId="2C83512A" w14:textId="3A6D850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1 эт</w:t>
            </w:r>
            <w:r w:rsidR="00A87405" w:rsidRPr="00B4291E">
              <w:rPr>
                <w:color w:val="0D0D0D" w:themeColor="text1" w:themeTint="F2"/>
                <w:sz w:val="20"/>
                <w:szCs w:val="20"/>
              </w:rPr>
              <w:t>аж</w:t>
            </w:r>
          </w:p>
        </w:tc>
        <w:tc>
          <w:tcPr>
            <w:tcW w:w="1704" w:type="dxa"/>
            <w:gridSpan w:val="2"/>
          </w:tcPr>
          <w:p w14:paraId="44CD71A7" w14:textId="70F2871E"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90 %</w:t>
            </w:r>
          </w:p>
        </w:tc>
        <w:tc>
          <w:tcPr>
            <w:tcW w:w="3833" w:type="dxa"/>
          </w:tcPr>
          <w:p w14:paraId="188DF2C1"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Минимальные расстояния до окон жилых помещений (комнат, кухонь и веранд) расположенных на соседних земельных участках, по санитарным и бытовым условиям должно быть не менее 6 м.</w:t>
            </w:r>
          </w:p>
          <w:p w14:paraId="18A69CD9"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Отступ от красной линии - 5 м.*</w:t>
            </w:r>
          </w:p>
        </w:tc>
      </w:tr>
      <w:tr w:rsidR="009E65C6" w:rsidRPr="00B4291E" w14:paraId="0D413DCE" w14:textId="77777777" w:rsidTr="006064E5">
        <w:trPr>
          <w:trHeight w:val="20"/>
        </w:trPr>
        <w:tc>
          <w:tcPr>
            <w:tcW w:w="2122" w:type="dxa"/>
          </w:tcPr>
          <w:p w14:paraId="73845D54"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t>3.1 Коммунальное обслуживание</w:t>
            </w:r>
          </w:p>
        </w:tc>
        <w:tc>
          <w:tcPr>
            <w:tcW w:w="12899" w:type="dxa"/>
            <w:gridSpan w:val="8"/>
          </w:tcPr>
          <w:p w14:paraId="1C97F93C" w14:textId="40D71FCA"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См. параметры соответствующих видов использования 3.1.2, 3.1.1</w:t>
            </w:r>
          </w:p>
        </w:tc>
      </w:tr>
      <w:tr w:rsidR="009E65C6" w:rsidRPr="00B4291E" w14:paraId="11C9DC6F" w14:textId="77777777" w:rsidTr="006064E5">
        <w:trPr>
          <w:trHeight w:val="20"/>
        </w:trPr>
        <w:tc>
          <w:tcPr>
            <w:tcW w:w="2122" w:type="dxa"/>
          </w:tcPr>
          <w:p w14:paraId="1AECB47F"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t>3.1.2 Административные здания организаций, обеспечивающих предоставление коммунальных услуг</w:t>
            </w:r>
          </w:p>
        </w:tc>
        <w:tc>
          <w:tcPr>
            <w:tcW w:w="3260" w:type="dxa"/>
            <w:gridSpan w:val="2"/>
          </w:tcPr>
          <w:p w14:paraId="05D52982" w14:textId="081AD822"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 xml:space="preserve">Минимальный размеры земельного участка 500 </w:t>
            </w:r>
            <w:proofErr w:type="spellStart"/>
            <w:r w:rsidRPr="00B4291E">
              <w:rPr>
                <w:color w:val="0D0D0D" w:themeColor="text1" w:themeTint="F2"/>
                <w:sz w:val="20"/>
                <w:szCs w:val="20"/>
              </w:rPr>
              <w:t>кв.м</w:t>
            </w:r>
            <w:proofErr w:type="spellEnd"/>
            <w:r w:rsidRPr="00B4291E">
              <w:rPr>
                <w:color w:val="0D0D0D" w:themeColor="text1" w:themeTint="F2"/>
                <w:sz w:val="20"/>
                <w:szCs w:val="20"/>
              </w:rPr>
              <w:t>.</w:t>
            </w:r>
          </w:p>
        </w:tc>
        <w:tc>
          <w:tcPr>
            <w:tcW w:w="2410" w:type="dxa"/>
          </w:tcPr>
          <w:p w14:paraId="5DA60AA2" w14:textId="7777777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3 м</w:t>
            </w:r>
          </w:p>
        </w:tc>
        <w:tc>
          <w:tcPr>
            <w:tcW w:w="7229" w:type="dxa"/>
            <w:gridSpan w:val="5"/>
          </w:tcPr>
          <w:p w14:paraId="45F2E1B6"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9E65C6" w:rsidRPr="00B4291E" w14:paraId="480D7E52" w14:textId="77777777" w:rsidTr="006064E5">
        <w:trPr>
          <w:trHeight w:val="20"/>
        </w:trPr>
        <w:tc>
          <w:tcPr>
            <w:tcW w:w="2122" w:type="dxa"/>
          </w:tcPr>
          <w:p w14:paraId="081A5596"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t>3.1.1 Предоставление коммунальных услуг</w:t>
            </w:r>
          </w:p>
        </w:tc>
        <w:tc>
          <w:tcPr>
            <w:tcW w:w="3260" w:type="dxa"/>
            <w:gridSpan w:val="2"/>
          </w:tcPr>
          <w:p w14:paraId="75520500" w14:textId="2DC2592B"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Минимальные размеры земельного участка – 50 кв. м.</w:t>
            </w:r>
          </w:p>
        </w:tc>
        <w:tc>
          <w:tcPr>
            <w:tcW w:w="2410" w:type="dxa"/>
          </w:tcPr>
          <w:p w14:paraId="6696C2F7" w14:textId="185DFBAC"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1 м</w:t>
            </w:r>
          </w:p>
        </w:tc>
        <w:tc>
          <w:tcPr>
            <w:tcW w:w="1692" w:type="dxa"/>
            <w:gridSpan w:val="2"/>
          </w:tcPr>
          <w:p w14:paraId="40C26236" w14:textId="496ECAF9"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1 эт</w:t>
            </w:r>
            <w:r w:rsidR="00A87405" w:rsidRPr="00B4291E">
              <w:rPr>
                <w:color w:val="0D0D0D" w:themeColor="text1" w:themeTint="F2"/>
                <w:sz w:val="20"/>
                <w:szCs w:val="20"/>
              </w:rPr>
              <w:t>аж</w:t>
            </w:r>
          </w:p>
        </w:tc>
        <w:tc>
          <w:tcPr>
            <w:tcW w:w="1704" w:type="dxa"/>
            <w:gridSpan w:val="2"/>
          </w:tcPr>
          <w:p w14:paraId="7C3E7B58" w14:textId="7777777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80%</w:t>
            </w:r>
          </w:p>
        </w:tc>
        <w:tc>
          <w:tcPr>
            <w:tcW w:w="3833" w:type="dxa"/>
          </w:tcPr>
          <w:p w14:paraId="040ED4FC"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9E65C6" w:rsidRPr="00B4291E" w14:paraId="4BB99741" w14:textId="77777777" w:rsidTr="006064E5">
        <w:trPr>
          <w:trHeight w:val="20"/>
        </w:trPr>
        <w:tc>
          <w:tcPr>
            <w:tcW w:w="2122" w:type="dxa"/>
          </w:tcPr>
          <w:p w14:paraId="48B3E129"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t>3.2 Социальное обслуживание</w:t>
            </w:r>
          </w:p>
        </w:tc>
        <w:tc>
          <w:tcPr>
            <w:tcW w:w="3260" w:type="dxa"/>
            <w:gridSpan w:val="2"/>
          </w:tcPr>
          <w:p w14:paraId="37D1C5C6"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Минимальные размеры земельного участка – 300 кв. м.</w:t>
            </w:r>
          </w:p>
        </w:tc>
        <w:tc>
          <w:tcPr>
            <w:tcW w:w="2410" w:type="dxa"/>
          </w:tcPr>
          <w:p w14:paraId="059D1BA5" w14:textId="7777777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3 м</w:t>
            </w:r>
          </w:p>
        </w:tc>
        <w:tc>
          <w:tcPr>
            <w:tcW w:w="1692" w:type="dxa"/>
            <w:gridSpan w:val="2"/>
          </w:tcPr>
          <w:p w14:paraId="773A2CD4" w14:textId="0BBF6ABF"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2 эт</w:t>
            </w:r>
            <w:r w:rsidR="00A87405" w:rsidRPr="00B4291E">
              <w:rPr>
                <w:color w:val="0D0D0D" w:themeColor="text1" w:themeTint="F2"/>
                <w:sz w:val="20"/>
                <w:szCs w:val="20"/>
              </w:rPr>
              <w:t>ажа</w:t>
            </w:r>
          </w:p>
        </w:tc>
        <w:tc>
          <w:tcPr>
            <w:tcW w:w="1704" w:type="dxa"/>
            <w:gridSpan w:val="2"/>
          </w:tcPr>
          <w:p w14:paraId="0DD6C172" w14:textId="7777777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70%</w:t>
            </w:r>
          </w:p>
        </w:tc>
        <w:tc>
          <w:tcPr>
            <w:tcW w:w="3833" w:type="dxa"/>
          </w:tcPr>
          <w:p w14:paraId="02C7F2C8"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Минимальный отступ от красной линии – 5 м.</w:t>
            </w:r>
          </w:p>
        </w:tc>
      </w:tr>
      <w:tr w:rsidR="009E65C6" w:rsidRPr="00B4291E" w14:paraId="17A3FABA" w14:textId="77777777" w:rsidTr="006064E5">
        <w:trPr>
          <w:trHeight w:val="20"/>
        </w:trPr>
        <w:tc>
          <w:tcPr>
            <w:tcW w:w="2122" w:type="dxa"/>
          </w:tcPr>
          <w:p w14:paraId="29EC8616"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t>3.3 Бытовое обслуживание</w:t>
            </w:r>
          </w:p>
        </w:tc>
        <w:tc>
          <w:tcPr>
            <w:tcW w:w="3260" w:type="dxa"/>
            <w:gridSpan w:val="2"/>
          </w:tcPr>
          <w:p w14:paraId="71E0D2EE"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Минимальные размеры земельного участка – 300 кв. м.</w:t>
            </w:r>
          </w:p>
        </w:tc>
        <w:tc>
          <w:tcPr>
            <w:tcW w:w="2410" w:type="dxa"/>
          </w:tcPr>
          <w:p w14:paraId="5908E59A" w14:textId="7777777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3 м</w:t>
            </w:r>
          </w:p>
        </w:tc>
        <w:tc>
          <w:tcPr>
            <w:tcW w:w="1692" w:type="dxa"/>
            <w:gridSpan w:val="2"/>
          </w:tcPr>
          <w:p w14:paraId="455D2993" w14:textId="761481AB"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2 эт</w:t>
            </w:r>
            <w:r w:rsidR="00A87405" w:rsidRPr="00B4291E">
              <w:rPr>
                <w:color w:val="0D0D0D" w:themeColor="text1" w:themeTint="F2"/>
                <w:sz w:val="20"/>
                <w:szCs w:val="20"/>
              </w:rPr>
              <w:t>ажа</w:t>
            </w:r>
          </w:p>
        </w:tc>
        <w:tc>
          <w:tcPr>
            <w:tcW w:w="1704" w:type="dxa"/>
            <w:gridSpan w:val="2"/>
          </w:tcPr>
          <w:p w14:paraId="2210C412" w14:textId="7777777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70%</w:t>
            </w:r>
          </w:p>
        </w:tc>
        <w:tc>
          <w:tcPr>
            <w:tcW w:w="3833" w:type="dxa"/>
          </w:tcPr>
          <w:p w14:paraId="783EADF1"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Минимальный отступ от красной линии – 5 м.</w:t>
            </w:r>
          </w:p>
        </w:tc>
      </w:tr>
      <w:tr w:rsidR="009E65C6" w:rsidRPr="00B4291E" w14:paraId="0107701F" w14:textId="77777777" w:rsidTr="006064E5">
        <w:trPr>
          <w:trHeight w:val="20"/>
        </w:trPr>
        <w:tc>
          <w:tcPr>
            <w:tcW w:w="2122" w:type="dxa"/>
          </w:tcPr>
          <w:p w14:paraId="08D674EF"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t>3.4 Здравоохранение</w:t>
            </w:r>
          </w:p>
        </w:tc>
        <w:tc>
          <w:tcPr>
            <w:tcW w:w="12899" w:type="dxa"/>
            <w:gridSpan w:val="8"/>
          </w:tcPr>
          <w:p w14:paraId="2650B39E"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См. параметры соответствующих видов использования 3.4.1 - 3.4.3</w:t>
            </w:r>
          </w:p>
        </w:tc>
      </w:tr>
      <w:tr w:rsidR="009E65C6" w:rsidRPr="00B4291E" w14:paraId="004B4008" w14:textId="77777777" w:rsidTr="006064E5">
        <w:trPr>
          <w:trHeight w:val="20"/>
        </w:trPr>
        <w:tc>
          <w:tcPr>
            <w:tcW w:w="2122" w:type="dxa"/>
          </w:tcPr>
          <w:p w14:paraId="1564FFD3"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t>3.4.1 Амбулаторно-поликлиническое обслуживание</w:t>
            </w:r>
          </w:p>
        </w:tc>
        <w:tc>
          <w:tcPr>
            <w:tcW w:w="3260" w:type="dxa"/>
            <w:gridSpan w:val="2"/>
          </w:tcPr>
          <w:p w14:paraId="5EB6FBB9" w14:textId="77777777" w:rsidR="003F7EB6" w:rsidRPr="00B4291E" w:rsidRDefault="003F7EB6" w:rsidP="003F7EB6">
            <w:pPr>
              <w:widowControl w:val="0"/>
              <w:spacing w:line="239" w:lineRule="auto"/>
              <w:ind w:left="-28" w:right="-85" w:firstLine="0"/>
              <w:rPr>
                <w:bCs/>
                <w:color w:val="0D0D0D" w:themeColor="text1" w:themeTint="F2"/>
                <w:spacing w:val="-2"/>
                <w:sz w:val="20"/>
                <w:szCs w:val="20"/>
              </w:rPr>
            </w:pPr>
            <w:r w:rsidRPr="00B4291E">
              <w:rPr>
                <w:color w:val="0D0D0D" w:themeColor="text1" w:themeTint="F2"/>
                <w:sz w:val="20"/>
                <w:szCs w:val="20"/>
              </w:rPr>
              <w:t xml:space="preserve">Минимальные размеры земельных участков из расчёта </w:t>
            </w:r>
            <w:smartTag w:uri="urn:schemas-microsoft-com:office:smarttags" w:element="metricconverter">
              <w:smartTagPr>
                <w:attr w:name="ProductID" w:val="0,1 га"/>
              </w:smartTagPr>
              <w:r w:rsidRPr="00B4291E">
                <w:rPr>
                  <w:bCs/>
                  <w:color w:val="0D0D0D" w:themeColor="text1" w:themeTint="F2"/>
                  <w:spacing w:val="-4"/>
                  <w:sz w:val="20"/>
                  <w:szCs w:val="20"/>
                </w:rPr>
                <w:t>0,1 га</w:t>
              </w:r>
            </w:smartTag>
            <w:r w:rsidRPr="00B4291E">
              <w:rPr>
                <w:bCs/>
                <w:color w:val="0D0D0D" w:themeColor="text1" w:themeTint="F2"/>
                <w:spacing w:val="-4"/>
                <w:sz w:val="20"/>
                <w:szCs w:val="20"/>
              </w:rPr>
              <w:t xml:space="preserve"> / 100 посещений</w:t>
            </w:r>
            <w:r w:rsidRPr="00B4291E">
              <w:rPr>
                <w:bCs/>
                <w:color w:val="0D0D0D" w:themeColor="text1" w:themeTint="F2"/>
                <w:spacing w:val="-2"/>
                <w:sz w:val="20"/>
                <w:szCs w:val="20"/>
              </w:rPr>
              <w:t xml:space="preserve"> в смену, </w:t>
            </w:r>
          </w:p>
          <w:p w14:paraId="2CE3C4C8" w14:textId="77777777" w:rsidR="003F7EB6" w:rsidRPr="00B4291E" w:rsidRDefault="003F7EB6" w:rsidP="003F7EB6">
            <w:pPr>
              <w:widowControl w:val="0"/>
              <w:spacing w:line="239" w:lineRule="auto"/>
              <w:ind w:firstLine="0"/>
              <w:rPr>
                <w:bCs/>
                <w:color w:val="0D0D0D" w:themeColor="text1" w:themeTint="F2"/>
                <w:sz w:val="20"/>
                <w:szCs w:val="20"/>
              </w:rPr>
            </w:pPr>
            <w:r w:rsidRPr="00B4291E">
              <w:rPr>
                <w:bCs/>
                <w:color w:val="0D0D0D" w:themeColor="text1" w:themeTint="F2"/>
                <w:sz w:val="20"/>
                <w:szCs w:val="20"/>
              </w:rPr>
              <w:t xml:space="preserve">- для отдельно стоящих – </w:t>
            </w:r>
            <w:smartTag w:uri="urn:schemas-microsoft-com:office:smarttags" w:element="metricconverter">
              <w:smartTagPr>
                <w:attr w:name="ProductID" w:val="0,3 га"/>
              </w:smartTagPr>
              <w:r w:rsidRPr="00B4291E">
                <w:rPr>
                  <w:bCs/>
                  <w:color w:val="0D0D0D" w:themeColor="text1" w:themeTint="F2"/>
                  <w:sz w:val="20"/>
                  <w:szCs w:val="20"/>
                </w:rPr>
                <w:t>0,3 га</w:t>
              </w:r>
            </w:smartTag>
            <w:r w:rsidRPr="00B4291E">
              <w:rPr>
                <w:bCs/>
                <w:color w:val="0D0D0D" w:themeColor="text1" w:themeTint="F2"/>
                <w:sz w:val="20"/>
                <w:szCs w:val="20"/>
              </w:rPr>
              <w:t xml:space="preserve"> / объект;</w:t>
            </w:r>
          </w:p>
          <w:p w14:paraId="39010346" w14:textId="77777777" w:rsidR="003F7EB6" w:rsidRPr="00B4291E" w:rsidRDefault="003F7EB6" w:rsidP="003F7EB6">
            <w:pPr>
              <w:widowControl w:val="0"/>
              <w:spacing w:line="239" w:lineRule="auto"/>
              <w:ind w:left="-28" w:right="-28" w:firstLine="0"/>
              <w:rPr>
                <w:bCs/>
                <w:color w:val="0D0D0D" w:themeColor="text1" w:themeTint="F2"/>
                <w:sz w:val="20"/>
                <w:szCs w:val="20"/>
              </w:rPr>
            </w:pPr>
            <w:r w:rsidRPr="00B4291E">
              <w:rPr>
                <w:bCs/>
                <w:color w:val="0D0D0D" w:themeColor="text1" w:themeTint="F2"/>
                <w:sz w:val="20"/>
                <w:szCs w:val="20"/>
              </w:rPr>
              <w:t xml:space="preserve">- для встроенных – </w:t>
            </w:r>
            <w:smartTag w:uri="urn:schemas-microsoft-com:office:smarttags" w:element="metricconverter">
              <w:smartTagPr>
                <w:attr w:name="ProductID" w:val="0,2 га"/>
              </w:smartTagPr>
              <w:r w:rsidRPr="00B4291E">
                <w:rPr>
                  <w:bCs/>
                  <w:color w:val="0D0D0D" w:themeColor="text1" w:themeTint="F2"/>
                  <w:sz w:val="20"/>
                  <w:szCs w:val="20"/>
                </w:rPr>
                <w:t>0,2 га</w:t>
              </w:r>
            </w:smartTag>
            <w:r w:rsidRPr="00B4291E">
              <w:rPr>
                <w:bCs/>
                <w:color w:val="0D0D0D" w:themeColor="text1" w:themeTint="F2"/>
                <w:sz w:val="20"/>
                <w:szCs w:val="20"/>
              </w:rPr>
              <w:t xml:space="preserve"> / объект. </w:t>
            </w:r>
          </w:p>
          <w:p w14:paraId="76E76D5E" w14:textId="77777777" w:rsidR="003F7EB6" w:rsidRPr="00B4291E" w:rsidRDefault="003F7EB6" w:rsidP="003F7EB6">
            <w:pPr>
              <w:widowControl w:val="0"/>
              <w:spacing w:line="239" w:lineRule="auto"/>
              <w:ind w:left="-28" w:right="-28" w:firstLine="0"/>
              <w:rPr>
                <w:color w:val="0D0D0D" w:themeColor="text1" w:themeTint="F2"/>
                <w:sz w:val="20"/>
                <w:szCs w:val="20"/>
              </w:rPr>
            </w:pPr>
            <w:r w:rsidRPr="00B4291E">
              <w:rPr>
                <w:bCs/>
                <w:color w:val="0D0D0D" w:themeColor="text1" w:themeTint="F2"/>
                <w:sz w:val="20"/>
                <w:szCs w:val="20"/>
              </w:rPr>
              <w:t xml:space="preserve">Для фельдшерского </w:t>
            </w:r>
            <w:r w:rsidRPr="00B4291E">
              <w:rPr>
                <w:bCs/>
                <w:color w:val="0D0D0D" w:themeColor="text1" w:themeTint="F2"/>
                <w:spacing w:val="-2"/>
                <w:sz w:val="20"/>
                <w:szCs w:val="20"/>
              </w:rPr>
              <w:t>или фельдшерско-</w:t>
            </w:r>
            <w:r w:rsidRPr="00B4291E">
              <w:rPr>
                <w:bCs/>
                <w:color w:val="0D0D0D" w:themeColor="text1" w:themeTint="F2"/>
                <w:spacing w:val="-4"/>
                <w:sz w:val="20"/>
                <w:szCs w:val="20"/>
              </w:rPr>
              <w:t>акушерского пункта – 0,2 га.</w:t>
            </w:r>
          </w:p>
        </w:tc>
        <w:tc>
          <w:tcPr>
            <w:tcW w:w="2410" w:type="dxa"/>
          </w:tcPr>
          <w:p w14:paraId="275BA04B" w14:textId="7777777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3 м</w:t>
            </w:r>
          </w:p>
        </w:tc>
        <w:tc>
          <w:tcPr>
            <w:tcW w:w="1692" w:type="dxa"/>
            <w:gridSpan w:val="2"/>
          </w:tcPr>
          <w:p w14:paraId="01211B84" w14:textId="33A5AE1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3 эт</w:t>
            </w:r>
            <w:r w:rsidR="00A87405" w:rsidRPr="00B4291E">
              <w:rPr>
                <w:color w:val="0D0D0D" w:themeColor="text1" w:themeTint="F2"/>
                <w:sz w:val="20"/>
                <w:szCs w:val="20"/>
              </w:rPr>
              <w:t>ажа</w:t>
            </w:r>
          </w:p>
        </w:tc>
        <w:tc>
          <w:tcPr>
            <w:tcW w:w="1704" w:type="dxa"/>
            <w:gridSpan w:val="2"/>
          </w:tcPr>
          <w:p w14:paraId="6E294841" w14:textId="55E5B6B5"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70</w:t>
            </w:r>
            <w:r w:rsidR="00D564D1" w:rsidRPr="00B4291E">
              <w:rPr>
                <w:color w:val="0D0D0D" w:themeColor="text1" w:themeTint="F2"/>
                <w:sz w:val="20"/>
                <w:szCs w:val="20"/>
              </w:rPr>
              <w:t>%</w:t>
            </w:r>
          </w:p>
        </w:tc>
        <w:tc>
          <w:tcPr>
            <w:tcW w:w="3833" w:type="dxa"/>
          </w:tcPr>
          <w:p w14:paraId="40C5D362"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9E65C6" w:rsidRPr="00B4291E" w14:paraId="0BB039FB" w14:textId="77777777" w:rsidTr="006064E5">
        <w:trPr>
          <w:trHeight w:val="20"/>
        </w:trPr>
        <w:tc>
          <w:tcPr>
            <w:tcW w:w="2122" w:type="dxa"/>
          </w:tcPr>
          <w:p w14:paraId="61E415D2"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lastRenderedPageBreak/>
              <w:t>3.4.2 Стационарное медицинское обслуживание</w:t>
            </w:r>
          </w:p>
        </w:tc>
        <w:tc>
          <w:tcPr>
            <w:tcW w:w="3260" w:type="dxa"/>
            <w:gridSpan w:val="2"/>
          </w:tcPr>
          <w:p w14:paraId="06260BDC" w14:textId="77777777" w:rsidR="003F7EB6" w:rsidRPr="00B4291E" w:rsidRDefault="003F7EB6" w:rsidP="003F7EB6">
            <w:pPr>
              <w:ind w:firstLine="0"/>
              <w:rPr>
                <w:bCs/>
                <w:color w:val="0D0D0D" w:themeColor="text1" w:themeTint="F2"/>
                <w:sz w:val="20"/>
                <w:szCs w:val="20"/>
              </w:rPr>
            </w:pPr>
            <w:r w:rsidRPr="00B4291E">
              <w:rPr>
                <w:bCs/>
                <w:color w:val="0D0D0D" w:themeColor="text1" w:themeTint="F2"/>
                <w:sz w:val="20"/>
                <w:szCs w:val="20"/>
              </w:rPr>
              <w:t xml:space="preserve">Минимальные размеры земельных участков из расчёта </w:t>
            </w:r>
            <w:proofErr w:type="spellStart"/>
            <w:r w:rsidRPr="00B4291E">
              <w:rPr>
                <w:bCs/>
                <w:color w:val="0D0D0D" w:themeColor="text1" w:themeTint="F2"/>
                <w:sz w:val="20"/>
                <w:szCs w:val="20"/>
              </w:rPr>
              <w:t>м.кв</w:t>
            </w:r>
            <w:proofErr w:type="spellEnd"/>
            <w:r w:rsidRPr="00B4291E">
              <w:rPr>
                <w:bCs/>
                <w:color w:val="0D0D0D" w:themeColor="text1" w:themeTint="F2"/>
                <w:sz w:val="20"/>
                <w:szCs w:val="20"/>
              </w:rPr>
              <w:t xml:space="preserve"> /койку:</w:t>
            </w:r>
          </w:p>
          <w:p w14:paraId="7CA1AE5E" w14:textId="77777777" w:rsidR="003F7EB6" w:rsidRPr="00B4291E" w:rsidRDefault="003F7EB6" w:rsidP="003F7EB6">
            <w:pPr>
              <w:widowControl w:val="0"/>
              <w:spacing w:line="239" w:lineRule="auto"/>
              <w:ind w:right="-28" w:firstLine="0"/>
              <w:rPr>
                <w:bCs/>
                <w:color w:val="0D0D0D" w:themeColor="text1" w:themeTint="F2"/>
                <w:sz w:val="20"/>
                <w:szCs w:val="20"/>
              </w:rPr>
            </w:pPr>
            <w:r w:rsidRPr="00B4291E">
              <w:rPr>
                <w:bCs/>
                <w:color w:val="0D0D0D" w:themeColor="text1" w:themeTint="F2"/>
                <w:sz w:val="20"/>
                <w:szCs w:val="20"/>
              </w:rPr>
              <w:t xml:space="preserve">- до 60 коек – 300; </w:t>
            </w:r>
          </w:p>
          <w:p w14:paraId="61AB35DF" w14:textId="77777777" w:rsidR="003F7EB6" w:rsidRPr="00B4291E" w:rsidRDefault="003F7EB6" w:rsidP="003F7EB6">
            <w:pPr>
              <w:widowControl w:val="0"/>
              <w:spacing w:line="239" w:lineRule="auto"/>
              <w:ind w:right="-28" w:firstLine="0"/>
              <w:rPr>
                <w:bCs/>
                <w:color w:val="0D0D0D" w:themeColor="text1" w:themeTint="F2"/>
                <w:sz w:val="20"/>
                <w:szCs w:val="20"/>
              </w:rPr>
            </w:pPr>
            <w:r w:rsidRPr="00B4291E">
              <w:rPr>
                <w:bCs/>
                <w:color w:val="0D0D0D" w:themeColor="text1" w:themeTint="F2"/>
                <w:sz w:val="20"/>
                <w:szCs w:val="20"/>
              </w:rPr>
              <w:t xml:space="preserve">- 61-200 коек – 200; </w:t>
            </w:r>
          </w:p>
          <w:p w14:paraId="003E913E" w14:textId="77777777" w:rsidR="003F7EB6" w:rsidRPr="00B4291E" w:rsidRDefault="003F7EB6" w:rsidP="003F7EB6">
            <w:pPr>
              <w:widowControl w:val="0"/>
              <w:spacing w:line="239" w:lineRule="auto"/>
              <w:ind w:right="-28" w:firstLine="0"/>
              <w:rPr>
                <w:bCs/>
                <w:color w:val="0D0D0D" w:themeColor="text1" w:themeTint="F2"/>
                <w:sz w:val="20"/>
                <w:szCs w:val="20"/>
              </w:rPr>
            </w:pPr>
            <w:r w:rsidRPr="00B4291E">
              <w:rPr>
                <w:bCs/>
                <w:color w:val="0D0D0D" w:themeColor="text1" w:themeTint="F2"/>
                <w:sz w:val="20"/>
                <w:szCs w:val="20"/>
              </w:rPr>
              <w:t xml:space="preserve">- </w:t>
            </w:r>
            <w:r w:rsidRPr="00B4291E">
              <w:rPr>
                <w:bCs/>
                <w:color w:val="0D0D0D" w:themeColor="text1" w:themeTint="F2"/>
                <w:spacing w:val="-2"/>
                <w:sz w:val="20"/>
                <w:szCs w:val="20"/>
              </w:rPr>
              <w:t>201-500 коек – 150;</w:t>
            </w:r>
          </w:p>
          <w:p w14:paraId="7B56BA35" w14:textId="77777777" w:rsidR="003F7EB6" w:rsidRPr="00B4291E" w:rsidRDefault="003F7EB6" w:rsidP="003F7EB6">
            <w:pPr>
              <w:widowControl w:val="0"/>
              <w:spacing w:line="239" w:lineRule="auto"/>
              <w:ind w:right="-28" w:firstLine="0"/>
              <w:rPr>
                <w:bCs/>
                <w:color w:val="0D0D0D" w:themeColor="text1" w:themeTint="F2"/>
                <w:spacing w:val="-2"/>
                <w:sz w:val="20"/>
                <w:szCs w:val="20"/>
              </w:rPr>
            </w:pPr>
            <w:r w:rsidRPr="00B4291E">
              <w:rPr>
                <w:bCs/>
                <w:color w:val="0D0D0D" w:themeColor="text1" w:themeTint="F2"/>
                <w:sz w:val="20"/>
                <w:szCs w:val="20"/>
              </w:rPr>
              <w:t xml:space="preserve">- </w:t>
            </w:r>
            <w:r w:rsidRPr="00B4291E">
              <w:rPr>
                <w:bCs/>
                <w:color w:val="0D0D0D" w:themeColor="text1" w:themeTint="F2"/>
                <w:spacing w:val="-2"/>
                <w:sz w:val="20"/>
                <w:szCs w:val="20"/>
              </w:rPr>
              <w:t xml:space="preserve">501-700 коек – 100; </w:t>
            </w:r>
          </w:p>
          <w:p w14:paraId="4932766C" w14:textId="77777777" w:rsidR="003F7EB6" w:rsidRPr="00B4291E" w:rsidRDefault="003F7EB6" w:rsidP="003F7EB6">
            <w:pPr>
              <w:widowControl w:val="0"/>
              <w:spacing w:line="239" w:lineRule="auto"/>
              <w:ind w:right="-28" w:firstLine="0"/>
              <w:rPr>
                <w:bCs/>
                <w:color w:val="0D0D0D" w:themeColor="text1" w:themeTint="F2"/>
                <w:sz w:val="20"/>
                <w:szCs w:val="20"/>
              </w:rPr>
            </w:pPr>
            <w:r w:rsidRPr="00B4291E">
              <w:rPr>
                <w:bCs/>
                <w:color w:val="0D0D0D" w:themeColor="text1" w:themeTint="F2"/>
                <w:sz w:val="20"/>
                <w:szCs w:val="20"/>
              </w:rPr>
              <w:t xml:space="preserve">- 701-900 коек – 80; </w:t>
            </w:r>
          </w:p>
          <w:p w14:paraId="2FF5D624" w14:textId="77777777" w:rsidR="003F7EB6" w:rsidRPr="00B4291E" w:rsidRDefault="003F7EB6" w:rsidP="003F7EB6">
            <w:pPr>
              <w:widowControl w:val="0"/>
              <w:spacing w:line="239" w:lineRule="auto"/>
              <w:ind w:right="-28" w:firstLine="0"/>
              <w:rPr>
                <w:bCs/>
                <w:color w:val="0D0D0D" w:themeColor="text1" w:themeTint="F2"/>
                <w:sz w:val="20"/>
                <w:szCs w:val="20"/>
              </w:rPr>
            </w:pPr>
            <w:r w:rsidRPr="00B4291E">
              <w:rPr>
                <w:bCs/>
                <w:color w:val="0D0D0D" w:themeColor="text1" w:themeTint="F2"/>
                <w:sz w:val="20"/>
                <w:szCs w:val="20"/>
              </w:rPr>
              <w:t>- 901 и более коек – 60.</w:t>
            </w:r>
          </w:p>
          <w:p w14:paraId="0524F2CE" w14:textId="77777777" w:rsidR="003F7EB6" w:rsidRPr="00B4291E" w:rsidRDefault="003F7EB6" w:rsidP="003F7EB6">
            <w:pPr>
              <w:widowControl w:val="0"/>
              <w:spacing w:line="239" w:lineRule="auto"/>
              <w:ind w:left="-28" w:right="-28" w:firstLine="0"/>
              <w:rPr>
                <w:bCs/>
                <w:color w:val="0D0D0D" w:themeColor="text1" w:themeTint="F2"/>
                <w:sz w:val="20"/>
                <w:szCs w:val="20"/>
              </w:rPr>
            </w:pPr>
            <w:r w:rsidRPr="00B4291E">
              <w:rPr>
                <w:bCs/>
                <w:color w:val="0D0D0D" w:themeColor="text1" w:themeTint="F2"/>
                <w:sz w:val="20"/>
                <w:szCs w:val="20"/>
              </w:rPr>
              <w:t xml:space="preserve">Для станций скорой помощи - </w:t>
            </w:r>
            <w:smartTag w:uri="urn:schemas-microsoft-com:office:smarttags" w:element="metricconverter">
              <w:smartTagPr>
                <w:attr w:name="ProductID" w:val="0,05 га"/>
              </w:smartTagPr>
              <w:r w:rsidRPr="00B4291E">
                <w:rPr>
                  <w:bCs/>
                  <w:color w:val="0D0D0D" w:themeColor="text1" w:themeTint="F2"/>
                  <w:sz w:val="20"/>
                  <w:szCs w:val="20"/>
                </w:rPr>
                <w:t>0,05 га</w:t>
              </w:r>
            </w:smartTag>
            <w:r w:rsidRPr="00B4291E">
              <w:rPr>
                <w:bCs/>
                <w:color w:val="0D0D0D" w:themeColor="text1" w:themeTint="F2"/>
                <w:sz w:val="20"/>
                <w:szCs w:val="20"/>
              </w:rPr>
              <w:t xml:space="preserve"> / 1 автомобиль, но не менее 0,1 га / объект.</w:t>
            </w:r>
          </w:p>
        </w:tc>
        <w:tc>
          <w:tcPr>
            <w:tcW w:w="2410" w:type="dxa"/>
          </w:tcPr>
          <w:p w14:paraId="75838680"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Минимальные отступы от границ земельного участка до объектов капитального строительства – 30 м</w:t>
            </w:r>
          </w:p>
        </w:tc>
        <w:tc>
          <w:tcPr>
            <w:tcW w:w="1692" w:type="dxa"/>
            <w:gridSpan w:val="2"/>
          </w:tcPr>
          <w:p w14:paraId="51CBC925" w14:textId="48746078"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5 эт</w:t>
            </w:r>
            <w:r w:rsidR="00A87405" w:rsidRPr="00B4291E">
              <w:rPr>
                <w:color w:val="0D0D0D" w:themeColor="text1" w:themeTint="F2"/>
                <w:sz w:val="20"/>
                <w:szCs w:val="20"/>
              </w:rPr>
              <w:t>ажей</w:t>
            </w:r>
          </w:p>
        </w:tc>
        <w:tc>
          <w:tcPr>
            <w:tcW w:w="1704" w:type="dxa"/>
            <w:gridSpan w:val="2"/>
          </w:tcPr>
          <w:p w14:paraId="11F078F8" w14:textId="62947133"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30</w:t>
            </w:r>
            <w:r w:rsidR="00D564D1" w:rsidRPr="00B4291E">
              <w:rPr>
                <w:color w:val="0D0D0D" w:themeColor="text1" w:themeTint="F2"/>
                <w:sz w:val="20"/>
                <w:szCs w:val="20"/>
              </w:rPr>
              <w:t>%</w:t>
            </w:r>
          </w:p>
        </w:tc>
        <w:tc>
          <w:tcPr>
            <w:tcW w:w="3833" w:type="dxa"/>
          </w:tcPr>
          <w:p w14:paraId="515D847B"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9E65C6" w:rsidRPr="00B4291E" w14:paraId="2AE7FA8A" w14:textId="77777777" w:rsidTr="006064E5">
        <w:trPr>
          <w:trHeight w:val="20"/>
        </w:trPr>
        <w:tc>
          <w:tcPr>
            <w:tcW w:w="2122" w:type="dxa"/>
          </w:tcPr>
          <w:p w14:paraId="02ACF6C1" w14:textId="77777777" w:rsidR="003F7EB6" w:rsidRPr="00B4291E" w:rsidRDefault="003F7EB6" w:rsidP="003F7EB6">
            <w:pPr>
              <w:widowControl w:val="0"/>
              <w:spacing w:line="239" w:lineRule="auto"/>
              <w:ind w:left="-28" w:right="-28" w:firstLine="0"/>
              <w:jc w:val="left"/>
              <w:rPr>
                <w:bCs/>
                <w:color w:val="0D0D0D" w:themeColor="text1" w:themeTint="F2"/>
                <w:sz w:val="20"/>
                <w:szCs w:val="20"/>
              </w:rPr>
            </w:pPr>
            <w:r w:rsidRPr="00B4291E">
              <w:rPr>
                <w:bCs/>
                <w:color w:val="0D0D0D" w:themeColor="text1" w:themeTint="F2"/>
                <w:sz w:val="20"/>
                <w:szCs w:val="20"/>
              </w:rPr>
              <w:t>3.4.3 Медицинские организации особого назначения</w:t>
            </w:r>
          </w:p>
        </w:tc>
        <w:tc>
          <w:tcPr>
            <w:tcW w:w="3260" w:type="dxa"/>
            <w:gridSpan w:val="2"/>
          </w:tcPr>
          <w:p w14:paraId="4082EFCD" w14:textId="77777777" w:rsidR="003F7EB6" w:rsidRPr="00B4291E" w:rsidRDefault="003F7EB6" w:rsidP="003F7EB6">
            <w:pPr>
              <w:widowControl w:val="0"/>
              <w:spacing w:line="239" w:lineRule="auto"/>
              <w:ind w:right="-28" w:firstLine="0"/>
              <w:rPr>
                <w:bCs/>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c>
          <w:tcPr>
            <w:tcW w:w="2410" w:type="dxa"/>
          </w:tcPr>
          <w:p w14:paraId="7A367353" w14:textId="77777777" w:rsidR="003F7EB6" w:rsidRPr="00B4291E" w:rsidRDefault="003F7EB6" w:rsidP="003F7EB6">
            <w:pPr>
              <w:widowControl w:val="0"/>
              <w:spacing w:line="239" w:lineRule="auto"/>
              <w:ind w:right="-28" w:firstLine="0"/>
              <w:rPr>
                <w:bCs/>
                <w:color w:val="0D0D0D" w:themeColor="text1" w:themeTint="F2"/>
                <w:sz w:val="20"/>
                <w:szCs w:val="20"/>
              </w:rPr>
            </w:pPr>
            <w:r w:rsidRPr="00B4291E">
              <w:rPr>
                <w:color w:val="0D0D0D" w:themeColor="text1" w:themeTint="F2"/>
                <w:sz w:val="20"/>
                <w:szCs w:val="20"/>
              </w:rPr>
              <w:t>Минимальные отступы от границ земельного участка до объектов капитального строительства –15 м.</w:t>
            </w:r>
          </w:p>
        </w:tc>
        <w:tc>
          <w:tcPr>
            <w:tcW w:w="7229" w:type="dxa"/>
            <w:gridSpan w:val="5"/>
          </w:tcPr>
          <w:p w14:paraId="15F31E8E" w14:textId="77777777" w:rsidR="003F7EB6" w:rsidRPr="00B4291E" w:rsidRDefault="003F7EB6" w:rsidP="003F7EB6">
            <w:pPr>
              <w:widowControl w:val="0"/>
              <w:spacing w:line="239" w:lineRule="auto"/>
              <w:ind w:right="-28" w:firstLine="0"/>
              <w:rPr>
                <w:bCs/>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9E65C6" w:rsidRPr="00B4291E" w14:paraId="7613A5DA" w14:textId="77777777" w:rsidTr="006064E5">
        <w:trPr>
          <w:trHeight w:val="20"/>
        </w:trPr>
        <w:tc>
          <w:tcPr>
            <w:tcW w:w="2122" w:type="dxa"/>
          </w:tcPr>
          <w:p w14:paraId="20834884"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t>3.5 Образование и просвещение</w:t>
            </w:r>
          </w:p>
        </w:tc>
        <w:tc>
          <w:tcPr>
            <w:tcW w:w="12899" w:type="dxa"/>
            <w:gridSpan w:val="8"/>
          </w:tcPr>
          <w:p w14:paraId="6781B542"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См. параметры соответствующих видов использования 3.5.1 - 3.5.2</w:t>
            </w:r>
          </w:p>
        </w:tc>
      </w:tr>
      <w:tr w:rsidR="009E65C6" w:rsidRPr="00B4291E" w14:paraId="4B8AED0B" w14:textId="77777777" w:rsidTr="006064E5">
        <w:trPr>
          <w:trHeight w:val="20"/>
        </w:trPr>
        <w:tc>
          <w:tcPr>
            <w:tcW w:w="2122" w:type="dxa"/>
          </w:tcPr>
          <w:p w14:paraId="6ACE8637"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t>3.5.1 Дошкольное, начальное и среднее общее образование</w:t>
            </w:r>
          </w:p>
        </w:tc>
        <w:tc>
          <w:tcPr>
            <w:tcW w:w="3260" w:type="dxa"/>
            <w:gridSpan w:val="2"/>
          </w:tcPr>
          <w:p w14:paraId="0FFFED16" w14:textId="77777777" w:rsidR="003F7EB6" w:rsidRPr="00B4291E" w:rsidRDefault="003F7EB6" w:rsidP="003F7EB6">
            <w:pPr>
              <w:widowControl w:val="0"/>
              <w:spacing w:line="239" w:lineRule="auto"/>
              <w:ind w:left="-28" w:right="-28" w:firstLine="0"/>
              <w:rPr>
                <w:bCs/>
                <w:color w:val="0D0D0D" w:themeColor="text1" w:themeTint="F2"/>
                <w:sz w:val="20"/>
                <w:szCs w:val="20"/>
              </w:rPr>
            </w:pPr>
            <w:r w:rsidRPr="00B4291E">
              <w:rPr>
                <w:bCs/>
                <w:color w:val="0D0D0D" w:themeColor="text1" w:themeTint="F2"/>
                <w:sz w:val="20"/>
                <w:szCs w:val="20"/>
              </w:rPr>
              <w:t>Минимальные размеры земельных участков при вместимости, м</w:t>
            </w:r>
            <w:r w:rsidRPr="00B4291E">
              <w:rPr>
                <w:bCs/>
                <w:color w:val="0D0D0D" w:themeColor="text1" w:themeTint="F2"/>
                <w:sz w:val="20"/>
                <w:szCs w:val="20"/>
                <w:vertAlign w:val="superscript"/>
              </w:rPr>
              <w:t>2</w:t>
            </w:r>
            <w:r w:rsidRPr="00B4291E">
              <w:rPr>
                <w:bCs/>
                <w:color w:val="0D0D0D" w:themeColor="text1" w:themeTint="F2"/>
                <w:sz w:val="20"/>
                <w:szCs w:val="20"/>
              </w:rPr>
              <w:t xml:space="preserve">/место: </w:t>
            </w:r>
          </w:p>
          <w:p w14:paraId="68371744" w14:textId="77777777" w:rsidR="003F7EB6" w:rsidRPr="00B4291E" w:rsidRDefault="003F7EB6" w:rsidP="003F7EB6">
            <w:pPr>
              <w:widowControl w:val="0"/>
              <w:spacing w:line="239" w:lineRule="auto"/>
              <w:ind w:left="-28" w:right="-28" w:firstLine="0"/>
              <w:rPr>
                <w:bCs/>
                <w:color w:val="0D0D0D" w:themeColor="text1" w:themeTint="F2"/>
                <w:sz w:val="20"/>
                <w:szCs w:val="20"/>
              </w:rPr>
            </w:pPr>
            <w:r w:rsidRPr="00B4291E">
              <w:rPr>
                <w:bCs/>
                <w:color w:val="0D0D0D" w:themeColor="text1" w:themeTint="F2"/>
                <w:sz w:val="20"/>
                <w:szCs w:val="20"/>
              </w:rPr>
              <w:t xml:space="preserve"> -для дошкольных </w:t>
            </w:r>
            <w:r w:rsidRPr="00B4291E">
              <w:rPr>
                <w:bCs/>
                <w:color w:val="0D0D0D" w:themeColor="text1" w:themeTint="F2"/>
                <w:spacing w:val="-2"/>
                <w:sz w:val="20"/>
                <w:szCs w:val="20"/>
              </w:rPr>
              <w:t>образовательных организаций:</w:t>
            </w:r>
            <w:r w:rsidRPr="00B4291E">
              <w:rPr>
                <w:bCs/>
                <w:color w:val="0D0D0D" w:themeColor="text1" w:themeTint="F2"/>
                <w:sz w:val="20"/>
                <w:szCs w:val="20"/>
              </w:rPr>
              <w:t xml:space="preserve"> </w:t>
            </w:r>
          </w:p>
          <w:p w14:paraId="24848756" w14:textId="77777777" w:rsidR="003F7EB6" w:rsidRPr="00B4291E" w:rsidRDefault="003F7EB6" w:rsidP="003F7EB6">
            <w:pPr>
              <w:widowControl w:val="0"/>
              <w:spacing w:line="239" w:lineRule="auto"/>
              <w:ind w:left="-28" w:right="-28" w:firstLine="0"/>
              <w:rPr>
                <w:bCs/>
                <w:color w:val="0D0D0D" w:themeColor="text1" w:themeTint="F2"/>
                <w:sz w:val="20"/>
                <w:szCs w:val="20"/>
              </w:rPr>
            </w:pPr>
            <w:r w:rsidRPr="00B4291E">
              <w:rPr>
                <w:bCs/>
                <w:color w:val="0D0D0D" w:themeColor="text1" w:themeTint="F2"/>
                <w:sz w:val="20"/>
                <w:szCs w:val="20"/>
              </w:rPr>
              <w:t>до 100 мест – 40,</w:t>
            </w:r>
          </w:p>
          <w:p w14:paraId="0B48BCD8" w14:textId="77777777" w:rsidR="003F7EB6" w:rsidRPr="00B4291E" w:rsidRDefault="003F7EB6" w:rsidP="003F7EB6">
            <w:pPr>
              <w:widowControl w:val="0"/>
              <w:spacing w:line="239" w:lineRule="auto"/>
              <w:ind w:left="-28" w:right="-28" w:firstLine="0"/>
              <w:rPr>
                <w:bCs/>
                <w:color w:val="0D0D0D" w:themeColor="text1" w:themeTint="F2"/>
                <w:sz w:val="20"/>
                <w:szCs w:val="20"/>
              </w:rPr>
            </w:pPr>
            <w:r w:rsidRPr="00B4291E">
              <w:rPr>
                <w:bCs/>
                <w:color w:val="0D0D0D" w:themeColor="text1" w:themeTint="F2"/>
                <w:sz w:val="20"/>
                <w:szCs w:val="20"/>
              </w:rPr>
              <w:t>свыше 100 – 35;</w:t>
            </w:r>
          </w:p>
          <w:p w14:paraId="008172B4" w14:textId="77777777" w:rsidR="003F7EB6" w:rsidRPr="00B4291E" w:rsidRDefault="003F7EB6" w:rsidP="003F7EB6">
            <w:pPr>
              <w:widowControl w:val="0"/>
              <w:spacing w:line="239" w:lineRule="auto"/>
              <w:ind w:firstLine="0"/>
              <w:rPr>
                <w:bCs/>
                <w:color w:val="0D0D0D" w:themeColor="text1" w:themeTint="F2"/>
                <w:spacing w:val="-2"/>
                <w:sz w:val="20"/>
                <w:szCs w:val="20"/>
              </w:rPr>
            </w:pPr>
            <w:r w:rsidRPr="00B4291E">
              <w:rPr>
                <w:color w:val="0D0D0D" w:themeColor="text1" w:themeTint="F2"/>
                <w:sz w:val="20"/>
                <w:szCs w:val="20"/>
              </w:rPr>
              <w:t xml:space="preserve">- для </w:t>
            </w:r>
            <w:r w:rsidRPr="00B4291E">
              <w:rPr>
                <w:bCs/>
                <w:color w:val="0D0D0D" w:themeColor="text1" w:themeTint="F2"/>
                <w:spacing w:val="-2"/>
                <w:sz w:val="20"/>
                <w:szCs w:val="20"/>
              </w:rPr>
              <w:t>общеобразовательных о</w:t>
            </w:r>
            <w:r w:rsidRPr="00B4291E">
              <w:rPr>
                <w:bCs/>
                <w:color w:val="0D0D0D" w:themeColor="text1" w:themeTint="F2"/>
                <w:sz w:val="20"/>
                <w:szCs w:val="20"/>
              </w:rPr>
              <w:t>рганизаций:</w:t>
            </w:r>
          </w:p>
          <w:p w14:paraId="011A1AC4" w14:textId="77777777" w:rsidR="003F7EB6" w:rsidRPr="00B4291E" w:rsidRDefault="003F7EB6" w:rsidP="003F7EB6">
            <w:pPr>
              <w:widowControl w:val="0"/>
              <w:spacing w:line="239" w:lineRule="auto"/>
              <w:ind w:left="-28" w:right="-28" w:firstLine="0"/>
              <w:rPr>
                <w:bCs/>
                <w:color w:val="0D0D0D" w:themeColor="text1" w:themeTint="F2"/>
                <w:sz w:val="20"/>
                <w:szCs w:val="20"/>
              </w:rPr>
            </w:pPr>
            <w:r w:rsidRPr="00B4291E">
              <w:rPr>
                <w:bCs/>
                <w:color w:val="0D0D0D" w:themeColor="text1" w:themeTint="F2"/>
                <w:sz w:val="20"/>
                <w:szCs w:val="20"/>
              </w:rPr>
              <w:t xml:space="preserve">до 400 мест – 50; </w:t>
            </w:r>
          </w:p>
          <w:p w14:paraId="61818D98" w14:textId="77777777" w:rsidR="003F7EB6" w:rsidRPr="00B4291E" w:rsidRDefault="003F7EB6" w:rsidP="003F7EB6">
            <w:pPr>
              <w:widowControl w:val="0"/>
              <w:spacing w:line="239" w:lineRule="auto"/>
              <w:ind w:left="-28" w:right="-28" w:firstLine="0"/>
              <w:rPr>
                <w:bCs/>
                <w:color w:val="0D0D0D" w:themeColor="text1" w:themeTint="F2"/>
                <w:sz w:val="20"/>
                <w:szCs w:val="20"/>
              </w:rPr>
            </w:pPr>
            <w:r w:rsidRPr="00B4291E">
              <w:rPr>
                <w:bCs/>
                <w:color w:val="0D0D0D" w:themeColor="text1" w:themeTint="F2"/>
                <w:sz w:val="20"/>
                <w:szCs w:val="20"/>
              </w:rPr>
              <w:t xml:space="preserve">400-500 мест – 60; </w:t>
            </w:r>
          </w:p>
          <w:p w14:paraId="4221F4FE" w14:textId="77777777" w:rsidR="003F7EB6" w:rsidRPr="00B4291E" w:rsidRDefault="003F7EB6" w:rsidP="003F7EB6">
            <w:pPr>
              <w:widowControl w:val="0"/>
              <w:spacing w:line="239" w:lineRule="auto"/>
              <w:ind w:left="-28" w:right="-28" w:firstLine="0"/>
              <w:rPr>
                <w:bCs/>
                <w:color w:val="0D0D0D" w:themeColor="text1" w:themeTint="F2"/>
                <w:sz w:val="20"/>
                <w:szCs w:val="20"/>
              </w:rPr>
            </w:pPr>
            <w:r w:rsidRPr="00B4291E">
              <w:rPr>
                <w:bCs/>
                <w:color w:val="0D0D0D" w:themeColor="text1" w:themeTint="F2"/>
                <w:sz w:val="20"/>
                <w:szCs w:val="20"/>
              </w:rPr>
              <w:t xml:space="preserve">500-600 мест – 50; </w:t>
            </w:r>
          </w:p>
          <w:p w14:paraId="2BC08DAA" w14:textId="77777777" w:rsidR="003F7EB6" w:rsidRPr="00B4291E" w:rsidRDefault="003F7EB6" w:rsidP="003F7EB6">
            <w:pPr>
              <w:widowControl w:val="0"/>
              <w:spacing w:line="239" w:lineRule="auto"/>
              <w:ind w:left="-28" w:right="-28" w:firstLine="0"/>
              <w:rPr>
                <w:bCs/>
                <w:color w:val="0D0D0D" w:themeColor="text1" w:themeTint="F2"/>
                <w:sz w:val="20"/>
                <w:szCs w:val="20"/>
              </w:rPr>
            </w:pPr>
            <w:r w:rsidRPr="00B4291E">
              <w:rPr>
                <w:bCs/>
                <w:color w:val="0D0D0D" w:themeColor="text1" w:themeTint="F2"/>
                <w:sz w:val="20"/>
                <w:szCs w:val="20"/>
              </w:rPr>
              <w:t xml:space="preserve">600-800 мест – 40; </w:t>
            </w:r>
          </w:p>
          <w:p w14:paraId="150780FC" w14:textId="77777777" w:rsidR="003F7EB6" w:rsidRPr="00B4291E" w:rsidRDefault="003F7EB6" w:rsidP="003F7EB6">
            <w:pPr>
              <w:widowControl w:val="0"/>
              <w:spacing w:line="239" w:lineRule="auto"/>
              <w:ind w:left="-28" w:right="-28" w:firstLine="0"/>
              <w:rPr>
                <w:bCs/>
                <w:color w:val="0D0D0D" w:themeColor="text1" w:themeTint="F2"/>
                <w:sz w:val="20"/>
                <w:szCs w:val="20"/>
              </w:rPr>
            </w:pPr>
            <w:r w:rsidRPr="00B4291E">
              <w:rPr>
                <w:bCs/>
                <w:color w:val="0D0D0D" w:themeColor="text1" w:themeTint="F2"/>
                <w:sz w:val="20"/>
                <w:szCs w:val="20"/>
              </w:rPr>
              <w:t>800-1100 мест – 33;</w:t>
            </w:r>
          </w:p>
          <w:p w14:paraId="5BEC0F4C" w14:textId="77777777" w:rsidR="003F7EB6" w:rsidRPr="00B4291E" w:rsidRDefault="003F7EB6" w:rsidP="003F7EB6">
            <w:pPr>
              <w:widowControl w:val="0"/>
              <w:spacing w:line="239" w:lineRule="auto"/>
              <w:ind w:right="-28" w:firstLine="0"/>
              <w:rPr>
                <w:bCs/>
                <w:color w:val="0D0D0D" w:themeColor="text1" w:themeTint="F2"/>
                <w:spacing w:val="-2"/>
                <w:sz w:val="20"/>
                <w:szCs w:val="20"/>
              </w:rPr>
            </w:pPr>
            <w:r w:rsidRPr="00B4291E">
              <w:rPr>
                <w:bCs/>
                <w:color w:val="0D0D0D" w:themeColor="text1" w:themeTint="F2"/>
                <w:spacing w:val="-2"/>
                <w:sz w:val="20"/>
                <w:szCs w:val="20"/>
              </w:rPr>
              <w:t>- для школ-интернатов:</w:t>
            </w:r>
          </w:p>
          <w:p w14:paraId="0A13C8F4" w14:textId="77777777" w:rsidR="003F7EB6" w:rsidRPr="00B4291E" w:rsidRDefault="003F7EB6" w:rsidP="003F7EB6">
            <w:pPr>
              <w:widowControl w:val="0"/>
              <w:spacing w:line="239" w:lineRule="auto"/>
              <w:ind w:left="-28" w:right="-28" w:firstLine="0"/>
              <w:rPr>
                <w:bCs/>
                <w:color w:val="0D0D0D" w:themeColor="text1" w:themeTint="F2"/>
                <w:sz w:val="20"/>
                <w:szCs w:val="20"/>
              </w:rPr>
            </w:pPr>
            <w:r w:rsidRPr="00B4291E">
              <w:rPr>
                <w:bCs/>
                <w:color w:val="0D0D0D" w:themeColor="text1" w:themeTint="F2"/>
                <w:sz w:val="20"/>
                <w:szCs w:val="20"/>
              </w:rPr>
              <w:t xml:space="preserve">200-300 мест – 70; </w:t>
            </w:r>
          </w:p>
          <w:p w14:paraId="3410F329" w14:textId="77777777" w:rsidR="003F7EB6" w:rsidRPr="00B4291E" w:rsidRDefault="003F7EB6" w:rsidP="003F7EB6">
            <w:pPr>
              <w:widowControl w:val="0"/>
              <w:spacing w:line="239" w:lineRule="auto"/>
              <w:ind w:left="-28" w:right="-28" w:firstLine="0"/>
              <w:rPr>
                <w:bCs/>
                <w:color w:val="0D0D0D" w:themeColor="text1" w:themeTint="F2"/>
                <w:sz w:val="20"/>
                <w:szCs w:val="20"/>
              </w:rPr>
            </w:pPr>
            <w:r w:rsidRPr="00B4291E">
              <w:rPr>
                <w:bCs/>
                <w:color w:val="0D0D0D" w:themeColor="text1" w:themeTint="F2"/>
                <w:sz w:val="20"/>
                <w:szCs w:val="20"/>
              </w:rPr>
              <w:t xml:space="preserve">300-500 мест – 65; </w:t>
            </w:r>
          </w:p>
          <w:p w14:paraId="094D406B" w14:textId="77777777" w:rsidR="003F7EB6" w:rsidRPr="00B4291E" w:rsidRDefault="003F7EB6" w:rsidP="003F7EB6">
            <w:pPr>
              <w:widowControl w:val="0"/>
              <w:spacing w:line="239" w:lineRule="auto"/>
              <w:ind w:left="-28" w:right="-28" w:firstLine="0"/>
              <w:rPr>
                <w:color w:val="0D0D0D" w:themeColor="text1" w:themeTint="F2"/>
                <w:sz w:val="20"/>
                <w:szCs w:val="20"/>
              </w:rPr>
            </w:pPr>
            <w:r w:rsidRPr="00B4291E">
              <w:rPr>
                <w:bCs/>
                <w:color w:val="0D0D0D" w:themeColor="text1" w:themeTint="F2"/>
                <w:sz w:val="20"/>
                <w:szCs w:val="20"/>
              </w:rPr>
              <w:t>500 и более мест – 45.</w:t>
            </w:r>
          </w:p>
        </w:tc>
        <w:tc>
          <w:tcPr>
            <w:tcW w:w="2410" w:type="dxa"/>
          </w:tcPr>
          <w:p w14:paraId="73ACF826" w14:textId="7777777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5 м.</w:t>
            </w:r>
          </w:p>
        </w:tc>
        <w:tc>
          <w:tcPr>
            <w:tcW w:w="1692" w:type="dxa"/>
            <w:gridSpan w:val="2"/>
          </w:tcPr>
          <w:p w14:paraId="4DB8BB3F" w14:textId="77777777" w:rsidR="003F7EB6" w:rsidRPr="00B4291E" w:rsidRDefault="003F7EB6" w:rsidP="00A87405">
            <w:pPr>
              <w:widowControl w:val="0"/>
              <w:spacing w:line="239" w:lineRule="auto"/>
              <w:ind w:left="-28" w:right="105" w:firstLine="0"/>
              <w:rPr>
                <w:bCs/>
                <w:color w:val="0D0D0D" w:themeColor="text1" w:themeTint="F2"/>
                <w:sz w:val="20"/>
                <w:szCs w:val="20"/>
              </w:rPr>
            </w:pPr>
            <w:r w:rsidRPr="00B4291E">
              <w:rPr>
                <w:bCs/>
                <w:color w:val="0D0D0D" w:themeColor="text1" w:themeTint="F2"/>
                <w:sz w:val="20"/>
                <w:szCs w:val="20"/>
              </w:rPr>
              <w:t>Для дошкольных образовательных организаций -2 этажа.</w:t>
            </w:r>
          </w:p>
          <w:p w14:paraId="42F43A07" w14:textId="77777777" w:rsidR="003F7EB6" w:rsidRPr="00B4291E" w:rsidRDefault="003F7EB6" w:rsidP="00A87405">
            <w:pPr>
              <w:widowControl w:val="0"/>
              <w:spacing w:line="239" w:lineRule="auto"/>
              <w:ind w:left="-28" w:right="105" w:firstLine="0"/>
              <w:rPr>
                <w:color w:val="0D0D0D" w:themeColor="text1" w:themeTint="F2"/>
                <w:sz w:val="20"/>
                <w:szCs w:val="20"/>
              </w:rPr>
            </w:pPr>
            <w:r w:rsidRPr="00B4291E">
              <w:rPr>
                <w:bCs/>
                <w:color w:val="0D0D0D" w:themeColor="text1" w:themeTint="F2"/>
                <w:sz w:val="20"/>
                <w:szCs w:val="20"/>
              </w:rPr>
              <w:t>Для общеобразовательных организаций – 4 этажа</w:t>
            </w:r>
            <w:r w:rsidRPr="00B4291E">
              <w:rPr>
                <w:color w:val="0D0D0D" w:themeColor="text1" w:themeTint="F2"/>
                <w:sz w:val="20"/>
                <w:szCs w:val="20"/>
              </w:rPr>
              <w:t>.</w:t>
            </w:r>
          </w:p>
        </w:tc>
        <w:tc>
          <w:tcPr>
            <w:tcW w:w="1704" w:type="dxa"/>
            <w:gridSpan w:val="2"/>
          </w:tcPr>
          <w:p w14:paraId="2E62E5BA" w14:textId="7777777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50 %</w:t>
            </w:r>
          </w:p>
        </w:tc>
        <w:tc>
          <w:tcPr>
            <w:tcW w:w="3833" w:type="dxa"/>
          </w:tcPr>
          <w:p w14:paraId="2313D97A"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Минимальный процент озеленения земельного участка – 30 %</w:t>
            </w:r>
          </w:p>
        </w:tc>
      </w:tr>
      <w:tr w:rsidR="009E65C6" w:rsidRPr="00B4291E" w14:paraId="13759998" w14:textId="77777777" w:rsidTr="006064E5">
        <w:trPr>
          <w:trHeight w:val="20"/>
        </w:trPr>
        <w:tc>
          <w:tcPr>
            <w:tcW w:w="2122" w:type="dxa"/>
          </w:tcPr>
          <w:p w14:paraId="2BB4A307"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t>3.5.2 Среднее и высшее профессиональное образование</w:t>
            </w:r>
          </w:p>
        </w:tc>
        <w:tc>
          <w:tcPr>
            <w:tcW w:w="3260" w:type="dxa"/>
            <w:gridSpan w:val="2"/>
          </w:tcPr>
          <w:p w14:paraId="4BDF09D3"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c>
          <w:tcPr>
            <w:tcW w:w="2410" w:type="dxa"/>
          </w:tcPr>
          <w:p w14:paraId="4688CC07" w14:textId="7777777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3 м</w:t>
            </w:r>
          </w:p>
        </w:tc>
        <w:tc>
          <w:tcPr>
            <w:tcW w:w="7229" w:type="dxa"/>
            <w:gridSpan w:val="5"/>
          </w:tcPr>
          <w:p w14:paraId="0908035C"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9E65C6" w:rsidRPr="00B4291E" w14:paraId="4CE09F6E" w14:textId="77777777" w:rsidTr="006064E5">
        <w:trPr>
          <w:trHeight w:val="20"/>
        </w:trPr>
        <w:tc>
          <w:tcPr>
            <w:tcW w:w="2122" w:type="dxa"/>
          </w:tcPr>
          <w:p w14:paraId="21922666"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t>3.6 Культурное развитие</w:t>
            </w:r>
          </w:p>
        </w:tc>
        <w:tc>
          <w:tcPr>
            <w:tcW w:w="3260" w:type="dxa"/>
            <w:gridSpan w:val="2"/>
          </w:tcPr>
          <w:p w14:paraId="7ED7EA26"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c>
          <w:tcPr>
            <w:tcW w:w="2410" w:type="dxa"/>
          </w:tcPr>
          <w:p w14:paraId="3C3E9E81" w14:textId="7777777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3 м</w:t>
            </w:r>
          </w:p>
        </w:tc>
        <w:tc>
          <w:tcPr>
            <w:tcW w:w="1692" w:type="dxa"/>
            <w:gridSpan w:val="2"/>
          </w:tcPr>
          <w:p w14:paraId="49538784"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 xml:space="preserve">Высота со шпилем - до </w:t>
            </w:r>
            <w:smartTag w:uri="urn:schemas-microsoft-com:office:smarttags" w:element="metricconverter">
              <w:smartTagPr>
                <w:attr w:name="ProductID" w:val="25 м"/>
              </w:smartTagPr>
              <w:r w:rsidRPr="00B4291E">
                <w:rPr>
                  <w:color w:val="0D0D0D" w:themeColor="text1" w:themeTint="F2"/>
                  <w:sz w:val="20"/>
                  <w:szCs w:val="20"/>
                </w:rPr>
                <w:t>25 м</w:t>
              </w:r>
            </w:smartTag>
            <w:r w:rsidRPr="00B4291E">
              <w:rPr>
                <w:color w:val="0D0D0D" w:themeColor="text1" w:themeTint="F2"/>
                <w:sz w:val="20"/>
                <w:szCs w:val="20"/>
              </w:rPr>
              <w:t>.</w:t>
            </w:r>
          </w:p>
        </w:tc>
        <w:tc>
          <w:tcPr>
            <w:tcW w:w="1704" w:type="dxa"/>
            <w:gridSpan w:val="2"/>
          </w:tcPr>
          <w:p w14:paraId="2482A5D3"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 xml:space="preserve">Определяются по заданию на проектирование в соответствии с действующими </w:t>
            </w:r>
            <w:r w:rsidRPr="00B4291E">
              <w:rPr>
                <w:color w:val="0D0D0D" w:themeColor="text1" w:themeTint="F2"/>
                <w:sz w:val="20"/>
                <w:szCs w:val="20"/>
              </w:rPr>
              <w:lastRenderedPageBreak/>
              <w:t>техническими регламентами, правилами и нормами</w:t>
            </w:r>
          </w:p>
        </w:tc>
        <w:tc>
          <w:tcPr>
            <w:tcW w:w="3833" w:type="dxa"/>
          </w:tcPr>
          <w:p w14:paraId="43206572"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lastRenderedPageBreak/>
              <w:t>Минимальный отступ от красной линии – 5 м.</w:t>
            </w:r>
          </w:p>
        </w:tc>
      </w:tr>
      <w:tr w:rsidR="009E65C6" w:rsidRPr="00B4291E" w14:paraId="510EB2A3" w14:textId="77777777" w:rsidTr="006064E5">
        <w:trPr>
          <w:trHeight w:val="20"/>
        </w:trPr>
        <w:tc>
          <w:tcPr>
            <w:tcW w:w="2122" w:type="dxa"/>
          </w:tcPr>
          <w:p w14:paraId="605110B5"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lastRenderedPageBreak/>
              <w:t>3.6.2 Парки культуры и отдыха</w:t>
            </w:r>
          </w:p>
        </w:tc>
        <w:tc>
          <w:tcPr>
            <w:tcW w:w="12899" w:type="dxa"/>
            <w:gridSpan w:val="8"/>
          </w:tcPr>
          <w:p w14:paraId="20FAD01D"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9E65C6" w:rsidRPr="00B4291E" w14:paraId="5821859A" w14:textId="77777777" w:rsidTr="006064E5">
        <w:trPr>
          <w:trHeight w:val="20"/>
        </w:trPr>
        <w:tc>
          <w:tcPr>
            <w:tcW w:w="2122" w:type="dxa"/>
          </w:tcPr>
          <w:p w14:paraId="3BE809B5"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t>3.7 Религиозное использование</w:t>
            </w:r>
          </w:p>
        </w:tc>
        <w:tc>
          <w:tcPr>
            <w:tcW w:w="3260" w:type="dxa"/>
            <w:gridSpan w:val="2"/>
          </w:tcPr>
          <w:p w14:paraId="4FC92D35" w14:textId="77777777" w:rsidR="003F7EB6" w:rsidRPr="00B4291E" w:rsidRDefault="003F7EB6" w:rsidP="00A87405">
            <w:pPr>
              <w:ind w:left="113" w:right="114" w:firstLine="0"/>
              <w:rPr>
                <w:color w:val="0D0D0D" w:themeColor="text1" w:themeTint="F2"/>
                <w:sz w:val="20"/>
                <w:szCs w:val="20"/>
              </w:rPr>
            </w:pPr>
            <w:r w:rsidRPr="00B4291E">
              <w:rPr>
                <w:bCs/>
                <w:color w:val="0D0D0D" w:themeColor="text1" w:themeTint="F2"/>
                <w:sz w:val="20"/>
                <w:szCs w:val="20"/>
              </w:rPr>
              <w:t xml:space="preserve">Минимальный размер земельного участка из расчёта </w:t>
            </w:r>
            <w:smartTag w:uri="urn:schemas-microsoft-com:office:smarttags" w:element="metricconverter">
              <w:smartTagPr>
                <w:attr w:name="ProductID" w:val="7,5 м2"/>
              </w:smartTagPr>
              <w:r w:rsidRPr="00B4291E">
                <w:rPr>
                  <w:bCs/>
                  <w:color w:val="0D0D0D" w:themeColor="text1" w:themeTint="F2"/>
                  <w:sz w:val="20"/>
                  <w:szCs w:val="20"/>
                </w:rPr>
                <w:t>7,5 м</w:t>
              </w:r>
              <w:r w:rsidRPr="00B4291E">
                <w:rPr>
                  <w:bCs/>
                  <w:color w:val="0D0D0D" w:themeColor="text1" w:themeTint="F2"/>
                  <w:sz w:val="20"/>
                  <w:szCs w:val="20"/>
                  <w:vertAlign w:val="superscript"/>
                </w:rPr>
                <w:t>2</w:t>
              </w:r>
            </w:smartTag>
            <w:r w:rsidRPr="00B4291E">
              <w:rPr>
                <w:bCs/>
                <w:color w:val="0D0D0D" w:themeColor="text1" w:themeTint="F2"/>
                <w:sz w:val="20"/>
                <w:szCs w:val="20"/>
              </w:rPr>
              <w:t xml:space="preserve"> / место в храме</w:t>
            </w:r>
          </w:p>
        </w:tc>
        <w:tc>
          <w:tcPr>
            <w:tcW w:w="2410" w:type="dxa"/>
          </w:tcPr>
          <w:p w14:paraId="73D83CE4" w14:textId="7777777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3 м</w:t>
            </w:r>
          </w:p>
        </w:tc>
        <w:tc>
          <w:tcPr>
            <w:tcW w:w="7229" w:type="dxa"/>
            <w:gridSpan w:val="5"/>
          </w:tcPr>
          <w:p w14:paraId="49A4F395"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9E65C6" w:rsidRPr="00B4291E" w14:paraId="477F2392" w14:textId="77777777" w:rsidTr="006064E5">
        <w:trPr>
          <w:trHeight w:val="20"/>
        </w:trPr>
        <w:tc>
          <w:tcPr>
            <w:tcW w:w="2122" w:type="dxa"/>
          </w:tcPr>
          <w:p w14:paraId="190F430F"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t>3.8 Общественное управление</w:t>
            </w:r>
          </w:p>
        </w:tc>
        <w:tc>
          <w:tcPr>
            <w:tcW w:w="3260" w:type="dxa"/>
            <w:gridSpan w:val="2"/>
          </w:tcPr>
          <w:p w14:paraId="798C4F51" w14:textId="77777777" w:rsidR="003F7EB6" w:rsidRPr="00B4291E" w:rsidRDefault="003F7EB6" w:rsidP="00A87405">
            <w:pPr>
              <w:widowControl w:val="0"/>
              <w:spacing w:line="238" w:lineRule="auto"/>
              <w:ind w:left="113" w:right="114" w:firstLine="0"/>
              <w:rPr>
                <w:color w:val="0D0D0D" w:themeColor="text1" w:themeTint="F2"/>
                <w:sz w:val="20"/>
                <w:szCs w:val="20"/>
              </w:rPr>
            </w:pPr>
            <w:r w:rsidRPr="00B4291E">
              <w:rPr>
                <w:color w:val="0D0D0D" w:themeColor="text1" w:themeTint="F2"/>
                <w:sz w:val="20"/>
                <w:szCs w:val="20"/>
              </w:rPr>
              <w:t>Минимальные размеры земельных участков из расчета 0,1 га на объект.</w:t>
            </w:r>
          </w:p>
        </w:tc>
        <w:tc>
          <w:tcPr>
            <w:tcW w:w="2410" w:type="dxa"/>
          </w:tcPr>
          <w:p w14:paraId="16CBD176" w14:textId="4BC20D1E" w:rsidR="003F7EB6" w:rsidRPr="00B4291E" w:rsidRDefault="003F7EB6" w:rsidP="003F7EB6">
            <w:pPr>
              <w:widowControl w:val="0"/>
              <w:spacing w:line="238" w:lineRule="auto"/>
              <w:ind w:left="-28" w:right="-57" w:firstLine="0"/>
              <w:jc w:val="center"/>
              <w:rPr>
                <w:color w:val="0D0D0D" w:themeColor="text1" w:themeTint="F2"/>
                <w:sz w:val="20"/>
                <w:szCs w:val="20"/>
              </w:rPr>
            </w:pPr>
            <w:r w:rsidRPr="00B4291E">
              <w:rPr>
                <w:color w:val="0D0D0D" w:themeColor="text1" w:themeTint="F2"/>
                <w:sz w:val="20"/>
                <w:szCs w:val="20"/>
              </w:rPr>
              <w:t>3 м</w:t>
            </w:r>
          </w:p>
        </w:tc>
        <w:tc>
          <w:tcPr>
            <w:tcW w:w="7229" w:type="dxa"/>
            <w:gridSpan w:val="5"/>
          </w:tcPr>
          <w:p w14:paraId="242F593C" w14:textId="77777777" w:rsidR="003F7EB6" w:rsidRPr="00B4291E" w:rsidRDefault="003F7EB6" w:rsidP="003F7EB6">
            <w:pPr>
              <w:widowControl w:val="0"/>
              <w:spacing w:line="238" w:lineRule="auto"/>
              <w:ind w:right="-57"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9E65C6" w:rsidRPr="00B4291E" w14:paraId="74545C60" w14:textId="77777777" w:rsidTr="006064E5">
        <w:trPr>
          <w:trHeight w:val="20"/>
        </w:trPr>
        <w:tc>
          <w:tcPr>
            <w:tcW w:w="2122" w:type="dxa"/>
          </w:tcPr>
          <w:p w14:paraId="73846A88"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t>3.9 Обеспечение научной деятельности</w:t>
            </w:r>
          </w:p>
        </w:tc>
        <w:tc>
          <w:tcPr>
            <w:tcW w:w="3260" w:type="dxa"/>
            <w:gridSpan w:val="2"/>
          </w:tcPr>
          <w:p w14:paraId="39F7E316" w14:textId="77777777" w:rsidR="003F7EB6" w:rsidRPr="00B4291E" w:rsidRDefault="003F7EB6" w:rsidP="00A87405">
            <w:pPr>
              <w:ind w:left="113" w:right="114"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c>
          <w:tcPr>
            <w:tcW w:w="2410" w:type="dxa"/>
          </w:tcPr>
          <w:p w14:paraId="75CF8A3F" w14:textId="7777777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3 м</w:t>
            </w:r>
          </w:p>
        </w:tc>
        <w:tc>
          <w:tcPr>
            <w:tcW w:w="7229" w:type="dxa"/>
            <w:gridSpan w:val="5"/>
          </w:tcPr>
          <w:p w14:paraId="35F78920"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9E65C6" w:rsidRPr="00B4291E" w14:paraId="1BC79455" w14:textId="77777777" w:rsidTr="006064E5">
        <w:trPr>
          <w:trHeight w:val="20"/>
        </w:trPr>
        <w:tc>
          <w:tcPr>
            <w:tcW w:w="2122" w:type="dxa"/>
          </w:tcPr>
          <w:p w14:paraId="6368C137"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t>3.10 Ветеринарное обслуживание</w:t>
            </w:r>
          </w:p>
        </w:tc>
        <w:tc>
          <w:tcPr>
            <w:tcW w:w="3260" w:type="dxa"/>
            <w:gridSpan w:val="2"/>
          </w:tcPr>
          <w:p w14:paraId="44C93C03" w14:textId="77777777" w:rsidR="003F7EB6" w:rsidRPr="00B4291E" w:rsidRDefault="003F7EB6" w:rsidP="00A87405">
            <w:pPr>
              <w:widowControl w:val="0"/>
              <w:spacing w:line="238" w:lineRule="auto"/>
              <w:ind w:left="113" w:right="114"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c>
          <w:tcPr>
            <w:tcW w:w="2410" w:type="dxa"/>
          </w:tcPr>
          <w:p w14:paraId="7710218B" w14:textId="3732A794" w:rsidR="003F7EB6" w:rsidRPr="00B4291E" w:rsidRDefault="003F7EB6" w:rsidP="003F7EB6">
            <w:pPr>
              <w:widowControl w:val="0"/>
              <w:spacing w:line="238" w:lineRule="auto"/>
              <w:ind w:right="-57" w:firstLine="0"/>
              <w:jc w:val="center"/>
              <w:rPr>
                <w:color w:val="0D0D0D" w:themeColor="text1" w:themeTint="F2"/>
                <w:sz w:val="20"/>
                <w:szCs w:val="20"/>
              </w:rPr>
            </w:pPr>
            <w:r w:rsidRPr="00B4291E">
              <w:rPr>
                <w:color w:val="0D0D0D" w:themeColor="text1" w:themeTint="F2"/>
                <w:sz w:val="20"/>
                <w:szCs w:val="20"/>
              </w:rPr>
              <w:t>3 м</w:t>
            </w:r>
          </w:p>
        </w:tc>
        <w:tc>
          <w:tcPr>
            <w:tcW w:w="1692" w:type="dxa"/>
            <w:gridSpan w:val="2"/>
          </w:tcPr>
          <w:p w14:paraId="40E3C543" w14:textId="77777777" w:rsidR="003F7EB6" w:rsidRPr="00B4291E" w:rsidRDefault="003F7EB6" w:rsidP="003F7EB6">
            <w:pPr>
              <w:widowControl w:val="0"/>
              <w:spacing w:line="238" w:lineRule="auto"/>
              <w:ind w:left="-28" w:right="-57" w:firstLine="0"/>
              <w:jc w:val="center"/>
              <w:rPr>
                <w:color w:val="0D0D0D" w:themeColor="text1" w:themeTint="F2"/>
                <w:sz w:val="20"/>
                <w:szCs w:val="20"/>
              </w:rPr>
            </w:pPr>
            <w:r w:rsidRPr="00B4291E">
              <w:rPr>
                <w:color w:val="0D0D0D" w:themeColor="text1" w:themeTint="F2"/>
                <w:sz w:val="20"/>
                <w:szCs w:val="20"/>
              </w:rPr>
              <w:t>1 этаж</w:t>
            </w:r>
          </w:p>
        </w:tc>
        <w:tc>
          <w:tcPr>
            <w:tcW w:w="1704" w:type="dxa"/>
            <w:gridSpan w:val="2"/>
          </w:tcPr>
          <w:p w14:paraId="7D13673D" w14:textId="77777777" w:rsidR="003F7EB6" w:rsidRPr="00B4291E" w:rsidRDefault="003F7EB6" w:rsidP="00A87405">
            <w:pPr>
              <w:ind w:right="108"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c>
          <w:tcPr>
            <w:tcW w:w="3833" w:type="dxa"/>
          </w:tcPr>
          <w:p w14:paraId="6C6C8F6F"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Минимальный отступ от красной линии – 5 м.*</w:t>
            </w:r>
          </w:p>
        </w:tc>
      </w:tr>
      <w:tr w:rsidR="009E65C6" w:rsidRPr="00B4291E" w14:paraId="68F373E3" w14:textId="77777777" w:rsidTr="006064E5">
        <w:trPr>
          <w:trHeight w:val="20"/>
        </w:trPr>
        <w:tc>
          <w:tcPr>
            <w:tcW w:w="2122" w:type="dxa"/>
          </w:tcPr>
          <w:p w14:paraId="5B066699" w14:textId="5EB1B8C9" w:rsidR="00A87405" w:rsidRPr="00B4291E" w:rsidRDefault="00A87405" w:rsidP="00A87405">
            <w:pPr>
              <w:ind w:firstLine="0"/>
              <w:jc w:val="left"/>
              <w:rPr>
                <w:color w:val="0D0D0D" w:themeColor="text1" w:themeTint="F2"/>
                <w:sz w:val="20"/>
                <w:szCs w:val="20"/>
              </w:rPr>
            </w:pPr>
            <w:r w:rsidRPr="00B4291E">
              <w:rPr>
                <w:color w:val="0D0D0D" w:themeColor="text1" w:themeTint="F2"/>
                <w:sz w:val="20"/>
                <w:szCs w:val="20"/>
              </w:rPr>
              <w:t>3.10.1 Амбулаторное ветеринарное обслуживание</w:t>
            </w:r>
          </w:p>
        </w:tc>
        <w:tc>
          <w:tcPr>
            <w:tcW w:w="3260" w:type="dxa"/>
            <w:gridSpan w:val="2"/>
          </w:tcPr>
          <w:p w14:paraId="1F9AE1A3" w14:textId="5B84905E" w:rsidR="00A87405" w:rsidRPr="00B4291E" w:rsidRDefault="00A87405" w:rsidP="00A87405">
            <w:pPr>
              <w:widowControl w:val="0"/>
              <w:spacing w:line="238" w:lineRule="auto"/>
              <w:ind w:right="114"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c>
          <w:tcPr>
            <w:tcW w:w="2410" w:type="dxa"/>
          </w:tcPr>
          <w:p w14:paraId="13CEECD4" w14:textId="07A34C34" w:rsidR="00A87405" w:rsidRPr="00B4291E" w:rsidRDefault="00A87405" w:rsidP="00A87405">
            <w:pPr>
              <w:widowControl w:val="0"/>
              <w:spacing w:line="238" w:lineRule="auto"/>
              <w:ind w:right="-57" w:firstLine="0"/>
              <w:jc w:val="center"/>
              <w:rPr>
                <w:color w:val="0D0D0D" w:themeColor="text1" w:themeTint="F2"/>
                <w:sz w:val="20"/>
                <w:szCs w:val="20"/>
              </w:rPr>
            </w:pPr>
            <w:r w:rsidRPr="00B4291E">
              <w:rPr>
                <w:color w:val="0D0D0D" w:themeColor="text1" w:themeTint="F2"/>
                <w:sz w:val="20"/>
                <w:szCs w:val="20"/>
              </w:rPr>
              <w:t>3 м</w:t>
            </w:r>
          </w:p>
        </w:tc>
        <w:tc>
          <w:tcPr>
            <w:tcW w:w="1692" w:type="dxa"/>
            <w:gridSpan w:val="2"/>
          </w:tcPr>
          <w:p w14:paraId="046046DA" w14:textId="1EAF2981" w:rsidR="00A87405" w:rsidRPr="00B4291E" w:rsidRDefault="00A87405" w:rsidP="00A87405">
            <w:pPr>
              <w:widowControl w:val="0"/>
              <w:spacing w:line="238" w:lineRule="auto"/>
              <w:ind w:left="-28" w:right="-57" w:firstLine="0"/>
              <w:jc w:val="center"/>
              <w:rPr>
                <w:color w:val="0D0D0D" w:themeColor="text1" w:themeTint="F2"/>
                <w:sz w:val="20"/>
                <w:szCs w:val="20"/>
              </w:rPr>
            </w:pPr>
            <w:r w:rsidRPr="00B4291E">
              <w:rPr>
                <w:color w:val="0D0D0D" w:themeColor="text1" w:themeTint="F2"/>
                <w:sz w:val="20"/>
                <w:szCs w:val="20"/>
              </w:rPr>
              <w:t>1 этаж</w:t>
            </w:r>
          </w:p>
        </w:tc>
        <w:tc>
          <w:tcPr>
            <w:tcW w:w="1704" w:type="dxa"/>
            <w:gridSpan w:val="2"/>
          </w:tcPr>
          <w:p w14:paraId="7C8AD7C2" w14:textId="40D7FFB2" w:rsidR="00A87405" w:rsidRPr="00B4291E" w:rsidRDefault="00A87405" w:rsidP="00A87405">
            <w:pPr>
              <w:ind w:right="108"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c>
          <w:tcPr>
            <w:tcW w:w="3833" w:type="dxa"/>
          </w:tcPr>
          <w:p w14:paraId="75842103" w14:textId="39793498" w:rsidR="00A87405" w:rsidRPr="00B4291E" w:rsidRDefault="00A87405" w:rsidP="00A87405">
            <w:pPr>
              <w:ind w:right="114" w:firstLine="0"/>
              <w:rPr>
                <w:color w:val="0D0D0D" w:themeColor="text1" w:themeTint="F2"/>
                <w:sz w:val="20"/>
                <w:szCs w:val="20"/>
              </w:rPr>
            </w:pPr>
            <w:r w:rsidRPr="00B4291E">
              <w:rPr>
                <w:color w:val="0D0D0D" w:themeColor="text1" w:themeTint="F2"/>
                <w:sz w:val="20"/>
                <w:szCs w:val="20"/>
              </w:rPr>
              <w:t>Минимальный отступ от красной линии – 5 м.*</w:t>
            </w:r>
          </w:p>
        </w:tc>
      </w:tr>
      <w:tr w:rsidR="009E65C6" w:rsidRPr="00B4291E" w14:paraId="660B92DD" w14:textId="77777777" w:rsidTr="006064E5">
        <w:trPr>
          <w:trHeight w:val="20"/>
        </w:trPr>
        <w:tc>
          <w:tcPr>
            <w:tcW w:w="2122" w:type="dxa"/>
          </w:tcPr>
          <w:p w14:paraId="52922FDC"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t>3.10.2 Приюты для животных</w:t>
            </w:r>
          </w:p>
        </w:tc>
        <w:tc>
          <w:tcPr>
            <w:tcW w:w="3260" w:type="dxa"/>
            <w:gridSpan w:val="2"/>
          </w:tcPr>
          <w:p w14:paraId="4D42E07D" w14:textId="77777777" w:rsidR="003F7EB6" w:rsidRPr="00B4291E" w:rsidRDefault="003F7EB6" w:rsidP="003F7EB6">
            <w:pPr>
              <w:widowControl w:val="0"/>
              <w:spacing w:line="238" w:lineRule="auto"/>
              <w:ind w:left="-28" w:right="-57"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c>
          <w:tcPr>
            <w:tcW w:w="2410" w:type="dxa"/>
          </w:tcPr>
          <w:p w14:paraId="19AB05E3" w14:textId="77777777" w:rsidR="003F7EB6" w:rsidRPr="00B4291E" w:rsidRDefault="003F7EB6" w:rsidP="003F7EB6">
            <w:pPr>
              <w:widowControl w:val="0"/>
              <w:spacing w:line="238" w:lineRule="auto"/>
              <w:ind w:right="-57" w:firstLine="0"/>
              <w:jc w:val="center"/>
              <w:rPr>
                <w:color w:val="0D0D0D" w:themeColor="text1" w:themeTint="F2"/>
                <w:sz w:val="20"/>
                <w:szCs w:val="20"/>
              </w:rPr>
            </w:pPr>
            <w:r w:rsidRPr="00B4291E">
              <w:rPr>
                <w:color w:val="0D0D0D" w:themeColor="text1" w:themeTint="F2"/>
                <w:sz w:val="20"/>
                <w:szCs w:val="20"/>
              </w:rPr>
              <w:t>5 м</w:t>
            </w:r>
          </w:p>
        </w:tc>
        <w:tc>
          <w:tcPr>
            <w:tcW w:w="3396" w:type="dxa"/>
            <w:gridSpan w:val="4"/>
          </w:tcPr>
          <w:p w14:paraId="510D8D36"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c>
          <w:tcPr>
            <w:tcW w:w="3833" w:type="dxa"/>
          </w:tcPr>
          <w:p w14:paraId="0FEF2FDB"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Минимальный отступ от красной линии – 5 м.*</w:t>
            </w:r>
          </w:p>
        </w:tc>
      </w:tr>
      <w:tr w:rsidR="009E65C6" w:rsidRPr="00B4291E" w14:paraId="3B079DC9" w14:textId="77777777" w:rsidTr="006064E5">
        <w:trPr>
          <w:trHeight w:val="20"/>
        </w:trPr>
        <w:tc>
          <w:tcPr>
            <w:tcW w:w="2122" w:type="dxa"/>
          </w:tcPr>
          <w:p w14:paraId="650E0BDD"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t xml:space="preserve">4.0 </w:t>
            </w:r>
            <w:proofErr w:type="spellStart"/>
            <w:r w:rsidRPr="00B4291E">
              <w:rPr>
                <w:color w:val="0D0D0D" w:themeColor="text1" w:themeTint="F2"/>
                <w:sz w:val="20"/>
                <w:szCs w:val="20"/>
              </w:rPr>
              <w:t>Предпри-нимательство</w:t>
            </w:r>
            <w:proofErr w:type="spellEnd"/>
          </w:p>
        </w:tc>
        <w:tc>
          <w:tcPr>
            <w:tcW w:w="12899" w:type="dxa"/>
            <w:gridSpan w:val="8"/>
          </w:tcPr>
          <w:p w14:paraId="66EA067C" w14:textId="77777777" w:rsidR="003F7EB6" w:rsidRPr="00B4291E" w:rsidRDefault="003F7EB6" w:rsidP="003F7EB6">
            <w:pPr>
              <w:widowControl w:val="0"/>
              <w:spacing w:line="238" w:lineRule="auto"/>
              <w:ind w:right="-57" w:firstLine="0"/>
              <w:rPr>
                <w:color w:val="0D0D0D" w:themeColor="text1" w:themeTint="F2"/>
                <w:sz w:val="20"/>
                <w:szCs w:val="20"/>
              </w:rPr>
            </w:pPr>
            <w:r w:rsidRPr="00B4291E">
              <w:rPr>
                <w:color w:val="0D0D0D" w:themeColor="text1" w:themeTint="F2"/>
                <w:sz w:val="20"/>
                <w:szCs w:val="20"/>
              </w:rPr>
              <w:t>См. параметры соответствующих видов использования 4.1-4.10.</w:t>
            </w:r>
          </w:p>
        </w:tc>
      </w:tr>
      <w:tr w:rsidR="009E65C6" w:rsidRPr="00B4291E" w14:paraId="5C36341A" w14:textId="77777777" w:rsidTr="006064E5">
        <w:trPr>
          <w:trHeight w:val="20"/>
        </w:trPr>
        <w:tc>
          <w:tcPr>
            <w:tcW w:w="2122" w:type="dxa"/>
          </w:tcPr>
          <w:p w14:paraId="2E3D0096"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lastRenderedPageBreak/>
              <w:t>4.1 Деловое управление</w:t>
            </w:r>
          </w:p>
        </w:tc>
        <w:tc>
          <w:tcPr>
            <w:tcW w:w="3260" w:type="dxa"/>
            <w:gridSpan w:val="2"/>
          </w:tcPr>
          <w:p w14:paraId="754C48CA" w14:textId="77777777" w:rsidR="003F7EB6" w:rsidRPr="00B4291E" w:rsidRDefault="003F7EB6" w:rsidP="003F7EB6">
            <w:pPr>
              <w:widowControl w:val="0"/>
              <w:spacing w:line="238" w:lineRule="auto"/>
              <w:ind w:left="-28" w:right="-57" w:firstLine="0"/>
              <w:rPr>
                <w:color w:val="0D0D0D" w:themeColor="text1" w:themeTint="F2"/>
                <w:sz w:val="20"/>
                <w:szCs w:val="20"/>
              </w:rPr>
            </w:pPr>
            <w:r w:rsidRPr="00B4291E">
              <w:rPr>
                <w:color w:val="0D0D0D" w:themeColor="text1" w:themeTint="F2"/>
                <w:sz w:val="20"/>
                <w:szCs w:val="20"/>
              </w:rPr>
              <w:t>Минимальные размеры земельных участков из расчета 0,1 га на объект.</w:t>
            </w:r>
          </w:p>
        </w:tc>
        <w:tc>
          <w:tcPr>
            <w:tcW w:w="2410" w:type="dxa"/>
          </w:tcPr>
          <w:p w14:paraId="0A916678" w14:textId="7777777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3 м</w:t>
            </w:r>
          </w:p>
        </w:tc>
        <w:tc>
          <w:tcPr>
            <w:tcW w:w="1692" w:type="dxa"/>
            <w:gridSpan w:val="2"/>
          </w:tcPr>
          <w:p w14:paraId="0714D174" w14:textId="7777777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2 этажа</w:t>
            </w:r>
          </w:p>
        </w:tc>
        <w:tc>
          <w:tcPr>
            <w:tcW w:w="1704" w:type="dxa"/>
            <w:gridSpan w:val="2"/>
          </w:tcPr>
          <w:p w14:paraId="44B40A09" w14:textId="13A238A3"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80%</w:t>
            </w:r>
          </w:p>
        </w:tc>
        <w:tc>
          <w:tcPr>
            <w:tcW w:w="3833" w:type="dxa"/>
          </w:tcPr>
          <w:p w14:paraId="49F1CC44"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Минимальный отступ от красной линии – 5 м. *</w:t>
            </w:r>
          </w:p>
        </w:tc>
      </w:tr>
      <w:tr w:rsidR="009E65C6" w:rsidRPr="00B4291E" w14:paraId="6442A91D" w14:textId="77777777" w:rsidTr="006064E5">
        <w:trPr>
          <w:trHeight w:val="20"/>
        </w:trPr>
        <w:tc>
          <w:tcPr>
            <w:tcW w:w="2122" w:type="dxa"/>
          </w:tcPr>
          <w:p w14:paraId="2679BCC3"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t>4.2 Объекты торговли (торговые центры, торгово-развлекательные центры (комплексы)</w:t>
            </w:r>
          </w:p>
        </w:tc>
        <w:tc>
          <w:tcPr>
            <w:tcW w:w="3260" w:type="dxa"/>
            <w:gridSpan w:val="2"/>
          </w:tcPr>
          <w:p w14:paraId="274B4D39" w14:textId="77777777" w:rsidR="003F7EB6" w:rsidRPr="00B4291E" w:rsidRDefault="003F7EB6" w:rsidP="003F7EB6">
            <w:pPr>
              <w:widowControl w:val="0"/>
              <w:spacing w:line="238" w:lineRule="auto"/>
              <w:ind w:left="-28" w:right="-57" w:firstLine="0"/>
              <w:rPr>
                <w:color w:val="0D0D0D" w:themeColor="text1" w:themeTint="F2"/>
                <w:sz w:val="20"/>
                <w:szCs w:val="20"/>
              </w:rPr>
            </w:pPr>
            <w:r w:rsidRPr="00B4291E">
              <w:rPr>
                <w:color w:val="0D0D0D" w:themeColor="text1" w:themeTint="F2"/>
                <w:sz w:val="20"/>
                <w:szCs w:val="20"/>
              </w:rPr>
              <w:t>Минимальные размеры земельных участков из расчета при численности обслуживаемого населения, га / объект:</w:t>
            </w:r>
          </w:p>
          <w:p w14:paraId="0EDE4905" w14:textId="77777777" w:rsidR="003F7EB6" w:rsidRPr="00B4291E" w:rsidRDefault="003F7EB6" w:rsidP="003F7EB6">
            <w:pPr>
              <w:widowControl w:val="0"/>
              <w:spacing w:line="238" w:lineRule="auto"/>
              <w:ind w:left="-28" w:right="-28" w:firstLine="0"/>
              <w:rPr>
                <w:color w:val="0D0D0D" w:themeColor="text1" w:themeTint="F2"/>
                <w:sz w:val="20"/>
                <w:szCs w:val="20"/>
              </w:rPr>
            </w:pPr>
            <w:r w:rsidRPr="00B4291E">
              <w:rPr>
                <w:color w:val="0D0D0D" w:themeColor="text1" w:themeTint="F2"/>
                <w:sz w:val="20"/>
                <w:szCs w:val="20"/>
              </w:rPr>
              <w:t>до 1 тыс. чел. – 0,1-0,2;</w:t>
            </w:r>
          </w:p>
          <w:p w14:paraId="00A3F8F8" w14:textId="77777777" w:rsidR="003F7EB6" w:rsidRPr="00B4291E" w:rsidRDefault="003F7EB6" w:rsidP="003F7EB6">
            <w:pPr>
              <w:widowControl w:val="0"/>
              <w:spacing w:line="238" w:lineRule="auto"/>
              <w:ind w:left="-28" w:right="-28" w:firstLine="0"/>
              <w:rPr>
                <w:color w:val="0D0D0D" w:themeColor="text1" w:themeTint="F2"/>
                <w:sz w:val="20"/>
                <w:szCs w:val="20"/>
              </w:rPr>
            </w:pPr>
            <w:r w:rsidRPr="00B4291E">
              <w:rPr>
                <w:color w:val="0D0D0D" w:themeColor="text1" w:themeTint="F2"/>
                <w:sz w:val="20"/>
                <w:szCs w:val="20"/>
              </w:rPr>
              <w:t>1-3 тыс. чел. – 0,2-0,4;</w:t>
            </w:r>
          </w:p>
          <w:p w14:paraId="2D9305C1" w14:textId="77777777" w:rsidR="003F7EB6" w:rsidRPr="00B4291E" w:rsidRDefault="003F7EB6" w:rsidP="003F7EB6">
            <w:pPr>
              <w:widowControl w:val="0"/>
              <w:spacing w:line="238" w:lineRule="auto"/>
              <w:ind w:left="-28" w:right="-28" w:firstLine="0"/>
              <w:rPr>
                <w:color w:val="0D0D0D" w:themeColor="text1" w:themeTint="F2"/>
                <w:sz w:val="20"/>
                <w:szCs w:val="20"/>
              </w:rPr>
            </w:pPr>
            <w:r w:rsidRPr="00B4291E">
              <w:rPr>
                <w:color w:val="0D0D0D" w:themeColor="text1" w:themeTint="F2"/>
                <w:sz w:val="20"/>
                <w:szCs w:val="20"/>
              </w:rPr>
              <w:t>3-4 тыс. чел. – 0,4-0,6;</w:t>
            </w:r>
          </w:p>
          <w:p w14:paraId="7C5097C6" w14:textId="77777777" w:rsidR="003F7EB6" w:rsidRPr="00B4291E" w:rsidRDefault="003F7EB6" w:rsidP="003F7EB6">
            <w:pPr>
              <w:widowControl w:val="0"/>
              <w:spacing w:line="238" w:lineRule="auto"/>
              <w:ind w:left="-28" w:right="-57" w:firstLine="0"/>
              <w:rPr>
                <w:color w:val="0D0D0D" w:themeColor="text1" w:themeTint="F2"/>
                <w:sz w:val="20"/>
                <w:szCs w:val="20"/>
              </w:rPr>
            </w:pPr>
            <w:r w:rsidRPr="00B4291E">
              <w:rPr>
                <w:color w:val="0D0D0D" w:themeColor="text1" w:themeTint="F2"/>
                <w:sz w:val="20"/>
                <w:szCs w:val="20"/>
              </w:rPr>
              <w:t>5-6 тыс. чел. – 0,6-1,0;</w:t>
            </w:r>
          </w:p>
          <w:p w14:paraId="3ADB8A64" w14:textId="77777777" w:rsidR="003F7EB6" w:rsidRPr="00B4291E" w:rsidRDefault="003F7EB6" w:rsidP="003F7EB6">
            <w:pPr>
              <w:widowControl w:val="0"/>
              <w:spacing w:line="238" w:lineRule="auto"/>
              <w:ind w:left="-28" w:right="-28" w:firstLine="0"/>
              <w:rPr>
                <w:color w:val="0D0D0D" w:themeColor="text1" w:themeTint="F2"/>
                <w:sz w:val="20"/>
                <w:szCs w:val="20"/>
              </w:rPr>
            </w:pPr>
            <w:r w:rsidRPr="00B4291E">
              <w:rPr>
                <w:color w:val="0D0D0D" w:themeColor="text1" w:themeTint="F2"/>
                <w:sz w:val="20"/>
                <w:szCs w:val="20"/>
              </w:rPr>
              <w:t>7-10 тыс. чел. – 1,0-1,2.</w:t>
            </w:r>
          </w:p>
        </w:tc>
        <w:tc>
          <w:tcPr>
            <w:tcW w:w="2410" w:type="dxa"/>
          </w:tcPr>
          <w:p w14:paraId="1358FF83" w14:textId="7777777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3 м</w:t>
            </w:r>
          </w:p>
        </w:tc>
        <w:tc>
          <w:tcPr>
            <w:tcW w:w="1692" w:type="dxa"/>
            <w:gridSpan w:val="2"/>
          </w:tcPr>
          <w:p w14:paraId="584F0E9E" w14:textId="7777777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2 этажа</w:t>
            </w:r>
          </w:p>
        </w:tc>
        <w:tc>
          <w:tcPr>
            <w:tcW w:w="1704" w:type="dxa"/>
            <w:gridSpan w:val="2"/>
          </w:tcPr>
          <w:p w14:paraId="6BF0AEEB" w14:textId="7777777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80%</w:t>
            </w:r>
          </w:p>
        </w:tc>
        <w:tc>
          <w:tcPr>
            <w:tcW w:w="3833" w:type="dxa"/>
          </w:tcPr>
          <w:p w14:paraId="0B736051"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Минимальный отступ от красной линии – 5 м. *</w:t>
            </w:r>
          </w:p>
        </w:tc>
      </w:tr>
      <w:tr w:rsidR="009E65C6" w:rsidRPr="00B4291E" w14:paraId="2FB704E0" w14:textId="77777777" w:rsidTr="006064E5">
        <w:trPr>
          <w:trHeight w:val="20"/>
        </w:trPr>
        <w:tc>
          <w:tcPr>
            <w:tcW w:w="2122" w:type="dxa"/>
          </w:tcPr>
          <w:p w14:paraId="6C5EA562"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t>4.3 Рынки</w:t>
            </w:r>
          </w:p>
        </w:tc>
        <w:tc>
          <w:tcPr>
            <w:tcW w:w="3260" w:type="dxa"/>
            <w:gridSpan w:val="2"/>
          </w:tcPr>
          <w:p w14:paraId="05FB975E" w14:textId="77777777" w:rsidR="003F7EB6" w:rsidRPr="00B4291E" w:rsidRDefault="003F7EB6" w:rsidP="003F7EB6">
            <w:pPr>
              <w:widowControl w:val="0"/>
              <w:spacing w:line="238" w:lineRule="auto"/>
              <w:ind w:left="-28" w:right="-57" w:firstLine="0"/>
              <w:rPr>
                <w:color w:val="0D0D0D" w:themeColor="text1" w:themeTint="F2"/>
                <w:sz w:val="20"/>
                <w:szCs w:val="20"/>
              </w:rPr>
            </w:pPr>
            <w:r w:rsidRPr="00B4291E">
              <w:rPr>
                <w:color w:val="0D0D0D" w:themeColor="text1" w:themeTint="F2"/>
                <w:sz w:val="20"/>
                <w:szCs w:val="20"/>
              </w:rPr>
              <w:t>Минимальные размеры земельных участков из расчета при численности обслуживаемого населения, га / объект</w:t>
            </w:r>
          </w:p>
          <w:p w14:paraId="1FEAA0E1" w14:textId="77777777" w:rsidR="003F7EB6" w:rsidRPr="00B4291E" w:rsidRDefault="003F7EB6" w:rsidP="003F7EB6">
            <w:pPr>
              <w:widowControl w:val="0"/>
              <w:spacing w:line="238" w:lineRule="auto"/>
              <w:ind w:left="-28" w:right="-28" w:firstLine="0"/>
              <w:rPr>
                <w:color w:val="0D0D0D" w:themeColor="text1" w:themeTint="F2"/>
                <w:sz w:val="20"/>
                <w:szCs w:val="20"/>
              </w:rPr>
            </w:pPr>
            <w:r w:rsidRPr="00B4291E">
              <w:rPr>
                <w:color w:val="0D0D0D" w:themeColor="text1" w:themeTint="F2"/>
                <w:sz w:val="20"/>
                <w:szCs w:val="20"/>
              </w:rPr>
              <w:t xml:space="preserve">до </w:t>
            </w:r>
            <w:smartTag w:uri="urn:schemas-microsoft-com:office:smarttags" w:element="metricconverter">
              <w:smartTagPr>
                <w:attr w:name="ProductID" w:val="600 м2"/>
              </w:smartTagPr>
              <w:r w:rsidRPr="00B4291E">
                <w:rPr>
                  <w:color w:val="0D0D0D" w:themeColor="text1" w:themeTint="F2"/>
                  <w:sz w:val="20"/>
                  <w:szCs w:val="20"/>
                </w:rPr>
                <w:t>600 м</w:t>
              </w:r>
              <w:r w:rsidRPr="00B4291E">
                <w:rPr>
                  <w:color w:val="0D0D0D" w:themeColor="text1" w:themeTint="F2"/>
                  <w:sz w:val="20"/>
                  <w:szCs w:val="20"/>
                  <w:vertAlign w:val="superscript"/>
                </w:rPr>
                <w:t>2</w:t>
              </w:r>
            </w:smartTag>
            <w:r w:rsidRPr="00B4291E">
              <w:rPr>
                <w:color w:val="0D0D0D" w:themeColor="text1" w:themeTint="F2"/>
                <w:sz w:val="20"/>
                <w:szCs w:val="20"/>
              </w:rPr>
              <w:t xml:space="preserve"> торг. </w:t>
            </w:r>
            <w:proofErr w:type="spellStart"/>
            <w:r w:rsidRPr="00B4291E">
              <w:rPr>
                <w:color w:val="0D0D0D" w:themeColor="text1" w:themeTint="F2"/>
                <w:sz w:val="20"/>
                <w:szCs w:val="20"/>
              </w:rPr>
              <w:t>площ</w:t>
            </w:r>
            <w:proofErr w:type="spellEnd"/>
            <w:r w:rsidRPr="00B4291E">
              <w:rPr>
                <w:color w:val="0D0D0D" w:themeColor="text1" w:themeTint="F2"/>
                <w:sz w:val="20"/>
                <w:szCs w:val="20"/>
              </w:rPr>
              <w:t>. – 14;</w:t>
            </w:r>
          </w:p>
          <w:p w14:paraId="072AA644" w14:textId="77777777" w:rsidR="003F7EB6" w:rsidRPr="00B4291E" w:rsidRDefault="003F7EB6" w:rsidP="003F7EB6">
            <w:pPr>
              <w:widowControl w:val="0"/>
              <w:spacing w:line="238" w:lineRule="auto"/>
              <w:ind w:left="-28" w:right="-28" w:firstLine="0"/>
              <w:rPr>
                <w:color w:val="0D0D0D" w:themeColor="text1" w:themeTint="F2"/>
                <w:sz w:val="20"/>
                <w:szCs w:val="20"/>
              </w:rPr>
            </w:pPr>
            <w:r w:rsidRPr="00B4291E">
              <w:rPr>
                <w:color w:val="0D0D0D" w:themeColor="text1" w:themeTint="F2"/>
                <w:spacing w:val="-2"/>
                <w:sz w:val="20"/>
                <w:szCs w:val="20"/>
              </w:rPr>
              <w:t xml:space="preserve">свыше </w:t>
            </w:r>
            <w:smartTag w:uri="urn:schemas-microsoft-com:office:smarttags" w:element="metricconverter">
              <w:smartTagPr>
                <w:attr w:name="ProductID" w:val="3000 м2"/>
              </w:smartTagPr>
              <w:r w:rsidRPr="00B4291E">
                <w:rPr>
                  <w:color w:val="0D0D0D" w:themeColor="text1" w:themeTint="F2"/>
                  <w:sz w:val="20"/>
                  <w:szCs w:val="20"/>
                </w:rPr>
                <w:t>3000</w:t>
              </w:r>
              <w:r w:rsidRPr="00B4291E">
                <w:rPr>
                  <w:color w:val="0D0D0D" w:themeColor="text1" w:themeTint="F2"/>
                  <w:spacing w:val="-2"/>
                  <w:sz w:val="20"/>
                  <w:szCs w:val="20"/>
                </w:rPr>
                <w:t xml:space="preserve"> м</w:t>
              </w:r>
              <w:r w:rsidRPr="00B4291E">
                <w:rPr>
                  <w:color w:val="0D0D0D" w:themeColor="text1" w:themeTint="F2"/>
                  <w:spacing w:val="-2"/>
                  <w:sz w:val="20"/>
                  <w:szCs w:val="20"/>
                  <w:vertAlign w:val="superscript"/>
                </w:rPr>
                <w:t>2</w:t>
              </w:r>
            </w:smartTag>
            <w:r w:rsidRPr="00B4291E">
              <w:rPr>
                <w:color w:val="0D0D0D" w:themeColor="text1" w:themeTint="F2"/>
                <w:spacing w:val="-2"/>
                <w:sz w:val="20"/>
                <w:szCs w:val="20"/>
              </w:rPr>
              <w:t xml:space="preserve"> торг. </w:t>
            </w:r>
            <w:proofErr w:type="spellStart"/>
            <w:r w:rsidRPr="00B4291E">
              <w:rPr>
                <w:color w:val="0D0D0D" w:themeColor="text1" w:themeTint="F2"/>
                <w:spacing w:val="-2"/>
                <w:sz w:val="20"/>
                <w:szCs w:val="20"/>
              </w:rPr>
              <w:t>площ</w:t>
            </w:r>
            <w:proofErr w:type="spellEnd"/>
            <w:r w:rsidRPr="00B4291E">
              <w:rPr>
                <w:color w:val="0D0D0D" w:themeColor="text1" w:themeTint="F2"/>
                <w:spacing w:val="-2"/>
                <w:sz w:val="20"/>
                <w:szCs w:val="20"/>
              </w:rPr>
              <w:t>. – 7.</w:t>
            </w:r>
          </w:p>
        </w:tc>
        <w:tc>
          <w:tcPr>
            <w:tcW w:w="2410" w:type="dxa"/>
          </w:tcPr>
          <w:p w14:paraId="0A393FF8"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Минимальные отступы от границ земельного участка до объектов капитального строительства – 3 м.</w:t>
            </w:r>
          </w:p>
        </w:tc>
        <w:tc>
          <w:tcPr>
            <w:tcW w:w="7229" w:type="dxa"/>
            <w:gridSpan w:val="5"/>
          </w:tcPr>
          <w:p w14:paraId="5157C896"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9E65C6" w:rsidRPr="00B4291E" w14:paraId="2D2FDA10" w14:textId="77777777" w:rsidTr="006064E5">
        <w:trPr>
          <w:trHeight w:val="20"/>
        </w:trPr>
        <w:tc>
          <w:tcPr>
            <w:tcW w:w="2122" w:type="dxa"/>
          </w:tcPr>
          <w:p w14:paraId="1B42CBCF"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t>4.4 Магазины</w:t>
            </w:r>
          </w:p>
        </w:tc>
        <w:tc>
          <w:tcPr>
            <w:tcW w:w="3260" w:type="dxa"/>
            <w:gridSpan w:val="2"/>
          </w:tcPr>
          <w:p w14:paraId="6C919425" w14:textId="77777777" w:rsidR="003F7EB6" w:rsidRPr="00B4291E" w:rsidRDefault="003F7EB6" w:rsidP="003F7EB6">
            <w:pPr>
              <w:widowControl w:val="0"/>
              <w:spacing w:line="238" w:lineRule="auto"/>
              <w:ind w:left="-28" w:right="-57" w:firstLine="0"/>
              <w:rPr>
                <w:color w:val="0D0D0D" w:themeColor="text1" w:themeTint="F2"/>
                <w:sz w:val="20"/>
                <w:szCs w:val="20"/>
              </w:rPr>
            </w:pPr>
            <w:r w:rsidRPr="00B4291E">
              <w:rPr>
                <w:color w:val="0D0D0D" w:themeColor="text1" w:themeTint="F2"/>
                <w:sz w:val="20"/>
                <w:szCs w:val="20"/>
              </w:rPr>
              <w:t xml:space="preserve">Минимальные размеры земельных участков из расчета </w:t>
            </w:r>
            <w:r w:rsidRPr="00B4291E">
              <w:rPr>
                <w:color w:val="0D0D0D" w:themeColor="text1" w:themeTint="F2"/>
                <w:spacing w:val="-2"/>
                <w:sz w:val="20"/>
                <w:szCs w:val="20"/>
              </w:rPr>
              <w:t>га/</w:t>
            </w:r>
            <w:smartTag w:uri="urn:schemas-microsoft-com:office:smarttags" w:element="metricconverter">
              <w:smartTagPr>
                <w:attr w:name="ProductID" w:val="100 м2"/>
              </w:smartTagPr>
              <w:r w:rsidRPr="00B4291E">
                <w:rPr>
                  <w:color w:val="0D0D0D" w:themeColor="text1" w:themeTint="F2"/>
                  <w:spacing w:val="-2"/>
                  <w:sz w:val="20"/>
                  <w:szCs w:val="20"/>
                </w:rPr>
                <w:t>100 м</w:t>
              </w:r>
              <w:r w:rsidRPr="00B4291E">
                <w:rPr>
                  <w:color w:val="0D0D0D" w:themeColor="text1" w:themeTint="F2"/>
                  <w:spacing w:val="-2"/>
                  <w:sz w:val="20"/>
                  <w:szCs w:val="20"/>
                  <w:vertAlign w:val="superscript"/>
                </w:rPr>
                <w:t>2</w:t>
              </w:r>
            </w:smartTag>
            <w:r w:rsidRPr="00B4291E">
              <w:rPr>
                <w:color w:val="0D0D0D" w:themeColor="text1" w:themeTint="F2"/>
                <w:spacing w:val="-2"/>
                <w:sz w:val="20"/>
                <w:szCs w:val="20"/>
              </w:rPr>
              <w:t xml:space="preserve"> торговой площади:</w:t>
            </w:r>
          </w:p>
          <w:p w14:paraId="27ED4861" w14:textId="77777777" w:rsidR="003F7EB6" w:rsidRPr="00B4291E" w:rsidRDefault="003F7EB6" w:rsidP="003F7EB6">
            <w:pPr>
              <w:widowControl w:val="0"/>
              <w:spacing w:line="238" w:lineRule="auto"/>
              <w:ind w:right="-57" w:firstLine="0"/>
              <w:rPr>
                <w:color w:val="0D0D0D" w:themeColor="text1" w:themeTint="F2"/>
                <w:spacing w:val="-2"/>
                <w:sz w:val="20"/>
                <w:szCs w:val="20"/>
              </w:rPr>
            </w:pPr>
            <w:r w:rsidRPr="00B4291E">
              <w:rPr>
                <w:color w:val="0D0D0D" w:themeColor="text1" w:themeTint="F2"/>
                <w:sz w:val="20"/>
                <w:szCs w:val="20"/>
              </w:rPr>
              <w:t>- для магазинов</w:t>
            </w:r>
          </w:p>
          <w:p w14:paraId="54FE6B4F" w14:textId="673DBA15" w:rsidR="003F7EB6" w:rsidRPr="00B4291E" w:rsidRDefault="003F7EB6" w:rsidP="003F7EB6">
            <w:pPr>
              <w:widowControl w:val="0"/>
              <w:spacing w:line="238" w:lineRule="auto"/>
              <w:ind w:left="-28" w:right="-28" w:firstLine="0"/>
              <w:rPr>
                <w:color w:val="0D0D0D" w:themeColor="text1" w:themeTint="F2"/>
                <w:sz w:val="20"/>
                <w:szCs w:val="20"/>
              </w:rPr>
            </w:pPr>
            <w:r w:rsidRPr="00B4291E">
              <w:rPr>
                <w:color w:val="0D0D0D" w:themeColor="text1" w:themeTint="F2"/>
                <w:sz w:val="20"/>
                <w:szCs w:val="20"/>
              </w:rPr>
              <w:t xml:space="preserve">до </w:t>
            </w:r>
            <w:smartTag w:uri="urn:schemas-microsoft-com:office:smarttags" w:element="metricconverter">
              <w:smartTagPr>
                <w:attr w:name="ProductID" w:val="250 м2"/>
              </w:smartTagPr>
              <w:r w:rsidRPr="00B4291E">
                <w:rPr>
                  <w:color w:val="0D0D0D" w:themeColor="text1" w:themeTint="F2"/>
                  <w:sz w:val="20"/>
                  <w:szCs w:val="20"/>
                </w:rPr>
                <w:t>250 м2</w:t>
              </w:r>
            </w:smartTag>
            <w:r w:rsidRPr="00B4291E">
              <w:rPr>
                <w:color w:val="0D0D0D" w:themeColor="text1" w:themeTint="F2"/>
                <w:sz w:val="20"/>
                <w:szCs w:val="20"/>
              </w:rPr>
              <w:t xml:space="preserve"> торг. </w:t>
            </w:r>
            <w:proofErr w:type="spellStart"/>
            <w:r w:rsidRPr="00B4291E">
              <w:rPr>
                <w:color w:val="0D0D0D" w:themeColor="text1" w:themeTint="F2"/>
                <w:sz w:val="20"/>
                <w:szCs w:val="20"/>
              </w:rPr>
              <w:t>площ</w:t>
            </w:r>
            <w:proofErr w:type="spellEnd"/>
            <w:r w:rsidRPr="00B4291E">
              <w:rPr>
                <w:color w:val="0D0D0D" w:themeColor="text1" w:themeTint="F2"/>
                <w:sz w:val="20"/>
                <w:szCs w:val="20"/>
              </w:rPr>
              <w:t>. – 0,05;</w:t>
            </w:r>
          </w:p>
          <w:p w14:paraId="3F6786C6" w14:textId="77777777" w:rsidR="003F7EB6" w:rsidRPr="00B4291E" w:rsidRDefault="003F7EB6" w:rsidP="003F7EB6">
            <w:pPr>
              <w:widowControl w:val="0"/>
              <w:spacing w:line="238" w:lineRule="auto"/>
              <w:ind w:left="-28" w:right="-28" w:firstLine="0"/>
              <w:rPr>
                <w:color w:val="0D0D0D" w:themeColor="text1" w:themeTint="F2"/>
                <w:sz w:val="20"/>
                <w:szCs w:val="20"/>
              </w:rPr>
            </w:pPr>
            <w:r w:rsidRPr="00B4291E">
              <w:rPr>
                <w:color w:val="0D0D0D" w:themeColor="text1" w:themeTint="F2"/>
                <w:sz w:val="20"/>
                <w:szCs w:val="20"/>
              </w:rPr>
              <w:t>250-</w:t>
            </w:r>
            <w:smartTag w:uri="urn:schemas-microsoft-com:office:smarttags" w:element="metricconverter">
              <w:smartTagPr>
                <w:attr w:name="ProductID" w:val="650 м2"/>
              </w:smartTagPr>
              <w:r w:rsidRPr="00B4291E">
                <w:rPr>
                  <w:color w:val="0D0D0D" w:themeColor="text1" w:themeTint="F2"/>
                  <w:sz w:val="20"/>
                  <w:szCs w:val="20"/>
                </w:rPr>
                <w:t>650 м2</w:t>
              </w:r>
            </w:smartTag>
            <w:r w:rsidRPr="00B4291E">
              <w:rPr>
                <w:color w:val="0D0D0D" w:themeColor="text1" w:themeTint="F2"/>
                <w:sz w:val="20"/>
                <w:szCs w:val="20"/>
              </w:rPr>
              <w:t xml:space="preserve"> торг. </w:t>
            </w:r>
            <w:proofErr w:type="spellStart"/>
            <w:r w:rsidRPr="00B4291E">
              <w:rPr>
                <w:color w:val="0D0D0D" w:themeColor="text1" w:themeTint="F2"/>
                <w:sz w:val="20"/>
                <w:szCs w:val="20"/>
              </w:rPr>
              <w:t>площ</w:t>
            </w:r>
            <w:proofErr w:type="spellEnd"/>
            <w:r w:rsidRPr="00B4291E">
              <w:rPr>
                <w:color w:val="0D0D0D" w:themeColor="text1" w:themeTint="F2"/>
                <w:sz w:val="20"/>
                <w:szCs w:val="20"/>
              </w:rPr>
              <w:t>. – 0,08-0,06;</w:t>
            </w:r>
          </w:p>
          <w:p w14:paraId="01AA21F1" w14:textId="77777777" w:rsidR="003F7EB6" w:rsidRPr="00B4291E" w:rsidRDefault="003F7EB6" w:rsidP="003F7EB6">
            <w:pPr>
              <w:widowControl w:val="0"/>
              <w:spacing w:line="238" w:lineRule="auto"/>
              <w:ind w:left="-28" w:right="-28" w:firstLine="0"/>
              <w:rPr>
                <w:color w:val="0D0D0D" w:themeColor="text1" w:themeTint="F2"/>
                <w:sz w:val="20"/>
                <w:szCs w:val="20"/>
              </w:rPr>
            </w:pPr>
            <w:r w:rsidRPr="00B4291E">
              <w:rPr>
                <w:color w:val="0D0D0D" w:themeColor="text1" w:themeTint="F2"/>
                <w:sz w:val="20"/>
                <w:szCs w:val="20"/>
              </w:rPr>
              <w:t>650-</w:t>
            </w:r>
            <w:smartTag w:uri="urn:schemas-microsoft-com:office:smarttags" w:element="metricconverter">
              <w:smartTagPr>
                <w:attr w:name="ProductID" w:val="1500 м2"/>
              </w:smartTagPr>
              <w:r w:rsidRPr="00B4291E">
                <w:rPr>
                  <w:color w:val="0D0D0D" w:themeColor="text1" w:themeTint="F2"/>
                  <w:sz w:val="20"/>
                  <w:szCs w:val="20"/>
                </w:rPr>
                <w:t>1500 м2</w:t>
              </w:r>
            </w:smartTag>
            <w:r w:rsidRPr="00B4291E">
              <w:rPr>
                <w:color w:val="0D0D0D" w:themeColor="text1" w:themeTint="F2"/>
                <w:sz w:val="20"/>
                <w:szCs w:val="20"/>
              </w:rPr>
              <w:t xml:space="preserve"> торг. </w:t>
            </w:r>
            <w:proofErr w:type="spellStart"/>
            <w:r w:rsidRPr="00B4291E">
              <w:rPr>
                <w:color w:val="0D0D0D" w:themeColor="text1" w:themeTint="F2"/>
                <w:sz w:val="20"/>
                <w:szCs w:val="20"/>
              </w:rPr>
              <w:t>площ</w:t>
            </w:r>
            <w:proofErr w:type="spellEnd"/>
            <w:r w:rsidRPr="00B4291E">
              <w:rPr>
                <w:color w:val="0D0D0D" w:themeColor="text1" w:themeTint="F2"/>
                <w:sz w:val="20"/>
                <w:szCs w:val="20"/>
              </w:rPr>
              <w:t>. – 0,06-0,04;</w:t>
            </w:r>
          </w:p>
          <w:p w14:paraId="76E4BD04" w14:textId="77777777" w:rsidR="003F7EB6" w:rsidRPr="00B4291E" w:rsidRDefault="003F7EB6" w:rsidP="003F7EB6">
            <w:pPr>
              <w:widowControl w:val="0"/>
              <w:spacing w:line="238" w:lineRule="auto"/>
              <w:ind w:left="-28" w:right="-28" w:firstLine="0"/>
              <w:rPr>
                <w:color w:val="0D0D0D" w:themeColor="text1" w:themeTint="F2"/>
                <w:sz w:val="20"/>
                <w:szCs w:val="20"/>
              </w:rPr>
            </w:pPr>
            <w:r w:rsidRPr="00B4291E">
              <w:rPr>
                <w:color w:val="0D0D0D" w:themeColor="text1" w:themeTint="F2"/>
                <w:sz w:val="20"/>
                <w:szCs w:val="20"/>
              </w:rPr>
              <w:t>1500-</w:t>
            </w:r>
            <w:smartTag w:uri="urn:schemas-microsoft-com:office:smarttags" w:element="metricconverter">
              <w:smartTagPr>
                <w:attr w:name="ProductID" w:val="3500 м2"/>
              </w:smartTagPr>
              <w:r w:rsidRPr="00B4291E">
                <w:rPr>
                  <w:color w:val="0D0D0D" w:themeColor="text1" w:themeTint="F2"/>
                  <w:sz w:val="20"/>
                  <w:szCs w:val="20"/>
                </w:rPr>
                <w:t>3500 м2</w:t>
              </w:r>
            </w:smartTag>
            <w:r w:rsidRPr="00B4291E">
              <w:rPr>
                <w:color w:val="0D0D0D" w:themeColor="text1" w:themeTint="F2"/>
                <w:sz w:val="20"/>
                <w:szCs w:val="20"/>
              </w:rPr>
              <w:t xml:space="preserve"> торг. </w:t>
            </w:r>
            <w:proofErr w:type="spellStart"/>
            <w:r w:rsidRPr="00B4291E">
              <w:rPr>
                <w:color w:val="0D0D0D" w:themeColor="text1" w:themeTint="F2"/>
                <w:sz w:val="20"/>
                <w:szCs w:val="20"/>
              </w:rPr>
              <w:t>площ</w:t>
            </w:r>
            <w:proofErr w:type="spellEnd"/>
            <w:r w:rsidRPr="00B4291E">
              <w:rPr>
                <w:color w:val="0D0D0D" w:themeColor="text1" w:themeTint="F2"/>
                <w:sz w:val="20"/>
                <w:szCs w:val="20"/>
              </w:rPr>
              <w:t>. – 0,04-0,02;</w:t>
            </w:r>
          </w:p>
          <w:p w14:paraId="40343193" w14:textId="77777777" w:rsidR="003F7EB6" w:rsidRPr="00B4291E" w:rsidRDefault="003F7EB6" w:rsidP="003F7EB6">
            <w:pPr>
              <w:widowControl w:val="0"/>
              <w:spacing w:line="238" w:lineRule="auto"/>
              <w:ind w:left="-28" w:right="-28" w:firstLine="0"/>
              <w:rPr>
                <w:color w:val="0D0D0D" w:themeColor="text1" w:themeTint="F2"/>
                <w:spacing w:val="-3"/>
                <w:sz w:val="20"/>
                <w:szCs w:val="20"/>
              </w:rPr>
            </w:pPr>
            <w:r w:rsidRPr="00B4291E">
              <w:rPr>
                <w:color w:val="0D0D0D" w:themeColor="text1" w:themeTint="F2"/>
                <w:sz w:val="20"/>
                <w:szCs w:val="20"/>
              </w:rPr>
              <w:t xml:space="preserve">свыше </w:t>
            </w:r>
            <w:smartTag w:uri="urn:schemas-microsoft-com:office:smarttags" w:element="metricconverter">
              <w:smartTagPr>
                <w:attr w:name="ProductID" w:val="3500 м2"/>
              </w:smartTagPr>
              <w:r w:rsidRPr="00B4291E">
                <w:rPr>
                  <w:color w:val="0D0D0D" w:themeColor="text1" w:themeTint="F2"/>
                  <w:sz w:val="20"/>
                  <w:szCs w:val="20"/>
                </w:rPr>
                <w:t>3500 м2</w:t>
              </w:r>
            </w:smartTag>
            <w:r w:rsidRPr="00B4291E">
              <w:rPr>
                <w:color w:val="0D0D0D" w:themeColor="text1" w:themeTint="F2"/>
                <w:sz w:val="20"/>
                <w:szCs w:val="20"/>
              </w:rPr>
              <w:t xml:space="preserve"> торг. </w:t>
            </w:r>
            <w:proofErr w:type="spellStart"/>
            <w:r w:rsidRPr="00B4291E">
              <w:rPr>
                <w:color w:val="0D0D0D" w:themeColor="text1" w:themeTint="F2"/>
                <w:sz w:val="20"/>
                <w:szCs w:val="20"/>
              </w:rPr>
              <w:t>площ</w:t>
            </w:r>
            <w:proofErr w:type="spellEnd"/>
            <w:r w:rsidRPr="00B4291E">
              <w:rPr>
                <w:color w:val="0D0D0D" w:themeColor="text1" w:themeTint="F2"/>
                <w:spacing w:val="-3"/>
                <w:sz w:val="20"/>
                <w:szCs w:val="20"/>
              </w:rPr>
              <w:t>. – 0,02.</w:t>
            </w:r>
          </w:p>
        </w:tc>
        <w:tc>
          <w:tcPr>
            <w:tcW w:w="2410" w:type="dxa"/>
          </w:tcPr>
          <w:p w14:paraId="2D5EA1CE"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Минимальные отступы от границ земельного участка до объектов капитального строительства – 1 м.</w:t>
            </w:r>
          </w:p>
        </w:tc>
        <w:tc>
          <w:tcPr>
            <w:tcW w:w="1692" w:type="dxa"/>
            <w:gridSpan w:val="2"/>
          </w:tcPr>
          <w:p w14:paraId="227227AA" w14:textId="4DE97966"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2 этажа</w:t>
            </w:r>
          </w:p>
        </w:tc>
        <w:tc>
          <w:tcPr>
            <w:tcW w:w="1704" w:type="dxa"/>
            <w:gridSpan w:val="2"/>
          </w:tcPr>
          <w:p w14:paraId="106877B5" w14:textId="7777777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70 %</w:t>
            </w:r>
          </w:p>
        </w:tc>
        <w:tc>
          <w:tcPr>
            <w:tcW w:w="3833" w:type="dxa"/>
          </w:tcPr>
          <w:p w14:paraId="12C51128"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9E65C6" w:rsidRPr="00B4291E" w14:paraId="4DA481A5" w14:textId="77777777" w:rsidTr="006064E5">
        <w:trPr>
          <w:trHeight w:val="20"/>
        </w:trPr>
        <w:tc>
          <w:tcPr>
            <w:tcW w:w="2122" w:type="dxa"/>
          </w:tcPr>
          <w:p w14:paraId="1FCD69F0"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t>4.5 Банковская и страховая деятельность</w:t>
            </w:r>
          </w:p>
        </w:tc>
        <w:tc>
          <w:tcPr>
            <w:tcW w:w="3260" w:type="dxa"/>
            <w:gridSpan w:val="2"/>
          </w:tcPr>
          <w:p w14:paraId="2665D2AA"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 xml:space="preserve">Минимальный размер земельного участка – 500 </w:t>
            </w:r>
            <w:proofErr w:type="spellStart"/>
            <w:r w:rsidRPr="00B4291E">
              <w:rPr>
                <w:color w:val="0D0D0D" w:themeColor="text1" w:themeTint="F2"/>
                <w:sz w:val="20"/>
                <w:szCs w:val="20"/>
              </w:rPr>
              <w:t>м.кв</w:t>
            </w:r>
            <w:proofErr w:type="spellEnd"/>
            <w:r w:rsidRPr="00B4291E">
              <w:rPr>
                <w:color w:val="0D0D0D" w:themeColor="text1" w:themeTint="F2"/>
                <w:sz w:val="20"/>
                <w:szCs w:val="20"/>
              </w:rPr>
              <w:t>.</w:t>
            </w:r>
          </w:p>
        </w:tc>
        <w:tc>
          <w:tcPr>
            <w:tcW w:w="2410" w:type="dxa"/>
          </w:tcPr>
          <w:p w14:paraId="2B4F7942" w14:textId="7777777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3 м</w:t>
            </w:r>
          </w:p>
        </w:tc>
        <w:tc>
          <w:tcPr>
            <w:tcW w:w="1692" w:type="dxa"/>
            <w:gridSpan w:val="2"/>
          </w:tcPr>
          <w:p w14:paraId="22EBA6FB" w14:textId="7777777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2 этажа</w:t>
            </w:r>
          </w:p>
        </w:tc>
        <w:tc>
          <w:tcPr>
            <w:tcW w:w="1704" w:type="dxa"/>
            <w:gridSpan w:val="2"/>
          </w:tcPr>
          <w:p w14:paraId="4571A208" w14:textId="7777777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70 %</w:t>
            </w:r>
          </w:p>
        </w:tc>
        <w:tc>
          <w:tcPr>
            <w:tcW w:w="3833" w:type="dxa"/>
          </w:tcPr>
          <w:p w14:paraId="3361E53F"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9E65C6" w:rsidRPr="00B4291E" w14:paraId="4D395BAE" w14:textId="77777777" w:rsidTr="006064E5">
        <w:trPr>
          <w:trHeight w:val="20"/>
        </w:trPr>
        <w:tc>
          <w:tcPr>
            <w:tcW w:w="2122" w:type="dxa"/>
          </w:tcPr>
          <w:p w14:paraId="3B0E7607"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t>4.6 Общественное питание</w:t>
            </w:r>
          </w:p>
        </w:tc>
        <w:tc>
          <w:tcPr>
            <w:tcW w:w="3260" w:type="dxa"/>
            <w:gridSpan w:val="2"/>
          </w:tcPr>
          <w:p w14:paraId="34D2B147" w14:textId="77777777" w:rsidR="003F7EB6" w:rsidRPr="00B4291E" w:rsidRDefault="003F7EB6" w:rsidP="003F7EB6">
            <w:pPr>
              <w:widowControl w:val="0"/>
              <w:spacing w:line="239" w:lineRule="auto"/>
              <w:ind w:left="-28" w:right="-28" w:firstLine="0"/>
              <w:rPr>
                <w:color w:val="0D0D0D" w:themeColor="text1" w:themeTint="F2"/>
                <w:sz w:val="20"/>
                <w:szCs w:val="20"/>
              </w:rPr>
            </w:pPr>
            <w:r w:rsidRPr="00B4291E">
              <w:rPr>
                <w:color w:val="0D0D0D" w:themeColor="text1" w:themeTint="F2"/>
                <w:sz w:val="20"/>
                <w:szCs w:val="20"/>
              </w:rPr>
              <w:t>Минимальный размер земельного участка из расчёта га/100 мест:</w:t>
            </w:r>
          </w:p>
          <w:p w14:paraId="11E7B641" w14:textId="77777777" w:rsidR="003F7EB6" w:rsidRPr="00B4291E" w:rsidRDefault="003F7EB6" w:rsidP="003F7EB6">
            <w:pPr>
              <w:widowControl w:val="0"/>
              <w:spacing w:line="238" w:lineRule="auto"/>
              <w:ind w:left="-28" w:right="-28" w:firstLine="0"/>
              <w:rPr>
                <w:color w:val="0D0D0D" w:themeColor="text1" w:themeTint="F2"/>
                <w:sz w:val="20"/>
                <w:szCs w:val="20"/>
              </w:rPr>
            </w:pPr>
            <w:r w:rsidRPr="00B4291E">
              <w:rPr>
                <w:color w:val="0D0D0D" w:themeColor="text1" w:themeTint="F2"/>
                <w:sz w:val="20"/>
                <w:szCs w:val="20"/>
              </w:rPr>
              <w:t>до 50 мест – 0,2-0,25;</w:t>
            </w:r>
          </w:p>
          <w:p w14:paraId="01479DB4" w14:textId="77777777" w:rsidR="003F7EB6" w:rsidRPr="00B4291E" w:rsidRDefault="003F7EB6" w:rsidP="003F7EB6">
            <w:pPr>
              <w:widowControl w:val="0"/>
              <w:spacing w:line="238" w:lineRule="auto"/>
              <w:ind w:left="-28" w:right="-28" w:firstLine="0"/>
              <w:rPr>
                <w:color w:val="0D0D0D" w:themeColor="text1" w:themeTint="F2"/>
                <w:sz w:val="20"/>
                <w:szCs w:val="20"/>
              </w:rPr>
            </w:pPr>
            <w:r w:rsidRPr="00B4291E">
              <w:rPr>
                <w:color w:val="0D0D0D" w:themeColor="text1" w:themeTint="F2"/>
                <w:sz w:val="20"/>
                <w:szCs w:val="20"/>
              </w:rPr>
              <w:t>50-150 мест – 0,15-0,2;</w:t>
            </w:r>
          </w:p>
          <w:p w14:paraId="3379BDCF" w14:textId="77777777" w:rsidR="003F7EB6" w:rsidRPr="00B4291E" w:rsidRDefault="003F7EB6" w:rsidP="003F7EB6">
            <w:pPr>
              <w:widowControl w:val="0"/>
              <w:spacing w:line="238" w:lineRule="auto"/>
              <w:ind w:left="-28" w:right="-28" w:firstLine="0"/>
              <w:rPr>
                <w:color w:val="0D0D0D" w:themeColor="text1" w:themeTint="F2"/>
                <w:sz w:val="20"/>
                <w:szCs w:val="20"/>
              </w:rPr>
            </w:pPr>
            <w:r w:rsidRPr="00B4291E">
              <w:rPr>
                <w:color w:val="0D0D0D" w:themeColor="text1" w:themeTint="F2"/>
                <w:sz w:val="20"/>
                <w:szCs w:val="20"/>
              </w:rPr>
              <w:t>свыше 150 мест – 0,1</w:t>
            </w:r>
          </w:p>
        </w:tc>
        <w:tc>
          <w:tcPr>
            <w:tcW w:w="2410" w:type="dxa"/>
          </w:tcPr>
          <w:p w14:paraId="6073899C" w14:textId="7777777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3 м</w:t>
            </w:r>
          </w:p>
        </w:tc>
        <w:tc>
          <w:tcPr>
            <w:tcW w:w="1692" w:type="dxa"/>
            <w:gridSpan w:val="2"/>
          </w:tcPr>
          <w:p w14:paraId="4B732217" w14:textId="7777777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2 этажа</w:t>
            </w:r>
          </w:p>
        </w:tc>
        <w:tc>
          <w:tcPr>
            <w:tcW w:w="1704" w:type="dxa"/>
            <w:gridSpan w:val="2"/>
          </w:tcPr>
          <w:p w14:paraId="1AEFAA9E" w14:textId="7777777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70 %</w:t>
            </w:r>
          </w:p>
        </w:tc>
        <w:tc>
          <w:tcPr>
            <w:tcW w:w="3833" w:type="dxa"/>
          </w:tcPr>
          <w:p w14:paraId="77713634"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9E65C6" w:rsidRPr="00B4291E" w14:paraId="4F1E4B4A" w14:textId="77777777" w:rsidTr="006064E5">
        <w:trPr>
          <w:trHeight w:val="20"/>
        </w:trPr>
        <w:tc>
          <w:tcPr>
            <w:tcW w:w="2122" w:type="dxa"/>
          </w:tcPr>
          <w:p w14:paraId="2C7F068B"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t>4.7 Гостиничное обслуживание</w:t>
            </w:r>
          </w:p>
        </w:tc>
        <w:tc>
          <w:tcPr>
            <w:tcW w:w="3260" w:type="dxa"/>
            <w:gridSpan w:val="2"/>
          </w:tcPr>
          <w:p w14:paraId="202ABE4B" w14:textId="77777777" w:rsidR="003F7EB6" w:rsidRPr="00B4291E" w:rsidRDefault="003F7EB6" w:rsidP="003F7EB6">
            <w:pPr>
              <w:ind w:firstLine="0"/>
              <w:rPr>
                <w:color w:val="0D0D0D" w:themeColor="text1" w:themeTint="F2"/>
                <w:sz w:val="20"/>
                <w:szCs w:val="20"/>
              </w:rPr>
            </w:pPr>
            <w:r w:rsidRPr="00B4291E">
              <w:rPr>
                <w:rFonts w:eastAsia="SimSun"/>
                <w:color w:val="0D0D0D" w:themeColor="text1" w:themeTint="F2"/>
                <w:sz w:val="20"/>
                <w:szCs w:val="20"/>
                <w:lang w:eastAsia="zh-CN"/>
              </w:rPr>
              <w:t>Минимальный размер земельного участка из расчёта 55 кв. м. на 1 чел</w:t>
            </w:r>
          </w:p>
        </w:tc>
        <w:tc>
          <w:tcPr>
            <w:tcW w:w="2410" w:type="dxa"/>
          </w:tcPr>
          <w:p w14:paraId="22D2F4C7" w14:textId="7777777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3 м</w:t>
            </w:r>
          </w:p>
        </w:tc>
        <w:tc>
          <w:tcPr>
            <w:tcW w:w="1692" w:type="dxa"/>
            <w:gridSpan w:val="2"/>
          </w:tcPr>
          <w:p w14:paraId="12052C3F" w14:textId="7777777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3 этажа</w:t>
            </w:r>
          </w:p>
        </w:tc>
        <w:tc>
          <w:tcPr>
            <w:tcW w:w="1704" w:type="dxa"/>
            <w:gridSpan w:val="2"/>
          </w:tcPr>
          <w:p w14:paraId="6B7F17F8" w14:textId="7777777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60 %</w:t>
            </w:r>
          </w:p>
        </w:tc>
        <w:tc>
          <w:tcPr>
            <w:tcW w:w="3833" w:type="dxa"/>
          </w:tcPr>
          <w:p w14:paraId="05C76FF2" w14:textId="77777777" w:rsidR="003F7EB6" w:rsidRPr="00B4291E" w:rsidRDefault="003F7EB6" w:rsidP="003F7EB6">
            <w:pPr>
              <w:ind w:firstLine="0"/>
              <w:rPr>
                <w:color w:val="0D0D0D" w:themeColor="text1" w:themeTint="F2"/>
                <w:sz w:val="20"/>
                <w:szCs w:val="20"/>
              </w:rPr>
            </w:pPr>
            <w:r w:rsidRPr="00B4291E">
              <w:rPr>
                <w:rFonts w:eastAsia="SimSun"/>
                <w:color w:val="0D0D0D" w:themeColor="text1" w:themeTint="F2"/>
                <w:sz w:val="20"/>
                <w:szCs w:val="20"/>
                <w:lang w:eastAsia="zh-CN"/>
              </w:rPr>
              <w:t>Минимальный отступ от красной линии – 5 м.*</w:t>
            </w:r>
          </w:p>
        </w:tc>
      </w:tr>
      <w:tr w:rsidR="009E65C6" w:rsidRPr="00B4291E" w14:paraId="33E291FD" w14:textId="77777777" w:rsidTr="006064E5">
        <w:trPr>
          <w:trHeight w:val="20"/>
        </w:trPr>
        <w:tc>
          <w:tcPr>
            <w:tcW w:w="2122" w:type="dxa"/>
          </w:tcPr>
          <w:p w14:paraId="583B2E72"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t>4.8 Развлечения</w:t>
            </w:r>
          </w:p>
        </w:tc>
        <w:tc>
          <w:tcPr>
            <w:tcW w:w="12899" w:type="dxa"/>
            <w:gridSpan w:val="8"/>
          </w:tcPr>
          <w:p w14:paraId="7171C013"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9E65C6" w:rsidRPr="00B4291E" w14:paraId="1D268DDE" w14:textId="77777777" w:rsidTr="006064E5">
        <w:trPr>
          <w:trHeight w:val="20"/>
        </w:trPr>
        <w:tc>
          <w:tcPr>
            <w:tcW w:w="2122" w:type="dxa"/>
          </w:tcPr>
          <w:p w14:paraId="16075EC5"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t>4.9 Служебные гаражи</w:t>
            </w:r>
          </w:p>
        </w:tc>
        <w:tc>
          <w:tcPr>
            <w:tcW w:w="12899" w:type="dxa"/>
            <w:gridSpan w:val="8"/>
          </w:tcPr>
          <w:p w14:paraId="33CB6676"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9E65C6" w:rsidRPr="00B4291E" w14:paraId="5F5BFCF9" w14:textId="36E7D8C9" w:rsidTr="00CC1A17">
        <w:trPr>
          <w:trHeight w:val="20"/>
        </w:trPr>
        <w:tc>
          <w:tcPr>
            <w:tcW w:w="2122" w:type="dxa"/>
          </w:tcPr>
          <w:p w14:paraId="36C78A64" w14:textId="4CE986EE" w:rsidR="003F7EB6" w:rsidRPr="00B4291E" w:rsidRDefault="00C857C2" w:rsidP="00C857C2">
            <w:pPr>
              <w:ind w:firstLine="0"/>
              <w:jc w:val="left"/>
              <w:rPr>
                <w:rFonts w:eastAsia="SimSun"/>
                <w:color w:val="0D0D0D" w:themeColor="text1" w:themeTint="F2"/>
                <w:sz w:val="20"/>
                <w:szCs w:val="20"/>
                <w:lang w:eastAsia="zh-CN"/>
              </w:rPr>
            </w:pPr>
            <w:r w:rsidRPr="00B4291E">
              <w:rPr>
                <w:rFonts w:eastAsia="SimSun"/>
                <w:color w:val="0D0D0D" w:themeColor="text1" w:themeTint="F2"/>
                <w:sz w:val="20"/>
                <w:szCs w:val="20"/>
                <w:lang w:eastAsia="zh-CN"/>
              </w:rPr>
              <w:t xml:space="preserve">4.9.1 </w:t>
            </w:r>
            <w:r w:rsidR="003F7EB6" w:rsidRPr="00B4291E">
              <w:rPr>
                <w:rFonts w:eastAsia="SimSun"/>
                <w:color w:val="0D0D0D" w:themeColor="text1" w:themeTint="F2"/>
                <w:sz w:val="20"/>
                <w:szCs w:val="20"/>
                <w:lang w:eastAsia="zh-CN"/>
              </w:rPr>
              <w:t>Объекты дорожного сервиса</w:t>
            </w:r>
          </w:p>
        </w:tc>
        <w:tc>
          <w:tcPr>
            <w:tcW w:w="3240" w:type="dxa"/>
          </w:tcPr>
          <w:p w14:paraId="7BE2578E" w14:textId="77777777" w:rsidR="003F7EB6" w:rsidRPr="00B4291E" w:rsidRDefault="003F7EB6" w:rsidP="003F7EB6">
            <w:pPr>
              <w:ind w:firstLine="5"/>
              <w:rPr>
                <w:rFonts w:eastAsia="SimSun"/>
                <w:color w:val="0D0D0D" w:themeColor="text1" w:themeTint="F2"/>
                <w:sz w:val="20"/>
                <w:szCs w:val="20"/>
                <w:lang w:eastAsia="zh-CN"/>
              </w:rPr>
            </w:pPr>
            <w:r w:rsidRPr="00B4291E">
              <w:rPr>
                <w:rFonts w:eastAsia="SimSun"/>
                <w:color w:val="0D0D0D" w:themeColor="text1" w:themeTint="F2"/>
                <w:sz w:val="20"/>
                <w:szCs w:val="20"/>
                <w:lang w:eastAsia="zh-CN"/>
              </w:rPr>
              <w:t>Минимальный размер земельного участка, га:</w:t>
            </w:r>
          </w:p>
          <w:p w14:paraId="3545D12E" w14:textId="339C2AAC" w:rsidR="003F7EB6" w:rsidRPr="00B4291E" w:rsidRDefault="003F7EB6" w:rsidP="003F7EB6">
            <w:pPr>
              <w:ind w:firstLine="5"/>
              <w:rPr>
                <w:rFonts w:eastAsia="SimSun"/>
                <w:color w:val="0D0D0D" w:themeColor="text1" w:themeTint="F2"/>
                <w:sz w:val="20"/>
                <w:szCs w:val="20"/>
                <w:lang w:eastAsia="zh-CN"/>
              </w:rPr>
            </w:pPr>
            <w:r w:rsidRPr="00B4291E">
              <w:rPr>
                <w:rFonts w:eastAsia="SimSun"/>
                <w:color w:val="0D0D0D" w:themeColor="text1" w:themeTint="F2"/>
                <w:sz w:val="20"/>
                <w:szCs w:val="20"/>
                <w:lang w:eastAsia="zh-CN"/>
              </w:rPr>
              <w:t xml:space="preserve">-здания для предоставления гостиничных услуг в качестве </w:t>
            </w:r>
            <w:r w:rsidRPr="00B4291E">
              <w:rPr>
                <w:rFonts w:eastAsia="SimSun"/>
                <w:color w:val="0D0D0D" w:themeColor="text1" w:themeTint="F2"/>
                <w:sz w:val="20"/>
                <w:szCs w:val="20"/>
                <w:lang w:eastAsia="zh-CN"/>
              </w:rPr>
              <w:lastRenderedPageBreak/>
              <w:t>дорожного сервиса (мотели) (4.9.1.2) – 1,0;</w:t>
            </w:r>
          </w:p>
          <w:p w14:paraId="5276AF72" w14:textId="5616AEA6" w:rsidR="003F7EB6" w:rsidRPr="00B4291E" w:rsidRDefault="003F7EB6" w:rsidP="003F7EB6">
            <w:pPr>
              <w:ind w:firstLine="5"/>
              <w:rPr>
                <w:rFonts w:eastAsia="SimSun"/>
                <w:color w:val="0D0D0D" w:themeColor="text1" w:themeTint="F2"/>
                <w:sz w:val="20"/>
                <w:szCs w:val="20"/>
                <w:lang w:eastAsia="zh-CN"/>
              </w:rPr>
            </w:pPr>
            <w:r w:rsidRPr="00B4291E">
              <w:rPr>
                <w:rFonts w:eastAsia="SimSun"/>
                <w:color w:val="0D0D0D" w:themeColor="text1" w:themeTint="F2"/>
                <w:sz w:val="20"/>
                <w:szCs w:val="20"/>
                <w:lang w:eastAsia="zh-CN"/>
              </w:rPr>
              <w:t>-здания для организации общественного питания в качестве дорожного сервиса (4.9.1.2) – 0,2;</w:t>
            </w:r>
          </w:p>
          <w:p w14:paraId="2E358B2C" w14:textId="7E23F728" w:rsidR="003F7EB6" w:rsidRPr="00B4291E" w:rsidRDefault="003F7EB6" w:rsidP="003F7EB6">
            <w:pPr>
              <w:ind w:firstLine="5"/>
              <w:rPr>
                <w:rFonts w:eastAsia="SimSun"/>
                <w:color w:val="0D0D0D" w:themeColor="text1" w:themeTint="F2"/>
                <w:sz w:val="20"/>
                <w:szCs w:val="20"/>
                <w:lang w:eastAsia="zh-CN"/>
              </w:rPr>
            </w:pPr>
            <w:r w:rsidRPr="00B4291E">
              <w:rPr>
                <w:rFonts w:eastAsia="SimSun"/>
                <w:color w:val="0D0D0D" w:themeColor="text1" w:themeTint="F2"/>
                <w:sz w:val="20"/>
                <w:szCs w:val="20"/>
                <w:lang w:eastAsia="zh-CN"/>
              </w:rPr>
              <w:t>- магазин сопутствующей торговли (4.9.1.2) – 0,05;</w:t>
            </w:r>
          </w:p>
          <w:p w14:paraId="5728D9E5" w14:textId="03ACD9BF" w:rsidR="003F7EB6" w:rsidRPr="00B4291E" w:rsidRDefault="003F7EB6" w:rsidP="003F7EB6">
            <w:pPr>
              <w:ind w:firstLine="5"/>
              <w:rPr>
                <w:rFonts w:eastAsia="SimSun"/>
                <w:color w:val="0D0D0D" w:themeColor="text1" w:themeTint="F2"/>
                <w:sz w:val="20"/>
                <w:szCs w:val="20"/>
                <w:lang w:eastAsia="zh-CN"/>
              </w:rPr>
            </w:pPr>
            <w:r w:rsidRPr="00B4291E">
              <w:rPr>
                <w:rFonts w:eastAsia="SimSun"/>
                <w:color w:val="0D0D0D" w:themeColor="text1" w:themeTint="F2"/>
                <w:sz w:val="20"/>
                <w:szCs w:val="20"/>
                <w:lang w:eastAsia="zh-CN"/>
              </w:rPr>
              <w:t>-автозаправочная станция (4.9.1.1) – 0,4;</w:t>
            </w:r>
          </w:p>
          <w:p w14:paraId="553C07E6" w14:textId="0E0F086A" w:rsidR="003F7EB6" w:rsidRPr="00B4291E" w:rsidRDefault="003F7EB6" w:rsidP="003F7EB6">
            <w:pPr>
              <w:ind w:firstLine="5"/>
              <w:rPr>
                <w:rFonts w:eastAsia="SimSun"/>
                <w:color w:val="0D0D0D" w:themeColor="text1" w:themeTint="F2"/>
                <w:sz w:val="20"/>
                <w:szCs w:val="20"/>
                <w:lang w:eastAsia="zh-CN"/>
              </w:rPr>
            </w:pPr>
            <w:r w:rsidRPr="00B4291E">
              <w:rPr>
                <w:rFonts w:eastAsia="SimSun"/>
                <w:color w:val="0D0D0D" w:themeColor="text1" w:themeTint="F2"/>
                <w:sz w:val="20"/>
                <w:szCs w:val="20"/>
                <w:lang w:eastAsia="zh-CN"/>
              </w:rPr>
              <w:t>-мастерская для ремонта и обслуживания автомобилей (4.9.1.4) – 0,4;</w:t>
            </w:r>
          </w:p>
          <w:p w14:paraId="2014F732" w14:textId="0BAAE471" w:rsidR="003F7EB6" w:rsidRPr="00B4291E" w:rsidRDefault="003F7EB6" w:rsidP="003F7EB6">
            <w:pPr>
              <w:ind w:firstLine="5"/>
              <w:rPr>
                <w:rFonts w:eastAsia="SimSun"/>
                <w:color w:val="0D0D0D" w:themeColor="text1" w:themeTint="F2"/>
                <w:sz w:val="20"/>
                <w:szCs w:val="20"/>
                <w:lang w:eastAsia="zh-CN"/>
              </w:rPr>
            </w:pPr>
            <w:r w:rsidRPr="00B4291E">
              <w:rPr>
                <w:rFonts w:eastAsia="SimSun"/>
                <w:color w:val="0D0D0D" w:themeColor="text1" w:themeTint="F2"/>
                <w:sz w:val="20"/>
                <w:szCs w:val="20"/>
                <w:lang w:eastAsia="zh-CN"/>
              </w:rPr>
              <w:t>-автомобильная мойка (4.9.1.3) – 0,05.</w:t>
            </w:r>
          </w:p>
        </w:tc>
        <w:tc>
          <w:tcPr>
            <w:tcW w:w="2445" w:type="dxa"/>
            <w:gridSpan w:val="3"/>
          </w:tcPr>
          <w:p w14:paraId="05BA6066" w14:textId="76CFE9AC" w:rsidR="003F7EB6" w:rsidRPr="00B4291E" w:rsidRDefault="003F7EB6" w:rsidP="003F7EB6">
            <w:pPr>
              <w:ind w:firstLine="0"/>
              <w:jc w:val="center"/>
              <w:rPr>
                <w:rFonts w:eastAsia="SimSun"/>
                <w:color w:val="0D0D0D" w:themeColor="text1" w:themeTint="F2"/>
                <w:sz w:val="20"/>
                <w:szCs w:val="20"/>
                <w:lang w:eastAsia="zh-CN"/>
              </w:rPr>
            </w:pPr>
            <w:r w:rsidRPr="00B4291E">
              <w:rPr>
                <w:rFonts w:eastAsia="SimSun"/>
                <w:color w:val="0D0D0D" w:themeColor="text1" w:themeTint="F2"/>
                <w:sz w:val="20"/>
                <w:szCs w:val="20"/>
                <w:lang w:eastAsia="zh-CN"/>
              </w:rPr>
              <w:lastRenderedPageBreak/>
              <w:t>3 м</w:t>
            </w:r>
          </w:p>
        </w:tc>
        <w:tc>
          <w:tcPr>
            <w:tcW w:w="1710" w:type="dxa"/>
            <w:gridSpan w:val="2"/>
          </w:tcPr>
          <w:p w14:paraId="323D50C3" w14:textId="21446133" w:rsidR="003F7EB6" w:rsidRPr="00B4291E" w:rsidRDefault="003F7EB6" w:rsidP="003F7EB6">
            <w:pPr>
              <w:ind w:firstLine="0"/>
              <w:jc w:val="center"/>
              <w:rPr>
                <w:rFonts w:eastAsia="SimSun"/>
                <w:color w:val="0D0D0D" w:themeColor="text1" w:themeTint="F2"/>
                <w:sz w:val="20"/>
                <w:szCs w:val="20"/>
                <w:lang w:eastAsia="zh-CN"/>
              </w:rPr>
            </w:pPr>
            <w:r w:rsidRPr="00B4291E">
              <w:rPr>
                <w:rFonts w:eastAsia="SimSun"/>
                <w:color w:val="0D0D0D" w:themeColor="text1" w:themeTint="F2"/>
                <w:sz w:val="20"/>
                <w:szCs w:val="20"/>
                <w:lang w:eastAsia="zh-CN"/>
              </w:rPr>
              <w:t>2 этажа</w:t>
            </w:r>
          </w:p>
        </w:tc>
        <w:tc>
          <w:tcPr>
            <w:tcW w:w="5504" w:type="dxa"/>
            <w:gridSpan w:val="2"/>
          </w:tcPr>
          <w:p w14:paraId="77746FBB" w14:textId="57744F01" w:rsidR="003F7EB6" w:rsidRPr="00B4291E" w:rsidRDefault="003F7EB6" w:rsidP="003F7EB6">
            <w:pPr>
              <w:ind w:firstLine="0"/>
              <w:rPr>
                <w:rFonts w:eastAsia="SimSun"/>
                <w:color w:val="0D0D0D" w:themeColor="text1" w:themeTint="F2"/>
                <w:sz w:val="20"/>
                <w:szCs w:val="20"/>
                <w:lang w:eastAsia="zh-CN"/>
              </w:rPr>
            </w:pPr>
            <w:r w:rsidRPr="00B4291E">
              <w:rPr>
                <w:rFonts w:eastAsia="SimSun"/>
                <w:color w:val="0D0D0D" w:themeColor="text1" w:themeTint="F2"/>
                <w:sz w:val="20"/>
                <w:szCs w:val="20"/>
                <w:lang w:eastAsia="zh-CN"/>
              </w:rPr>
              <w:t>Определяются по заданию на проектирование в соответствии с действующими техническими регламентами, правилами и нормами</w:t>
            </w:r>
          </w:p>
        </w:tc>
      </w:tr>
      <w:tr w:rsidR="009E65C6" w:rsidRPr="00B4291E" w14:paraId="3BAD9D49" w14:textId="77777777" w:rsidTr="006064E5">
        <w:trPr>
          <w:trHeight w:val="20"/>
        </w:trPr>
        <w:tc>
          <w:tcPr>
            <w:tcW w:w="2122" w:type="dxa"/>
          </w:tcPr>
          <w:p w14:paraId="6B1D3EAF"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lastRenderedPageBreak/>
              <w:t xml:space="preserve">4.10 </w:t>
            </w:r>
            <w:proofErr w:type="spellStart"/>
            <w:r w:rsidRPr="00B4291E">
              <w:rPr>
                <w:color w:val="0D0D0D" w:themeColor="text1" w:themeTint="F2"/>
                <w:sz w:val="20"/>
                <w:szCs w:val="20"/>
              </w:rPr>
              <w:t>Выставочно</w:t>
            </w:r>
            <w:proofErr w:type="spellEnd"/>
            <w:r w:rsidRPr="00B4291E">
              <w:rPr>
                <w:color w:val="0D0D0D" w:themeColor="text1" w:themeTint="F2"/>
                <w:sz w:val="20"/>
                <w:szCs w:val="20"/>
              </w:rPr>
              <w:t>-ярмарочная деятельность</w:t>
            </w:r>
          </w:p>
        </w:tc>
        <w:tc>
          <w:tcPr>
            <w:tcW w:w="12899" w:type="dxa"/>
            <w:gridSpan w:val="8"/>
          </w:tcPr>
          <w:p w14:paraId="5BFAB2E3"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Не устанавливаются</w:t>
            </w:r>
          </w:p>
        </w:tc>
      </w:tr>
      <w:tr w:rsidR="009E65C6" w:rsidRPr="00B4291E" w14:paraId="2587E746" w14:textId="77777777" w:rsidTr="006064E5">
        <w:trPr>
          <w:trHeight w:val="20"/>
        </w:trPr>
        <w:tc>
          <w:tcPr>
            <w:tcW w:w="2122" w:type="dxa"/>
          </w:tcPr>
          <w:p w14:paraId="0E77C5CD" w14:textId="77777777" w:rsidR="003F7EB6" w:rsidRPr="00B4291E" w:rsidRDefault="003F7EB6" w:rsidP="003F7EB6">
            <w:pPr>
              <w:ind w:right="-108" w:firstLine="0"/>
              <w:jc w:val="left"/>
              <w:rPr>
                <w:color w:val="0D0D0D" w:themeColor="text1" w:themeTint="F2"/>
                <w:sz w:val="20"/>
                <w:szCs w:val="20"/>
              </w:rPr>
            </w:pPr>
            <w:r w:rsidRPr="00B4291E">
              <w:rPr>
                <w:color w:val="0D0D0D" w:themeColor="text1" w:themeTint="F2"/>
                <w:sz w:val="20"/>
                <w:szCs w:val="20"/>
              </w:rPr>
              <w:t>5.0 Отдых (рекреация)</w:t>
            </w:r>
          </w:p>
        </w:tc>
        <w:tc>
          <w:tcPr>
            <w:tcW w:w="3260" w:type="dxa"/>
            <w:gridSpan w:val="2"/>
          </w:tcPr>
          <w:p w14:paraId="23EBF981" w14:textId="77777777" w:rsidR="003F7EB6" w:rsidRPr="00B4291E" w:rsidRDefault="003F7EB6" w:rsidP="003F7EB6">
            <w:pPr>
              <w:ind w:firstLine="0"/>
              <w:rPr>
                <w:bCs/>
                <w:color w:val="0D0D0D" w:themeColor="text1" w:themeTint="F2"/>
                <w:sz w:val="20"/>
                <w:szCs w:val="20"/>
              </w:rPr>
            </w:pPr>
            <w:r w:rsidRPr="00B4291E">
              <w:rPr>
                <w:bCs/>
                <w:color w:val="0D0D0D" w:themeColor="text1" w:themeTint="F2"/>
                <w:sz w:val="20"/>
                <w:szCs w:val="20"/>
              </w:rPr>
              <w:t xml:space="preserve">Минимальный размер земельного участка из расчёта </w:t>
            </w:r>
            <w:proofErr w:type="spellStart"/>
            <w:r w:rsidRPr="00B4291E">
              <w:rPr>
                <w:bCs/>
                <w:color w:val="0D0D0D" w:themeColor="text1" w:themeTint="F2"/>
                <w:sz w:val="20"/>
                <w:szCs w:val="20"/>
              </w:rPr>
              <w:t>м.кв</w:t>
            </w:r>
            <w:proofErr w:type="spellEnd"/>
            <w:r w:rsidRPr="00B4291E">
              <w:rPr>
                <w:bCs/>
                <w:color w:val="0D0D0D" w:themeColor="text1" w:themeTint="F2"/>
                <w:sz w:val="20"/>
                <w:szCs w:val="20"/>
              </w:rPr>
              <w:t xml:space="preserve"> / место:</w:t>
            </w:r>
          </w:p>
          <w:p w14:paraId="2ECF8DE6" w14:textId="77777777" w:rsidR="003F7EB6" w:rsidRPr="00B4291E" w:rsidRDefault="003F7EB6" w:rsidP="003F7EB6">
            <w:pPr>
              <w:ind w:firstLine="0"/>
              <w:rPr>
                <w:bCs/>
                <w:color w:val="0D0D0D" w:themeColor="text1" w:themeTint="F2"/>
                <w:sz w:val="20"/>
                <w:szCs w:val="20"/>
              </w:rPr>
            </w:pPr>
            <w:r w:rsidRPr="00B4291E">
              <w:rPr>
                <w:bCs/>
                <w:color w:val="0D0D0D" w:themeColor="text1" w:themeTint="F2"/>
                <w:sz w:val="20"/>
                <w:szCs w:val="20"/>
              </w:rPr>
              <w:t>- дома отдыха и пансионаты – 120;</w:t>
            </w:r>
          </w:p>
          <w:p w14:paraId="6B8387B2" w14:textId="77777777" w:rsidR="003F7EB6" w:rsidRPr="00B4291E" w:rsidRDefault="003F7EB6" w:rsidP="003F7EB6">
            <w:pPr>
              <w:ind w:firstLine="0"/>
              <w:rPr>
                <w:bCs/>
                <w:color w:val="0D0D0D" w:themeColor="text1" w:themeTint="F2"/>
                <w:sz w:val="20"/>
                <w:szCs w:val="20"/>
              </w:rPr>
            </w:pPr>
            <w:r w:rsidRPr="00B4291E">
              <w:rPr>
                <w:color w:val="0D0D0D" w:themeColor="text1" w:themeTint="F2"/>
                <w:sz w:val="20"/>
                <w:szCs w:val="20"/>
              </w:rPr>
              <w:t xml:space="preserve">- </w:t>
            </w:r>
            <w:r w:rsidRPr="00B4291E">
              <w:rPr>
                <w:bCs/>
                <w:color w:val="0D0D0D" w:themeColor="text1" w:themeTint="F2"/>
                <w:sz w:val="20"/>
                <w:szCs w:val="20"/>
              </w:rPr>
              <w:t>мотели – 75;</w:t>
            </w:r>
          </w:p>
          <w:p w14:paraId="2FF99B05" w14:textId="77777777" w:rsidR="003F7EB6" w:rsidRPr="00B4291E" w:rsidRDefault="003F7EB6" w:rsidP="003F7EB6">
            <w:pPr>
              <w:ind w:firstLine="0"/>
              <w:rPr>
                <w:bCs/>
                <w:color w:val="0D0D0D" w:themeColor="text1" w:themeTint="F2"/>
                <w:sz w:val="20"/>
                <w:szCs w:val="20"/>
              </w:rPr>
            </w:pPr>
            <w:r w:rsidRPr="00B4291E">
              <w:rPr>
                <w:color w:val="0D0D0D" w:themeColor="text1" w:themeTint="F2"/>
                <w:sz w:val="20"/>
                <w:szCs w:val="20"/>
              </w:rPr>
              <w:t xml:space="preserve">- </w:t>
            </w:r>
            <w:r w:rsidRPr="00B4291E">
              <w:rPr>
                <w:bCs/>
                <w:color w:val="0D0D0D" w:themeColor="text1" w:themeTint="F2"/>
                <w:sz w:val="20"/>
                <w:szCs w:val="20"/>
              </w:rPr>
              <w:t>туристические гостиницы и турбазы – 50;</w:t>
            </w:r>
          </w:p>
          <w:p w14:paraId="15BCE343" w14:textId="77777777" w:rsidR="003F7EB6" w:rsidRPr="00B4291E" w:rsidRDefault="003F7EB6" w:rsidP="003F7EB6">
            <w:pPr>
              <w:ind w:firstLine="0"/>
              <w:rPr>
                <w:bCs/>
                <w:color w:val="0D0D0D" w:themeColor="text1" w:themeTint="F2"/>
                <w:sz w:val="20"/>
                <w:szCs w:val="20"/>
              </w:rPr>
            </w:pPr>
            <w:r w:rsidRPr="00B4291E">
              <w:rPr>
                <w:bCs/>
                <w:color w:val="0D0D0D" w:themeColor="text1" w:themeTint="F2"/>
                <w:sz w:val="20"/>
                <w:szCs w:val="20"/>
              </w:rPr>
              <w:t>- кемпинги – 135;</w:t>
            </w:r>
          </w:p>
          <w:p w14:paraId="0A675005" w14:textId="77777777" w:rsidR="003F7EB6" w:rsidRPr="00B4291E" w:rsidRDefault="003F7EB6" w:rsidP="003F7EB6">
            <w:pPr>
              <w:ind w:firstLine="0"/>
              <w:rPr>
                <w:bCs/>
                <w:color w:val="0D0D0D" w:themeColor="text1" w:themeTint="F2"/>
                <w:spacing w:val="-2"/>
                <w:sz w:val="20"/>
                <w:szCs w:val="20"/>
              </w:rPr>
            </w:pPr>
            <w:r w:rsidRPr="00B4291E">
              <w:rPr>
                <w:bCs/>
                <w:color w:val="0D0D0D" w:themeColor="text1" w:themeTint="F2"/>
                <w:sz w:val="20"/>
                <w:szCs w:val="20"/>
              </w:rPr>
              <w:t xml:space="preserve">- </w:t>
            </w:r>
            <w:r w:rsidRPr="00B4291E">
              <w:rPr>
                <w:bCs/>
                <w:color w:val="0D0D0D" w:themeColor="text1" w:themeTint="F2"/>
                <w:spacing w:val="-2"/>
                <w:sz w:val="20"/>
                <w:szCs w:val="20"/>
              </w:rPr>
              <w:t>летние городки и базы отдыха – 100;</w:t>
            </w:r>
          </w:p>
          <w:p w14:paraId="387578A7"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 xml:space="preserve">- </w:t>
            </w:r>
            <w:r w:rsidRPr="00B4291E">
              <w:rPr>
                <w:bCs/>
                <w:color w:val="0D0D0D" w:themeColor="text1" w:themeTint="F2"/>
                <w:sz w:val="20"/>
                <w:szCs w:val="20"/>
              </w:rPr>
              <w:t>детские лагеря – 135.</w:t>
            </w:r>
          </w:p>
        </w:tc>
        <w:tc>
          <w:tcPr>
            <w:tcW w:w="2410" w:type="dxa"/>
          </w:tcPr>
          <w:p w14:paraId="0DA27849"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Минимальные отступы от границ земельного участка до объектов капитального строительства – 3 м.</w:t>
            </w:r>
          </w:p>
        </w:tc>
        <w:tc>
          <w:tcPr>
            <w:tcW w:w="7229" w:type="dxa"/>
            <w:gridSpan w:val="5"/>
          </w:tcPr>
          <w:p w14:paraId="2CED454A"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9E65C6" w:rsidRPr="00B4291E" w14:paraId="32401337" w14:textId="77777777" w:rsidTr="006064E5">
        <w:trPr>
          <w:trHeight w:val="20"/>
        </w:trPr>
        <w:tc>
          <w:tcPr>
            <w:tcW w:w="2122" w:type="dxa"/>
          </w:tcPr>
          <w:p w14:paraId="69C03587" w14:textId="23C00E2C" w:rsidR="003F7EB6" w:rsidRPr="00B4291E" w:rsidRDefault="003F7EB6" w:rsidP="003F7EB6">
            <w:pPr>
              <w:ind w:right="-108" w:firstLine="0"/>
              <w:jc w:val="left"/>
              <w:rPr>
                <w:color w:val="0D0D0D" w:themeColor="text1" w:themeTint="F2"/>
                <w:sz w:val="20"/>
                <w:szCs w:val="20"/>
              </w:rPr>
            </w:pPr>
            <w:r w:rsidRPr="00B4291E">
              <w:rPr>
                <w:color w:val="0D0D0D" w:themeColor="text1" w:themeTint="F2"/>
                <w:sz w:val="20"/>
                <w:szCs w:val="20"/>
              </w:rPr>
              <w:t>5.1 Спорт</w:t>
            </w:r>
          </w:p>
        </w:tc>
        <w:tc>
          <w:tcPr>
            <w:tcW w:w="3260" w:type="dxa"/>
            <w:gridSpan w:val="2"/>
            <w:vMerge w:val="restart"/>
          </w:tcPr>
          <w:p w14:paraId="0DD278BA"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 xml:space="preserve">Минимальный размер земельного участка из расчёта </w:t>
            </w:r>
          </w:p>
          <w:p w14:paraId="5E6E34A3"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 детско-юношеская спортивная школа – 1 га на объект:</w:t>
            </w:r>
          </w:p>
          <w:p w14:paraId="7482B686"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 спортивно-досуговый комплекс – 0,2 га на 1000 чел.</w:t>
            </w:r>
          </w:p>
          <w:p w14:paraId="44E62C7A" w14:textId="3CA5E25D"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 xml:space="preserve">Для открытых площадок спортивного назначения минимальный размер земельного участка – 300 </w:t>
            </w:r>
            <w:proofErr w:type="spellStart"/>
            <w:r w:rsidRPr="00B4291E">
              <w:rPr>
                <w:color w:val="0D0D0D" w:themeColor="text1" w:themeTint="F2"/>
                <w:sz w:val="20"/>
                <w:szCs w:val="20"/>
              </w:rPr>
              <w:t>кв.м</w:t>
            </w:r>
            <w:proofErr w:type="spellEnd"/>
            <w:r w:rsidRPr="00B4291E">
              <w:rPr>
                <w:color w:val="0D0D0D" w:themeColor="text1" w:themeTint="F2"/>
                <w:sz w:val="20"/>
                <w:szCs w:val="20"/>
              </w:rPr>
              <w:t>.</w:t>
            </w:r>
          </w:p>
        </w:tc>
        <w:tc>
          <w:tcPr>
            <w:tcW w:w="2410" w:type="dxa"/>
            <w:vMerge w:val="restart"/>
          </w:tcPr>
          <w:p w14:paraId="35EE397E"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Минимальные отступы от границ земельного участка до объектов капитального строительства – 3 м.</w:t>
            </w:r>
          </w:p>
          <w:p w14:paraId="4D45274D" w14:textId="5A605528"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Для открытых площадок спортивного назначения отступ т границ земельного участка - 1 м.</w:t>
            </w:r>
          </w:p>
        </w:tc>
        <w:tc>
          <w:tcPr>
            <w:tcW w:w="1692" w:type="dxa"/>
            <w:gridSpan w:val="2"/>
            <w:vMerge w:val="restart"/>
          </w:tcPr>
          <w:p w14:paraId="71018CC9" w14:textId="7777777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20 м</w:t>
            </w:r>
          </w:p>
        </w:tc>
        <w:tc>
          <w:tcPr>
            <w:tcW w:w="5537" w:type="dxa"/>
            <w:gridSpan w:val="3"/>
            <w:vMerge w:val="restart"/>
          </w:tcPr>
          <w:p w14:paraId="6382F6B9"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9E65C6" w:rsidRPr="00B4291E" w14:paraId="1245802C" w14:textId="77777777" w:rsidTr="006064E5">
        <w:trPr>
          <w:trHeight w:val="20"/>
        </w:trPr>
        <w:tc>
          <w:tcPr>
            <w:tcW w:w="2122" w:type="dxa"/>
          </w:tcPr>
          <w:p w14:paraId="5F2DF00F" w14:textId="46276F29" w:rsidR="003F7EB6" w:rsidRPr="00B4291E" w:rsidRDefault="003F7EB6" w:rsidP="003F7EB6">
            <w:pPr>
              <w:ind w:right="-108" w:firstLine="0"/>
              <w:jc w:val="left"/>
              <w:rPr>
                <w:color w:val="0D0D0D" w:themeColor="text1" w:themeTint="F2"/>
                <w:sz w:val="20"/>
                <w:szCs w:val="20"/>
              </w:rPr>
            </w:pPr>
            <w:r w:rsidRPr="00B4291E">
              <w:rPr>
                <w:color w:val="0D0D0D" w:themeColor="text1" w:themeTint="F2"/>
                <w:sz w:val="20"/>
                <w:szCs w:val="20"/>
              </w:rPr>
              <w:t>5.1.1 Обеспечение спортивно-зрелищных мероприятий</w:t>
            </w:r>
          </w:p>
        </w:tc>
        <w:tc>
          <w:tcPr>
            <w:tcW w:w="3260" w:type="dxa"/>
            <w:gridSpan w:val="2"/>
            <w:vMerge/>
          </w:tcPr>
          <w:p w14:paraId="005F4971" w14:textId="77777777" w:rsidR="003F7EB6" w:rsidRPr="00B4291E" w:rsidRDefault="003F7EB6" w:rsidP="003F7EB6">
            <w:pPr>
              <w:ind w:firstLine="0"/>
              <w:rPr>
                <w:color w:val="0D0D0D" w:themeColor="text1" w:themeTint="F2"/>
                <w:sz w:val="20"/>
                <w:szCs w:val="20"/>
              </w:rPr>
            </w:pPr>
          </w:p>
        </w:tc>
        <w:tc>
          <w:tcPr>
            <w:tcW w:w="2410" w:type="dxa"/>
            <w:vMerge/>
          </w:tcPr>
          <w:p w14:paraId="62912D4B" w14:textId="77777777" w:rsidR="003F7EB6" w:rsidRPr="00B4291E" w:rsidRDefault="003F7EB6" w:rsidP="003F7EB6">
            <w:pPr>
              <w:ind w:firstLine="0"/>
              <w:rPr>
                <w:color w:val="0D0D0D" w:themeColor="text1" w:themeTint="F2"/>
                <w:sz w:val="20"/>
                <w:szCs w:val="20"/>
              </w:rPr>
            </w:pPr>
          </w:p>
        </w:tc>
        <w:tc>
          <w:tcPr>
            <w:tcW w:w="1692" w:type="dxa"/>
            <w:gridSpan w:val="2"/>
            <w:vMerge/>
          </w:tcPr>
          <w:p w14:paraId="76838DC1" w14:textId="77777777" w:rsidR="003F7EB6" w:rsidRPr="00B4291E" w:rsidRDefault="003F7EB6" w:rsidP="003F7EB6">
            <w:pPr>
              <w:ind w:firstLine="0"/>
              <w:rPr>
                <w:color w:val="0D0D0D" w:themeColor="text1" w:themeTint="F2"/>
                <w:sz w:val="20"/>
                <w:szCs w:val="20"/>
              </w:rPr>
            </w:pPr>
          </w:p>
        </w:tc>
        <w:tc>
          <w:tcPr>
            <w:tcW w:w="5537" w:type="dxa"/>
            <w:gridSpan w:val="3"/>
            <w:vMerge/>
          </w:tcPr>
          <w:p w14:paraId="2FE228D7" w14:textId="77777777" w:rsidR="003F7EB6" w:rsidRPr="00B4291E" w:rsidRDefault="003F7EB6" w:rsidP="003F7EB6">
            <w:pPr>
              <w:ind w:firstLine="0"/>
              <w:rPr>
                <w:color w:val="0D0D0D" w:themeColor="text1" w:themeTint="F2"/>
                <w:sz w:val="20"/>
                <w:szCs w:val="20"/>
              </w:rPr>
            </w:pPr>
          </w:p>
        </w:tc>
      </w:tr>
      <w:tr w:rsidR="009E65C6" w:rsidRPr="00B4291E" w14:paraId="708B7BBE" w14:textId="77777777" w:rsidTr="006064E5">
        <w:trPr>
          <w:trHeight w:val="20"/>
        </w:trPr>
        <w:tc>
          <w:tcPr>
            <w:tcW w:w="2122" w:type="dxa"/>
          </w:tcPr>
          <w:p w14:paraId="0F52D714" w14:textId="77777777" w:rsidR="003F7EB6" w:rsidRPr="00B4291E" w:rsidRDefault="003F7EB6" w:rsidP="003F7EB6">
            <w:pPr>
              <w:ind w:right="-108" w:firstLine="0"/>
              <w:jc w:val="left"/>
              <w:rPr>
                <w:color w:val="0D0D0D" w:themeColor="text1" w:themeTint="F2"/>
                <w:sz w:val="20"/>
                <w:szCs w:val="20"/>
              </w:rPr>
            </w:pPr>
            <w:r w:rsidRPr="00B4291E">
              <w:rPr>
                <w:color w:val="0D0D0D" w:themeColor="text1" w:themeTint="F2"/>
                <w:sz w:val="20"/>
                <w:szCs w:val="20"/>
              </w:rPr>
              <w:t>5.1.2 Обеспечение занятий спортом в помещениях</w:t>
            </w:r>
          </w:p>
        </w:tc>
        <w:tc>
          <w:tcPr>
            <w:tcW w:w="3260" w:type="dxa"/>
            <w:gridSpan w:val="2"/>
            <w:vMerge/>
          </w:tcPr>
          <w:p w14:paraId="7811CB7E" w14:textId="77777777" w:rsidR="003F7EB6" w:rsidRPr="00B4291E" w:rsidRDefault="003F7EB6" w:rsidP="003F7EB6">
            <w:pPr>
              <w:ind w:firstLine="0"/>
              <w:rPr>
                <w:color w:val="0D0D0D" w:themeColor="text1" w:themeTint="F2"/>
                <w:sz w:val="20"/>
                <w:szCs w:val="20"/>
              </w:rPr>
            </w:pPr>
          </w:p>
        </w:tc>
        <w:tc>
          <w:tcPr>
            <w:tcW w:w="2410" w:type="dxa"/>
            <w:vMerge/>
          </w:tcPr>
          <w:p w14:paraId="5DB88793" w14:textId="77777777" w:rsidR="003F7EB6" w:rsidRPr="00B4291E" w:rsidRDefault="003F7EB6" w:rsidP="003F7EB6">
            <w:pPr>
              <w:ind w:firstLine="0"/>
              <w:rPr>
                <w:color w:val="0D0D0D" w:themeColor="text1" w:themeTint="F2"/>
                <w:sz w:val="20"/>
                <w:szCs w:val="20"/>
              </w:rPr>
            </w:pPr>
          </w:p>
        </w:tc>
        <w:tc>
          <w:tcPr>
            <w:tcW w:w="1692" w:type="dxa"/>
            <w:gridSpan w:val="2"/>
            <w:vMerge/>
          </w:tcPr>
          <w:p w14:paraId="0B35F456" w14:textId="77777777" w:rsidR="003F7EB6" w:rsidRPr="00B4291E" w:rsidRDefault="003F7EB6" w:rsidP="003F7EB6">
            <w:pPr>
              <w:ind w:firstLine="0"/>
              <w:rPr>
                <w:color w:val="0D0D0D" w:themeColor="text1" w:themeTint="F2"/>
                <w:sz w:val="20"/>
                <w:szCs w:val="20"/>
              </w:rPr>
            </w:pPr>
          </w:p>
        </w:tc>
        <w:tc>
          <w:tcPr>
            <w:tcW w:w="5537" w:type="dxa"/>
            <w:gridSpan w:val="3"/>
            <w:vMerge/>
          </w:tcPr>
          <w:p w14:paraId="2FEB4A3B" w14:textId="77777777" w:rsidR="003F7EB6" w:rsidRPr="00B4291E" w:rsidRDefault="003F7EB6" w:rsidP="003F7EB6">
            <w:pPr>
              <w:ind w:firstLine="0"/>
              <w:rPr>
                <w:color w:val="0D0D0D" w:themeColor="text1" w:themeTint="F2"/>
                <w:sz w:val="20"/>
                <w:szCs w:val="20"/>
              </w:rPr>
            </w:pPr>
          </w:p>
        </w:tc>
      </w:tr>
      <w:tr w:rsidR="009E65C6" w:rsidRPr="00B4291E" w14:paraId="330D6C4D" w14:textId="77777777" w:rsidTr="006064E5">
        <w:trPr>
          <w:trHeight w:val="20"/>
        </w:trPr>
        <w:tc>
          <w:tcPr>
            <w:tcW w:w="2122" w:type="dxa"/>
          </w:tcPr>
          <w:p w14:paraId="32171EB6" w14:textId="77777777" w:rsidR="003F7EB6" w:rsidRPr="00B4291E" w:rsidRDefault="003F7EB6" w:rsidP="003F7EB6">
            <w:pPr>
              <w:ind w:right="-108" w:firstLine="0"/>
              <w:jc w:val="left"/>
              <w:rPr>
                <w:color w:val="0D0D0D" w:themeColor="text1" w:themeTint="F2"/>
                <w:sz w:val="20"/>
                <w:szCs w:val="20"/>
              </w:rPr>
            </w:pPr>
            <w:r w:rsidRPr="00B4291E">
              <w:rPr>
                <w:color w:val="0D0D0D" w:themeColor="text1" w:themeTint="F2"/>
                <w:sz w:val="20"/>
                <w:szCs w:val="20"/>
              </w:rPr>
              <w:t>5.4 Причалы для маломерных судов</w:t>
            </w:r>
          </w:p>
        </w:tc>
        <w:tc>
          <w:tcPr>
            <w:tcW w:w="12899" w:type="dxa"/>
            <w:gridSpan w:val="8"/>
          </w:tcPr>
          <w:p w14:paraId="3C01FB2B"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1946F2" w:rsidRPr="00B4291E" w14:paraId="457996EE" w14:textId="77777777" w:rsidTr="006064E5">
        <w:trPr>
          <w:trHeight w:val="20"/>
        </w:trPr>
        <w:tc>
          <w:tcPr>
            <w:tcW w:w="2122" w:type="dxa"/>
          </w:tcPr>
          <w:p w14:paraId="25008AFC" w14:textId="77777777" w:rsidR="001946F2" w:rsidRPr="00B4291E" w:rsidRDefault="001946F2" w:rsidP="001946F2">
            <w:pPr>
              <w:ind w:right="-108" w:firstLine="0"/>
              <w:jc w:val="left"/>
              <w:rPr>
                <w:color w:val="0D0D0D" w:themeColor="text1" w:themeTint="F2"/>
                <w:sz w:val="20"/>
                <w:szCs w:val="20"/>
              </w:rPr>
            </w:pPr>
            <w:r w:rsidRPr="00B4291E">
              <w:rPr>
                <w:color w:val="0D0D0D" w:themeColor="text1" w:themeTint="F2"/>
                <w:sz w:val="20"/>
                <w:szCs w:val="20"/>
              </w:rPr>
              <w:t>6.0 Производственная деятельность</w:t>
            </w:r>
          </w:p>
        </w:tc>
        <w:tc>
          <w:tcPr>
            <w:tcW w:w="3260" w:type="dxa"/>
            <w:gridSpan w:val="2"/>
          </w:tcPr>
          <w:p w14:paraId="20E0A430" w14:textId="77777777" w:rsidR="001946F2" w:rsidRPr="00B4291E" w:rsidRDefault="001946F2" w:rsidP="001946F2">
            <w:pPr>
              <w:ind w:firstLine="0"/>
              <w:rPr>
                <w:color w:val="0D0D0D" w:themeColor="text1" w:themeTint="F2"/>
                <w:sz w:val="20"/>
                <w:szCs w:val="20"/>
              </w:rPr>
            </w:pPr>
            <w:r w:rsidRPr="00B4291E">
              <w:rPr>
                <w:color w:val="0D0D0D" w:themeColor="text1" w:themeTint="F2"/>
                <w:sz w:val="20"/>
                <w:szCs w:val="20"/>
              </w:rPr>
              <w:t xml:space="preserve">Определяются по заданию на проектирование в соответствии с действующими техническими регламентами, правилами и </w:t>
            </w:r>
          </w:p>
        </w:tc>
        <w:tc>
          <w:tcPr>
            <w:tcW w:w="2410" w:type="dxa"/>
          </w:tcPr>
          <w:p w14:paraId="65079994" w14:textId="119948DB" w:rsidR="001946F2" w:rsidRPr="00B4291E" w:rsidRDefault="001946F2" w:rsidP="001946F2">
            <w:pPr>
              <w:ind w:firstLine="0"/>
              <w:rPr>
                <w:color w:val="0D0D0D" w:themeColor="text1" w:themeTint="F2"/>
                <w:sz w:val="18"/>
                <w:szCs w:val="18"/>
              </w:rPr>
            </w:pPr>
            <w:r w:rsidRPr="00B4291E">
              <w:rPr>
                <w:color w:val="0D0D0D" w:themeColor="text1" w:themeTint="F2"/>
                <w:sz w:val="18"/>
                <w:szCs w:val="18"/>
              </w:rPr>
              <w:t>Определяется по заданию на проектирование в соответствии с действующими техническими регламентами и строительными нормами</w:t>
            </w:r>
          </w:p>
        </w:tc>
        <w:tc>
          <w:tcPr>
            <w:tcW w:w="7229" w:type="dxa"/>
            <w:gridSpan w:val="5"/>
          </w:tcPr>
          <w:p w14:paraId="6F9BC24A" w14:textId="77777777" w:rsidR="001946F2" w:rsidRPr="00B4291E" w:rsidRDefault="001946F2" w:rsidP="001946F2">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1946F2" w:rsidRPr="00B4291E" w14:paraId="3E30A872" w14:textId="77777777" w:rsidTr="006064E5">
        <w:trPr>
          <w:trHeight w:val="20"/>
        </w:trPr>
        <w:tc>
          <w:tcPr>
            <w:tcW w:w="2122" w:type="dxa"/>
          </w:tcPr>
          <w:p w14:paraId="64A000A6" w14:textId="77777777" w:rsidR="001946F2" w:rsidRPr="00B4291E" w:rsidRDefault="001946F2" w:rsidP="001946F2">
            <w:pPr>
              <w:ind w:right="-108" w:firstLine="0"/>
              <w:jc w:val="left"/>
              <w:rPr>
                <w:color w:val="0D0D0D" w:themeColor="text1" w:themeTint="F2"/>
                <w:sz w:val="20"/>
                <w:szCs w:val="20"/>
              </w:rPr>
            </w:pPr>
            <w:r w:rsidRPr="00B4291E">
              <w:rPr>
                <w:color w:val="0D0D0D" w:themeColor="text1" w:themeTint="F2"/>
                <w:sz w:val="20"/>
                <w:szCs w:val="20"/>
              </w:rPr>
              <w:lastRenderedPageBreak/>
              <w:t>6.1 Недропользование</w:t>
            </w:r>
          </w:p>
        </w:tc>
        <w:tc>
          <w:tcPr>
            <w:tcW w:w="3260" w:type="dxa"/>
            <w:gridSpan w:val="2"/>
          </w:tcPr>
          <w:p w14:paraId="6945D87D" w14:textId="77777777" w:rsidR="001946F2" w:rsidRPr="00B4291E" w:rsidRDefault="001946F2" w:rsidP="001946F2">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c>
          <w:tcPr>
            <w:tcW w:w="2410" w:type="dxa"/>
          </w:tcPr>
          <w:p w14:paraId="378F1ABD" w14:textId="6EB1D121" w:rsidR="001946F2" w:rsidRPr="00B4291E" w:rsidRDefault="001946F2" w:rsidP="001946F2">
            <w:pPr>
              <w:ind w:firstLine="0"/>
              <w:rPr>
                <w:color w:val="0D0D0D" w:themeColor="text1" w:themeTint="F2"/>
                <w:sz w:val="18"/>
                <w:szCs w:val="18"/>
              </w:rPr>
            </w:pPr>
            <w:r w:rsidRPr="00B4291E">
              <w:rPr>
                <w:color w:val="0D0D0D" w:themeColor="text1" w:themeTint="F2"/>
                <w:sz w:val="18"/>
                <w:szCs w:val="18"/>
              </w:rPr>
              <w:t>Определяется по заданию на проектирование в соответствии с действующими техническими регламентами и строительными нормами</w:t>
            </w:r>
          </w:p>
        </w:tc>
        <w:tc>
          <w:tcPr>
            <w:tcW w:w="7229" w:type="dxa"/>
            <w:gridSpan w:val="5"/>
          </w:tcPr>
          <w:p w14:paraId="08018AA6" w14:textId="77777777" w:rsidR="001946F2" w:rsidRPr="00B4291E" w:rsidRDefault="001946F2" w:rsidP="001946F2">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1946F2" w:rsidRPr="00B4291E" w14:paraId="00546762" w14:textId="77777777" w:rsidTr="006064E5">
        <w:trPr>
          <w:trHeight w:val="20"/>
        </w:trPr>
        <w:tc>
          <w:tcPr>
            <w:tcW w:w="2122" w:type="dxa"/>
          </w:tcPr>
          <w:p w14:paraId="6BBAE259" w14:textId="4CABBA35" w:rsidR="001946F2" w:rsidRPr="00B4291E" w:rsidRDefault="001946F2" w:rsidP="001946F2">
            <w:pPr>
              <w:ind w:right="-108" w:firstLine="0"/>
              <w:jc w:val="left"/>
              <w:rPr>
                <w:color w:val="0D0D0D" w:themeColor="text1" w:themeTint="F2"/>
                <w:sz w:val="20"/>
                <w:szCs w:val="20"/>
              </w:rPr>
            </w:pPr>
            <w:r w:rsidRPr="00B4291E">
              <w:rPr>
                <w:color w:val="0D0D0D" w:themeColor="text1" w:themeTint="F2"/>
                <w:sz w:val="20"/>
                <w:szCs w:val="20"/>
              </w:rPr>
              <w:t>6.2 Тяжелая промышленность</w:t>
            </w:r>
          </w:p>
        </w:tc>
        <w:tc>
          <w:tcPr>
            <w:tcW w:w="3260" w:type="dxa"/>
            <w:gridSpan w:val="2"/>
          </w:tcPr>
          <w:p w14:paraId="7B8A4E5D" w14:textId="77777777" w:rsidR="001946F2" w:rsidRPr="00B4291E" w:rsidRDefault="001946F2" w:rsidP="001946F2">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c>
          <w:tcPr>
            <w:tcW w:w="2410" w:type="dxa"/>
          </w:tcPr>
          <w:p w14:paraId="03ED447E" w14:textId="3A1EB02B" w:rsidR="001946F2" w:rsidRPr="00B4291E" w:rsidRDefault="001946F2" w:rsidP="001946F2">
            <w:pPr>
              <w:ind w:firstLine="0"/>
              <w:rPr>
                <w:color w:val="0D0D0D" w:themeColor="text1" w:themeTint="F2"/>
                <w:sz w:val="18"/>
                <w:szCs w:val="18"/>
              </w:rPr>
            </w:pPr>
            <w:r w:rsidRPr="00B4291E">
              <w:rPr>
                <w:color w:val="0D0D0D" w:themeColor="text1" w:themeTint="F2"/>
                <w:sz w:val="18"/>
                <w:szCs w:val="18"/>
              </w:rPr>
              <w:t>Определяется по заданию на проектирование в соответствии с действующими техническими регламентами и строительными нормами</w:t>
            </w:r>
          </w:p>
        </w:tc>
        <w:tc>
          <w:tcPr>
            <w:tcW w:w="3396" w:type="dxa"/>
            <w:gridSpan w:val="4"/>
          </w:tcPr>
          <w:p w14:paraId="40694F3E" w14:textId="77777777" w:rsidR="001946F2" w:rsidRPr="00B4291E" w:rsidRDefault="001946F2" w:rsidP="001946F2">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c>
          <w:tcPr>
            <w:tcW w:w="3833" w:type="dxa"/>
          </w:tcPr>
          <w:p w14:paraId="2311E394" w14:textId="77777777" w:rsidR="001946F2" w:rsidRPr="00B4291E" w:rsidRDefault="001946F2" w:rsidP="001946F2">
            <w:pPr>
              <w:ind w:firstLine="0"/>
              <w:rPr>
                <w:color w:val="0D0D0D" w:themeColor="text1" w:themeTint="F2"/>
                <w:sz w:val="20"/>
                <w:szCs w:val="20"/>
              </w:rPr>
            </w:pPr>
            <w:r w:rsidRPr="00B4291E">
              <w:rPr>
                <w:color w:val="0D0D0D" w:themeColor="text1" w:themeTint="F2"/>
                <w:sz w:val="20"/>
                <w:szCs w:val="20"/>
              </w:rPr>
              <w:t>Минимальная плотность застройки – 23 %</w:t>
            </w:r>
          </w:p>
        </w:tc>
      </w:tr>
      <w:tr w:rsidR="001946F2" w:rsidRPr="00B4291E" w14:paraId="70238015" w14:textId="77777777" w:rsidTr="006064E5">
        <w:trPr>
          <w:trHeight w:val="20"/>
        </w:trPr>
        <w:tc>
          <w:tcPr>
            <w:tcW w:w="2122" w:type="dxa"/>
          </w:tcPr>
          <w:p w14:paraId="410EBA12" w14:textId="41E66D38" w:rsidR="001946F2" w:rsidRPr="00B4291E" w:rsidRDefault="001946F2" w:rsidP="001946F2">
            <w:pPr>
              <w:tabs>
                <w:tab w:val="center" w:pos="882"/>
              </w:tabs>
              <w:ind w:right="-108" w:firstLine="0"/>
              <w:jc w:val="left"/>
              <w:rPr>
                <w:color w:val="0D0D0D" w:themeColor="text1" w:themeTint="F2"/>
                <w:sz w:val="20"/>
                <w:szCs w:val="20"/>
              </w:rPr>
            </w:pPr>
            <w:r w:rsidRPr="00B4291E">
              <w:rPr>
                <w:color w:val="0D0D0D" w:themeColor="text1" w:themeTint="F2"/>
                <w:sz w:val="20"/>
                <w:szCs w:val="20"/>
              </w:rPr>
              <w:t>6.3 Легкая промышленность</w:t>
            </w:r>
          </w:p>
        </w:tc>
        <w:tc>
          <w:tcPr>
            <w:tcW w:w="3260" w:type="dxa"/>
            <w:gridSpan w:val="2"/>
          </w:tcPr>
          <w:p w14:paraId="6D052977" w14:textId="77777777" w:rsidR="001946F2" w:rsidRPr="00B4291E" w:rsidRDefault="001946F2" w:rsidP="001946F2">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c>
          <w:tcPr>
            <w:tcW w:w="2410" w:type="dxa"/>
          </w:tcPr>
          <w:p w14:paraId="7A14BC27" w14:textId="695083C5" w:rsidR="001946F2" w:rsidRPr="00B4291E" w:rsidRDefault="001946F2" w:rsidP="001946F2">
            <w:pPr>
              <w:ind w:firstLine="0"/>
              <w:rPr>
                <w:color w:val="0D0D0D" w:themeColor="text1" w:themeTint="F2"/>
                <w:sz w:val="18"/>
                <w:szCs w:val="18"/>
              </w:rPr>
            </w:pPr>
            <w:r w:rsidRPr="00B4291E">
              <w:rPr>
                <w:color w:val="0D0D0D" w:themeColor="text1" w:themeTint="F2"/>
                <w:sz w:val="18"/>
                <w:szCs w:val="18"/>
              </w:rPr>
              <w:t>Определяется по заданию на проектирование в соответствии с действующими техническими регламентами и строительными нормами</w:t>
            </w:r>
          </w:p>
        </w:tc>
        <w:tc>
          <w:tcPr>
            <w:tcW w:w="3396" w:type="dxa"/>
            <w:gridSpan w:val="4"/>
          </w:tcPr>
          <w:p w14:paraId="0883232D" w14:textId="77777777" w:rsidR="001946F2" w:rsidRPr="00B4291E" w:rsidRDefault="001946F2" w:rsidP="001946F2">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c>
          <w:tcPr>
            <w:tcW w:w="3833" w:type="dxa"/>
          </w:tcPr>
          <w:p w14:paraId="29E92454" w14:textId="77777777" w:rsidR="001946F2" w:rsidRPr="00B4291E" w:rsidRDefault="001946F2" w:rsidP="001946F2">
            <w:pPr>
              <w:ind w:firstLine="0"/>
              <w:rPr>
                <w:color w:val="0D0D0D" w:themeColor="text1" w:themeTint="F2"/>
                <w:sz w:val="20"/>
                <w:szCs w:val="20"/>
              </w:rPr>
            </w:pPr>
            <w:r w:rsidRPr="00B4291E">
              <w:rPr>
                <w:color w:val="0D0D0D" w:themeColor="text1" w:themeTint="F2"/>
                <w:sz w:val="20"/>
                <w:szCs w:val="20"/>
              </w:rPr>
              <w:t>Минимальная плотность застройки – 50 %</w:t>
            </w:r>
          </w:p>
        </w:tc>
      </w:tr>
      <w:tr w:rsidR="001946F2" w:rsidRPr="00B4291E" w14:paraId="611DF3B2" w14:textId="77777777" w:rsidTr="006064E5">
        <w:trPr>
          <w:trHeight w:val="20"/>
        </w:trPr>
        <w:tc>
          <w:tcPr>
            <w:tcW w:w="2122" w:type="dxa"/>
          </w:tcPr>
          <w:p w14:paraId="1CF5901B" w14:textId="77777777" w:rsidR="001946F2" w:rsidRPr="00B4291E" w:rsidRDefault="001946F2" w:rsidP="001946F2">
            <w:pPr>
              <w:tabs>
                <w:tab w:val="left" w:pos="596"/>
              </w:tabs>
              <w:ind w:right="-108" w:firstLine="0"/>
              <w:jc w:val="left"/>
              <w:rPr>
                <w:color w:val="0D0D0D" w:themeColor="text1" w:themeTint="F2"/>
                <w:sz w:val="20"/>
                <w:szCs w:val="20"/>
              </w:rPr>
            </w:pPr>
            <w:r w:rsidRPr="00B4291E">
              <w:rPr>
                <w:color w:val="0D0D0D" w:themeColor="text1" w:themeTint="F2"/>
                <w:sz w:val="20"/>
                <w:szCs w:val="20"/>
              </w:rPr>
              <w:t>6.4 Пищевая промышленность</w:t>
            </w:r>
          </w:p>
        </w:tc>
        <w:tc>
          <w:tcPr>
            <w:tcW w:w="3260" w:type="dxa"/>
            <w:gridSpan w:val="2"/>
          </w:tcPr>
          <w:p w14:paraId="13A613A2" w14:textId="77777777" w:rsidR="001946F2" w:rsidRPr="00B4291E" w:rsidRDefault="001946F2" w:rsidP="001946F2">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c>
          <w:tcPr>
            <w:tcW w:w="2410" w:type="dxa"/>
          </w:tcPr>
          <w:p w14:paraId="654BEDB0" w14:textId="22C2175C" w:rsidR="001946F2" w:rsidRPr="00B4291E" w:rsidRDefault="001946F2" w:rsidP="001946F2">
            <w:pPr>
              <w:ind w:firstLine="0"/>
              <w:rPr>
                <w:color w:val="0D0D0D" w:themeColor="text1" w:themeTint="F2"/>
                <w:sz w:val="18"/>
                <w:szCs w:val="18"/>
              </w:rPr>
            </w:pPr>
            <w:r w:rsidRPr="00B4291E">
              <w:rPr>
                <w:color w:val="0D0D0D" w:themeColor="text1" w:themeTint="F2"/>
                <w:sz w:val="18"/>
                <w:szCs w:val="18"/>
              </w:rPr>
              <w:t>Определяется по заданию на проектирование в соответствии с действующими техническими регламентами и строительными нормами</w:t>
            </w:r>
          </w:p>
        </w:tc>
        <w:tc>
          <w:tcPr>
            <w:tcW w:w="3396" w:type="dxa"/>
            <w:gridSpan w:val="4"/>
          </w:tcPr>
          <w:p w14:paraId="2CEA6FDA" w14:textId="77777777" w:rsidR="001946F2" w:rsidRPr="00B4291E" w:rsidRDefault="001946F2" w:rsidP="001946F2">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c>
          <w:tcPr>
            <w:tcW w:w="3833" w:type="dxa"/>
          </w:tcPr>
          <w:p w14:paraId="38D1BBCA" w14:textId="77777777" w:rsidR="001946F2" w:rsidRPr="00B4291E" w:rsidRDefault="001946F2" w:rsidP="001946F2">
            <w:pPr>
              <w:ind w:firstLine="0"/>
              <w:rPr>
                <w:color w:val="0D0D0D" w:themeColor="text1" w:themeTint="F2"/>
                <w:sz w:val="20"/>
                <w:szCs w:val="20"/>
              </w:rPr>
            </w:pPr>
            <w:r w:rsidRPr="00B4291E">
              <w:rPr>
                <w:color w:val="0D0D0D" w:themeColor="text1" w:themeTint="F2"/>
                <w:sz w:val="20"/>
                <w:szCs w:val="20"/>
              </w:rPr>
              <w:t>Минимальная плотность застройки – 21 %</w:t>
            </w:r>
          </w:p>
        </w:tc>
      </w:tr>
      <w:tr w:rsidR="001946F2" w:rsidRPr="00B4291E" w14:paraId="33AE2175" w14:textId="77777777" w:rsidTr="006064E5">
        <w:trPr>
          <w:trHeight w:val="20"/>
        </w:trPr>
        <w:tc>
          <w:tcPr>
            <w:tcW w:w="2122" w:type="dxa"/>
          </w:tcPr>
          <w:p w14:paraId="551AE029" w14:textId="77777777" w:rsidR="001946F2" w:rsidRPr="00B4291E" w:rsidRDefault="001946F2" w:rsidP="001946F2">
            <w:pPr>
              <w:ind w:right="-108" w:firstLine="0"/>
              <w:jc w:val="left"/>
              <w:rPr>
                <w:color w:val="0D0D0D" w:themeColor="text1" w:themeTint="F2"/>
                <w:sz w:val="20"/>
                <w:szCs w:val="20"/>
              </w:rPr>
            </w:pPr>
            <w:r w:rsidRPr="00B4291E">
              <w:rPr>
                <w:color w:val="0D0D0D" w:themeColor="text1" w:themeTint="F2"/>
                <w:sz w:val="20"/>
                <w:szCs w:val="20"/>
              </w:rPr>
              <w:t>6.6 Строительная промышленность</w:t>
            </w:r>
          </w:p>
        </w:tc>
        <w:tc>
          <w:tcPr>
            <w:tcW w:w="3260" w:type="dxa"/>
            <w:gridSpan w:val="2"/>
          </w:tcPr>
          <w:p w14:paraId="03165F56" w14:textId="77777777" w:rsidR="001946F2" w:rsidRPr="00B4291E" w:rsidRDefault="001946F2" w:rsidP="001946F2">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c>
          <w:tcPr>
            <w:tcW w:w="2410" w:type="dxa"/>
          </w:tcPr>
          <w:p w14:paraId="0C5422F0" w14:textId="223071BC" w:rsidR="001946F2" w:rsidRPr="00B4291E" w:rsidRDefault="001946F2" w:rsidP="001946F2">
            <w:pPr>
              <w:ind w:firstLine="0"/>
              <w:rPr>
                <w:color w:val="0D0D0D" w:themeColor="text1" w:themeTint="F2"/>
                <w:sz w:val="18"/>
                <w:szCs w:val="18"/>
              </w:rPr>
            </w:pPr>
            <w:r w:rsidRPr="00B4291E">
              <w:rPr>
                <w:color w:val="0D0D0D" w:themeColor="text1" w:themeTint="F2"/>
                <w:sz w:val="18"/>
                <w:szCs w:val="18"/>
              </w:rPr>
              <w:t>Определяется по заданию на проектирование в соответствии с действующими техническими регламентами и строительными нормами</w:t>
            </w:r>
          </w:p>
        </w:tc>
        <w:tc>
          <w:tcPr>
            <w:tcW w:w="3396" w:type="dxa"/>
            <w:gridSpan w:val="4"/>
          </w:tcPr>
          <w:p w14:paraId="12CD099D" w14:textId="77777777" w:rsidR="001946F2" w:rsidRPr="00B4291E" w:rsidRDefault="001946F2" w:rsidP="001946F2">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c>
          <w:tcPr>
            <w:tcW w:w="3833" w:type="dxa"/>
          </w:tcPr>
          <w:p w14:paraId="5EF68DE3" w14:textId="77777777" w:rsidR="001946F2" w:rsidRPr="00B4291E" w:rsidRDefault="001946F2" w:rsidP="001946F2">
            <w:pPr>
              <w:ind w:firstLine="0"/>
              <w:rPr>
                <w:color w:val="0D0D0D" w:themeColor="text1" w:themeTint="F2"/>
                <w:sz w:val="20"/>
                <w:szCs w:val="20"/>
              </w:rPr>
            </w:pPr>
            <w:r w:rsidRPr="00B4291E">
              <w:rPr>
                <w:color w:val="0D0D0D" w:themeColor="text1" w:themeTint="F2"/>
                <w:sz w:val="20"/>
                <w:szCs w:val="20"/>
              </w:rPr>
              <w:t>Минимальная плотность застройки – 27 %</w:t>
            </w:r>
          </w:p>
        </w:tc>
      </w:tr>
      <w:tr w:rsidR="001946F2" w:rsidRPr="00B4291E" w14:paraId="0919A5CD" w14:textId="77777777" w:rsidTr="006064E5">
        <w:trPr>
          <w:trHeight w:val="20"/>
        </w:trPr>
        <w:tc>
          <w:tcPr>
            <w:tcW w:w="2122" w:type="dxa"/>
          </w:tcPr>
          <w:p w14:paraId="3A465B86" w14:textId="77777777" w:rsidR="001946F2" w:rsidRPr="00B4291E" w:rsidRDefault="001946F2" w:rsidP="001946F2">
            <w:pPr>
              <w:ind w:right="-108" w:firstLine="0"/>
              <w:jc w:val="left"/>
              <w:rPr>
                <w:color w:val="0D0D0D" w:themeColor="text1" w:themeTint="F2"/>
                <w:sz w:val="20"/>
                <w:szCs w:val="20"/>
              </w:rPr>
            </w:pPr>
            <w:r w:rsidRPr="00B4291E">
              <w:rPr>
                <w:color w:val="0D0D0D" w:themeColor="text1" w:themeTint="F2"/>
                <w:sz w:val="20"/>
                <w:szCs w:val="20"/>
              </w:rPr>
              <w:t>6.7 Энергетика</w:t>
            </w:r>
          </w:p>
        </w:tc>
        <w:tc>
          <w:tcPr>
            <w:tcW w:w="3260" w:type="dxa"/>
            <w:gridSpan w:val="2"/>
          </w:tcPr>
          <w:p w14:paraId="3831EB3D" w14:textId="77777777" w:rsidR="001946F2" w:rsidRPr="00B4291E" w:rsidRDefault="001946F2" w:rsidP="001946F2">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c>
          <w:tcPr>
            <w:tcW w:w="2410" w:type="dxa"/>
          </w:tcPr>
          <w:p w14:paraId="6E1A488B" w14:textId="782DF016" w:rsidR="001946F2" w:rsidRPr="00B4291E" w:rsidRDefault="001946F2" w:rsidP="001946F2">
            <w:pPr>
              <w:ind w:firstLine="0"/>
              <w:rPr>
                <w:color w:val="0D0D0D" w:themeColor="text1" w:themeTint="F2"/>
                <w:sz w:val="18"/>
                <w:szCs w:val="18"/>
              </w:rPr>
            </w:pPr>
            <w:r w:rsidRPr="00B4291E">
              <w:rPr>
                <w:color w:val="0D0D0D" w:themeColor="text1" w:themeTint="F2"/>
                <w:sz w:val="18"/>
                <w:szCs w:val="18"/>
              </w:rPr>
              <w:t>Определяется по заданию на проектирование в соответствии с действующими техническими регламентами и строительными нормами</w:t>
            </w:r>
          </w:p>
        </w:tc>
        <w:tc>
          <w:tcPr>
            <w:tcW w:w="7229" w:type="dxa"/>
            <w:gridSpan w:val="5"/>
          </w:tcPr>
          <w:p w14:paraId="015DDDFB" w14:textId="77777777" w:rsidR="001946F2" w:rsidRPr="00B4291E" w:rsidRDefault="001946F2" w:rsidP="001946F2">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1946F2" w:rsidRPr="00B4291E" w14:paraId="169242BC" w14:textId="77777777" w:rsidTr="006064E5">
        <w:trPr>
          <w:trHeight w:val="20"/>
        </w:trPr>
        <w:tc>
          <w:tcPr>
            <w:tcW w:w="2122" w:type="dxa"/>
          </w:tcPr>
          <w:p w14:paraId="37FA651E" w14:textId="77777777" w:rsidR="001946F2" w:rsidRPr="00B4291E" w:rsidRDefault="001946F2" w:rsidP="001946F2">
            <w:pPr>
              <w:ind w:right="-108" w:firstLine="0"/>
              <w:jc w:val="left"/>
              <w:rPr>
                <w:color w:val="0D0D0D" w:themeColor="text1" w:themeTint="F2"/>
                <w:sz w:val="20"/>
                <w:szCs w:val="20"/>
              </w:rPr>
            </w:pPr>
            <w:r w:rsidRPr="00B4291E">
              <w:rPr>
                <w:color w:val="0D0D0D" w:themeColor="text1" w:themeTint="F2"/>
                <w:sz w:val="20"/>
                <w:szCs w:val="20"/>
              </w:rPr>
              <w:t>6.8 Связь</w:t>
            </w:r>
          </w:p>
        </w:tc>
        <w:tc>
          <w:tcPr>
            <w:tcW w:w="3260" w:type="dxa"/>
            <w:gridSpan w:val="2"/>
          </w:tcPr>
          <w:p w14:paraId="1C06055B" w14:textId="77777777" w:rsidR="001946F2" w:rsidRPr="00B4291E" w:rsidRDefault="001946F2" w:rsidP="001946F2">
            <w:pPr>
              <w:ind w:firstLine="0"/>
              <w:rPr>
                <w:color w:val="0D0D0D" w:themeColor="text1" w:themeTint="F2"/>
                <w:sz w:val="20"/>
                <w:szCs w:val="20"/>
              </w:rPr>
            </w:pPr>
            <w:r w:rsidRPr="00B4291E">
              <w:rPr>
                <w:color w:val="0D0D0D" w:themeColor="text1" w:themeTint="F2"/>
                <w:sz w:val="20"/>
                <w:szCs w:val="20"/>
              </w:rPr>
              <w:t>Минимальный размер земельного участка из расчёта на объект:</w:t>
            </w:r>
          </w:p>
          <w:p w14:paraId="2E0840F0" w14:textId="77777777" w:rsidR="001946F2" w:rsidRPr="00B4291E" w:rsidRDefault="001946F2" w:rsidP="001946F2">
            <w:pPr>
              <w:ind w:firstLine="0"/>
              <w:rPr>
                <w:bCs/>
                <w:color w:val="0D0D0D" w:themeColor="text1" w:themeTint="F2"/>
                <w:sz w:val="20"/>
                <w:szCs w:val="20"/>
              </w:rPr>
            </w:pPr>
            <w:r w:rsidRPr="00B4291E">
              <w:rPr>
                <w:color w:val="0D0D0D" w:themeColor="text1" w:themeTint="F2"/>
                <w:sz w:val="20"/>
                <w:szCs w:val="20"/>
              </w:rPr>
              <w:t xml:space="preserve">- </w:t>
            </w:r>
            <w:r w:rsidRPr="00B4291E">
              <w:rPr>
                <w:bCs/>
                <w:color w:val="0D0D0D" w:themeColor="text1" w:themeTint="F2"/>
                <w:sz w:val="20"/>
                <w:szCs w:val="20"/>
              </w:rPr>
              <w:t>отделение почтовой связи -0,07 га;</w:t>
            </w:r>
          </w:p>
          <w:p w14:paraId="0DAFF89A" w14:textId="77777777" w:rsidR="001946F2" w:rsidRPr="00B4291E" w:rsidRDefault="001946F2" w:rsidP="001946F2">
            <w:pPr>
              <w:widowControl w:val="0"/>
              <w:suppressAutoHyphens/>
              <w:ind w:firstLine="0"/>
              <w:rPr>
                <w:bCs/>
                <w:color w:val="0D0D0D" w:themeColor="text1" w:themeTint="F2"/>
                <w:sz w:val="20"/>
                <w:szCs w:val="20"/>
              </w:rPr>
            </w:pPr>
            <w:r w:rsidRPr="00B4291E">
              <w:rPr>
                <w:bCs/>
                <w:color w:val="0D0D0D" w:themeColor="text1" w:themeTint="F2"/>
                <w:sz w:val="20"/>
                <w:szCs w:val="20"/>
              </w:rPr>
              <w:t>- межрайонный почтамт</w:t>
            </w:r>
          </w:p>
          <w:p w14:paraId="32E0F560" w14:textId="77777777" w:rsidR="001946F2" w:rsidRPr="00B4291E" w:rsidRDefault="001946F2" w:rsidP="001946F2">
            <w:pPr>
              <w:ind w:firstLine="0"/>
              <w:rPr>
                <w:color w:val="0D0D0D" w:themeColor="text1" w:themeTint="F2"/>
                <w:sz w:val="20"/>
                <w:szCs w:val="20"/>
              </w:rPr>
            </w:pPr>
            <w:r w:rsidRPr="00B4291E">
              <w:rPr>
                <w:color w:val="0D0D0D" w:themeColor="text1" w:themeTint="F2"/>
                <w:sz w:val="20"/>
                <w:szCs w:val="20"/>
              </w:rPr>
              <w:t>0,6 га;</w:t>
            </w:r>
          </w:p>
          <w:p w14:paraId="7B323E03" w14:textId="77777777" w:rsidR="001946F2" w:rsidRPr="00B4291E" w:rsidRDefault="001946F2" w:rsidP="001946F2">
            <w:pPr>
              <w:ind w:firstLine="0"/>
              <w:rPr>
                <w:bCs/>
                <w:color w:val="0D0D0D" w:themeColor="text1" w:themeTint="F2"/>
                <w:sz w:val="20"/>
                <w:szCs w:val="20"/>
              </w:rPr>
            </w:pPr>
            <w:r w:rsidRPr="00B4291E">
              <w:rPr>
                <w:color w:val="0D0D0D" w:themeColor="text1" w:themeTint="F2"/>
                <w:sz w:val="20"/>
                <w:szCs w:val="20"/>
              </w:rPr>
              <w:t xml:space="preserve">- </w:t>
            </w:r>
            <w:r w:rsidRPr="00B4291E">
              <w:rPr>
                <w:bCs/>
                <w:color w:val="0D0D0D" w:themeColor="text1" w:themeTint="F2"/>
                <w:sz w:val="20"/>
                <w:szCs w:val="20"/>
              </w:rPr>
              <w:t>АТС – 0,25 га;</w:t>
            </w:r>
          </w:p>
          <w:p w14:paraId="5181E6A2" w14:textId="77777777" w:rsidR="001946F2" w:rsidRPr="00B4291E" w:rsidRDefault="001946F2" w:rsidP="001946F2">
            <w:pPr>
              <w:ind w:firstLine="0"/>
              <w:rPr>
                <w:bCs/>
                <w:color w:val="0D0D0D" w:themeColor="text1" w:themeTint="F2"/>
                <w:sz w:val="20"/>
                <w:szCs w:val="20"/>
              </w:rPr>
            </w:pPr>
            <w:r w:rsidRPr="00B4291E">
              <w:rPr>
                <w:bCs/>
                <w:color w:val="0D0D0D" w:themeColor="text1" w:themeTint="F2"/>
                <w:sz w:val="20"/>
                <w:szCs w:val="20"/>
              </w:rPr>
              <w:t xml:space="preserve">- узловая АТС – 50 </w:t>
            </w:r>
            <w:proofErr w:type="spellStart"/>
            <w:r w:rsidRPr="00B4291E">
              <w:rPr>
                <w:bCs/>
                <w:color w:val="0D0D0D" w:themeColor="text1" w:themeTint="F2"/>
                <w:sz w:val="20"/>
                <w:szCs w:val="20"/>
              </w:rPr>
              <w:t>м.кв</w:t>
            </w:r>
            <w:proofErr w:type="spellEnd"/>
            <w:r w:rsidRPr="00B4291E">
              <w:rPr>
                <w:bCs/>
                <w:color w:val="0D0D0D" w:themeColor="text1" w:themeTint="F2"/>
                <w:sz w:val="20"/>
                <w:szCs w:val="20"/>
              </w:rPr>
              <w:t>;</w:t>
            </w:r>
          </w:p>
          <w:p w14:paraId="7F79C444" w14:textId="77777777" w:rsidR="001946F2" w:rsidRPr="00B4291E" w:rsidRDefault="001946F2" w:rsidP="001946F2">
            <w:pPr>
              <w:widowControl w:val="0"/>
              <w:ind w:firstLine="0"/>
              <w:rPr>
                <w:color w:val="0D0D0D" w:themeColor="text1" w:themeTint="F2"/>
                <w:sz w:val="20"/>
                <w:szCs w:val="20"/>
              </w:rPr>
            </w:pPr>
            <w:r w:rsidRPr="00B4291E">
              <w:rPr>
                <w:bCs/>
                <w:color w:val="0D0D0D" w:themeColor="text1" w:themeTint="F2"/>
                <w:sz w:val="20"/>
                <w:szCs w:val="20"/>
              </w:rPr>
              <w:t xml:space="preserve">- </w:t>
            </w:r>
            <w:r w:rsidRPr="00B4291E">
              <w:rPr>
                <w:color w:val="0D0D0D" w:themeColor="text1" w:themeTint="F2"/>
                <w:sz w:val="20"/>
                <w:szCs w:val="20"/>
              </w:rPr>
              <w:t xml:space="preserve">звуковые трансформаторные подстанции – 50 </w:t>
            </w:r>
            <w:proofErr w:type="spellStart"/>
            <w:r w:rsidRPr="00B4291E">
              <w:rPr>
                <w:color w:val="0D0D0D" w:themeColor="text1" w:themeTint="F2"/>
                <w:sz w:val="20"/>
                <w:szCs w:val="20"/>
              </w:rPr>
              <w:t>м.кв</w:t>
            </w:r>
            <w:proofErr w:type="spellEnd"/>
            <w:r w:rsidRPr="00B4291E">
              <w:rPr>
                <w:color w:val="0D0D0D" w:themeColor="text1" w:themeTint="F2"/>
                <w:sz w:val="20"/>
                <w:szCs w:val="20"/>
              </w:rPr>
              <w:t>;</w:t>
            </w:r>
          </w:p>
          <w:p w14:paraId="7D6B68B9" w14:textId="77777777" w:rsidR="001946F2" w:rsidRPr="00B4291E" w:rsidRDefault="001946F2" w:rsidP="001946F2">
            <w:pPr>
              <w:widowControl w:val="0"/>
              <w:spacing w:line="239" w:lineRule="auto"/>
              <w:ind w:firstLine="0"/>
              <w:rPr>
                <w:color w:val="0D0D0D" w:themeColor="text1" w:themeTint="F2"/>
                <w:sz w:val="20"/>
                <w:szCs w:val="20"/>
              </w:rPr>
            </w:pPr>
            <w:r w:rsidRPr="00B4291E">
              <w:rPr>
                <w:color w:val="0D0D0D" w:themeColor="text1" w:themeTint="F2"/>
                <w:sz w:val="20"/>
                <w:szCs w:val="20"/>
              </w:rPr>
              <w:t>- блок-станция проводного вещания – 0,05 га;</w:t>
            </w:r>
          </w:p>
          <w:p w14:paraId="1C9D8383" w14:textId="77777777" w:rsidR="001946F2" w:rsidRPr="00B4291E" w:rsidRDefault="001946F2" w:rsidP="001946F2">
            <w:pPr>
              <w:widowControl w:val="0"/>
              <w:spacing w:line="239" w:lineRule="auto"/>
              <w:ind w:firstLine="0"/>
              <w:rPr>
                <w:color w:val="0D0D0D" w:themeColor="text1" w:themeTint="F2"/>
                <w:sz w:val="20"/>
                <w:szCs w:val="20"/>
              </w:rPr>
            </w:pPr>
            <w:r w:rsidRPr="00B4291E">
              <w:rPr>
                <w:color w:val="0D0D0D" w:themeColor="text1" w:themeTint="F2"/>
                <w:sz w:val="20"/>
                <w:szCs w:val="20"/>
              </w:rPr>
              <w:t>- опорно-усилительная станция – 0,1 га;</w:t>
            </w:r>
          </w:p>
          <w:p w14:paraId="61CAE745" w14:textId="77777777" w:rsidR="001946F2" w:rsidRPr="00B4291E" w:rsidRDefault="001946F2" w:rsidP="001946F2">
            <w:pPr>
              <w:ind w:firstLine="0"/>
              <w:rPr>
                <w:color w:val="0D0D0D" w:themeColor="text1" w:themeTint="F2"/>
                <w:sz w:val="20"/>
                <w:szCs w:val="20"/>
              </w:rPr>
            </w:pPr>
            <w:r w:rsidRPr="00B4291E">
              <w:rPr>
                <w:color w:val="0D0D0D" w:themeColor="text1" w:themeTint="F2"/>
                <w:sz w:val="20"/>
                <w:szCs w:val="20"/>
              </w:rPr>
              <w:t xml:space="preserve">- технический центр кабельного телевидения, коммутируемого </w:t>
            </w:r>
            <w:r w:rsidRPr="00B4291E">
              <w:rPr>
                <w:color w:val="0D0D0D" w:themeColor="text1" w:themeTint="F2"/>
                <w:sz w:val="20"/>
                <w:szCs w:val="20"/>
              </w:rPr>
              <w:lastRenderedPageBreak/>
              <w:t>доступа к сети Интернет, сотовой связи – 0,3 га.</w:t>
            </w:r>
          </w:p>
        </w:tc>
        <w:tc>
          <w:tcPr>
            <w:tcW w:w="2410" w:type="dxa"/>
          </w:tcPr>
          <w:p w14:paraId="40172220" w14:textId="2EB21CB5" w:rsidR="001946F2" w:rsidRPr="00B4291E" w:rsidRDefault="001946F2" w:rsidP="001946F2">
            <w:pPr>
              <w:ind w:firstLine="0"/>
              <w:rPr>
                <w:color w:val="0D0D0D" w:themeColor="text1" w:themeTint="F2"/>
                <w:sz w:val="18"/>
                <w:szCs w:val="18"/>
              </w:rPr>
            </w:pPr>
            <w:r w:rsidRPr="00B4291E">
              <w:rPr>
                <w:color w:val="0D0D0D" w:themeColor="text1" w:themeTint="F2"/>
                <w:sz w:val="18"/>
                <w:szCs w:val="18"/>
              </w:rPr>
              <w:lastRenderedPageBreak/>
              <w:t>Определяется по заданию на проектирование в соответствии с действующими техническими регламентами и строительными нормами</w:t>
            </w:r>
          </w:p>
        </w:tc>
        <w:tc>
          <w:tcPr>
            <w:tcW w:w="1692" w:type="dxa"/>
            <w:gridSpan w:val="2"/>
          </w:tcPr>
          <w:p w14:paraId="5284FA38" w14:textId="77777777" w:rsidR="001946F2" w:rsidRPr="00B4291E" w:rsidRDefault="001946F2" w:rsidP="001946F2">
            <w:pPr>
              <w:ind w:firstLine="0"/>
              <w:jc w:val="center"/>
              <w:rPr>
                <w:color w:val="0D0D0D" w:themeColor="text1" w:themeTint="F2"/>
                <w:sz w:val="20"/>
                <w:szCs w:val="20"/>
              </w:rPr>
            </w:pPr>
            <w:r w:rsidRPr="00B4291E">
              <w:rPr>
                <w:color w:val="0D0D0D" w:themeColor="text1" w:themeTint="F2"/>
                <w:sz w:val="20"/>
                <w:szCs w:val="20"/>
              </w:rPr>
              <w:t>1 этаж</w:t>
            </w:r>
          </w:p>
        </w:tc>
        <w:tc>
          <w:tcPr>
            <w:tcW w:w="1704" w:type="dxa"/>
            <w:gridSpan w:val="2"/>
          </w:tcPr>
          <w:p w14:paraId="528012F4" w14:textId="51150911" w:rsidR="001946F2" w:rsidRPr="00B4291E" w:rsidRDefault="001946F2" w:rsidP="001946F2">
            <w:pPr>
              <w:ind w:firstLine="0"/>
              <w:jc w:val="center"/>
              <w:rPr>
                <w:color w:val="0D0D0D" w:themeColor="text1" w:themeTint="F2"/>
                <w:sz w:val="20"/>
                <w:szCs w:val="20"/>
              </w:rPr>
            </w:pPr>
            <w:r w:rsidRPr="00B4291E">
              <w:rPr>
                <w:color w:val="0D0D0D" w:themeColor="text1" w:themeTint="F2"/>
                <w:sz w:val="20"/>
                <w:szCs w:val="20"/>
              </w:rPr>
              <w:t>70%</w:t>
            </w:r>
          </w:p>
        </w:tc>
        <w:tc>
          <w:tcPr>
            <w:tcW w:w="3833" w:type="dxa"/>
          </w:tcPr>
          <w:p w14:paraId="166407F7" w14:textId="77777777" w:rsidR="001946F2" w:rsidRPr="00B4291E" w:rsidRDefault="001946F2" w:rsidP="001946F2">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1946F2" w:rsidRPr="00B4291E" w14:paraId="7E9DC128" w14:textId="77777777" w:rsidTr="006064E5">
        <w:trPr>
          <w:trHeight w:val="20"/>
        </w:trPr>
        <w:tc>
          <w:tcPr>
            <w:tcW w:w="2122" w:type="dxa"/>
          </w:tcPr>
          <w:p w14:paraId="0416DC06" w14:textId="77777777" w:rsidR="001946F2" w:rsidRPr="00B4291E" w:rsidRDefault="001946F2" w:rsidP="001946F2">
            <w:pPr>
              <w:ind w:right="-108" w:firstLine="0"/>
              <w:jc w:val="left"/>
              <w:rPr>
                <w:color w:val="0D0D0D" w:themeColor="text1" w:themeTint="F2"/>
                <w:sz w:val="20"/>
                <w:szCs w:val="20"/>
              </w:rPr>
            </w:pPr>
            <w:r w:rsidRPr="00B4291E">
              <w:rPr>
                <w:color w:val="0D0D0D" w:themeColor="text1" w:themeTint="F2"/>
                <w:sz w:val="20"/>
                <w:szCs w:val="20"/>
              </w:rPr>
              <w:lastRenderedPageBreak/>
              <w:t>6.9 Склады</w:t>
            </w:r>
          </w:p>
        </w:tc>
        <w:tc>
          <w:tcPr>
            <w:tcW w:w="3260" w:type="dxa"/>
            <w:gridSpan w:val="2"/>
          </w:tcPr>
          <w:p w14:paraId="7C038EB8" w14:textId="77777777" w:rsidR="001946F2" w:rsidRPr="00B4291E" w:rsidRDefault="001946F2" w:rsidP="001946F2">
            <w:pPr>
              <w:ind w:firstLine="0"/>
              <w:rPr>
                <w:color w:val="0D0D0D" w:themeColor="text1" w:themeTint="F2"/>
                <w:sz w:val="20"/>
                <w:szCs w:val="20"/>
              </w:rPr>
            </w:pPr>
            <w:r w:rsidRPr="00B4291E">
              <w:rPr>
                <w:color w:val="0D0D0D" w:themeColor="text1" w:themeTint="F2"/>
                <w:sz w:val="20"/>
                <w:szCs w:val="20"/>
              </w:rPr>
              <w:t>Минимальный размер земельного участка – 200 кв. м.</w:t>
            </w:r>
          </w:p>
        </w:tc>
        <w:tc>
          <w:tcPr>
            <w:tcW w:w="2410" w:type="dxa"/>
          </w:tcPr>
          <w:p w14:paraId="2F87200E" w14:textId="716E490E" w:rsidR="001946F2" w:rsidRPr="00B4291E" w:rsidRDefault="001946F2" w:rsidP="001946F2">
            <w:pPr>
              <w:ind w:firstLine="0"/>
              <w:jc w:val="center"/>
              <w:rPr>
                <w:color w:val="0D0D0D" w:themeColor="text1" w:themeTint="F2"/>
                <w:sz w:val="18"/>
                <w:szCs w:val="18"/>
              </w:rPr>
            </w:pPr>
            <w:r w:rsidRPr="00B4291E">
              <w:rPr>
                <w:color w:val="0D0D0D" w:themeColor="text1" w:themeTint="F2"/>
                <w:sz w:val="18"/>
                <w:szCs w:val="18"/>
              </w:rPr>
              <w:t>Определяется по заданию на проектирование в соответствии с действующими техническими регламентами и строительными нормами</w:t>
            </w:r>
          </w:p>
        </w:tc>
        <w:tc>
          <w:tcPr>
            <w:tcW w:w="1692" w:type="dxa"/>
            <w:gridSpan w:val="2"/>
          </w:tcPr>
          <w:p w14:paraId="6DE5929F" w14:textId="2DBDCC01" w:rsidR="001946F2" w:rsidRPr="00B4291E" w:rsidRDefault="001946F2" w:rsidP="001946F2">
            <w:pPr>
              <w:ind w:firstLine="0"/>
              <w:jc w:val="center"/>
              <w:rPr>
                <w:color w:val="0D0D0D" w:themeColor="text1" w:themeTint="F2"/>
                <w:sz w:val="20"/>
                <w:szCs w:val="20"/>
              </w:rPr>
            </w:pPr>
            <w:r w:rsidRPr="00B4291E">
              <w:rPr>
                <w:color w:val="0D0D0D" w:themeColor="text1" w:themeTint="F2"/>
                <w:sz w:val="20"/>
                <w:szCs w:val="20"/>
              </w:rPr>
              <w:t>3 этажа</w:t>
            </w:r>
          </w:p>
        </w:tc>
        <w:tc>
          <w:tcPr>
            <w:tcW w:w="1704" w:type="dxa"/>
            <w:gridSpan w:val="2"/>
          </w:tcPr>
          <w:p w14:paraId="1B36E04A" w14:textId="5A65BA6B" w:rsidR="001946F2" w:rsidRPr="00B4291E" w:rsidRDefault="001946F2" w:rsidP="001946F2">
            <w:pPr>
              <w:ind w:firstLine="0"/>
              <w:jc w:val="center"/>
              <w:rPr>
                <w:color w:val="0D0D0D" w:themeColor="text1" w:themeTint="F2"/>
                <w:sz w:val="20"/>
                <w:szCs w:val="20"/>
              </w:rPr>
            </w:pPr>
            <w:r w:rsidRPr="00B4291E">
              <w:rPr>
                <w:color w:val="0D0D0D" w:themeColor="text1" w:themeTint="F2"/>
                <w:sz w:val="20"/>
                <w:szCs w:val="20"/>
              </w:rPr>
              <w:t>90%</w:t>
            </w:r>
          </w:p>
        </w:tc>
        <w:tc>
          <w:tcPr>
            <w:tcW w:w="3833" w:type="dxa"/>
          </w:tcPr>
          <w:p w14:paraId="23473A8C" w14:textId="77777777" w:rsidR="001946F2" w:rsidRPr="00B4291E" w:rsidRDefault="001946F2" w:rsidP="001946F2">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9E65C6" w:rsidRPr="00B4291E" w14:paraId="40B17F62" w14:textId="77777777" w:rsidTr="006064E5">
        <w:trPr>
          <w:trHeight w:val="20"/>
        </w:trPr>
        <w:tc>
          <w:tcPr>
            <w:tcW w:w="2122" w:type="dxa"/>
          </w:tcPr>
          <w:p w14:paraId="0508137F" w14:textId="77777777" w:rsidR="003F7EB6" w:rsidRPr="00B4291E" w:rsidRDefault="003F7EB6" w:rsidP="003F7EB6">
            <w:pPr>
              <w:ind w:right="-108" w:firstLine="0"/>
              <w:jc w:val="left"/>
              <w:rPr>
                <w:color w:val="0D0D0D" w:themeColor="text1" w:themeTint="F2"/>
                <w:sz w:val="20"/>
                <w:szCs w:val="20"/>
              </w:rPr>
            </w:pPr>
            <w:r w:rsidRPr="00B4291E">
              <w:rPr>
                <w:color w:val="0D0D0D" w:themeColor="text1" w:themeTint="F2"/>
                <w:sz w:val="20"/>
                <w:szCs w:val="20"/>
              </w:rPr>
              <w:t>6.9.1 Складские площадки</w:t>
            </w:r>
          </w:p>
        </w:tc>
        <w:tc>
          <w:tcPr>
            <w:tcW w:w="12899" w:type="dxa"/>
            <w:gridSpan w:val="8"/>
          </w:tcPr>
          <w:p w14:paraId="21E09B46"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9E65C6" w:rsidRPr="00B4291E" w14:paraId="550EBE5F" w14:textId="77777777" w:rsidTr="006064E5">
        <w:trPr>
          <w:trHeight w:val="20"/>
        </w:trPr>
        <w:tc>
          <w:tcPr>
            <w:tcW w:w="2122" w:type="dxa"/>
          </w:tcPr>
          <w:p w14:paraId="747099DB" w14:textId="77777777" w:rsidR="003F7EB6" w:rsidRPr="00B4291E" w:rsidRDefault="003F7EB6" w:rsidP="003F7EB6">
            <w:pPr>
              <w:ind w:right="-108" w:firstLine="0"/>
              <w:jc w:val="left"/>
              <w:rPr>
                <w:color w:val="0D0D0D" w:themeColor="text1" w:themeTint="F2"/>
                <w:sz w:val="20"/>
                <w:szCs w:val="20"/>
              </w:rPr>
            </w:pPr>
            <w:r w:rsidRPr="00B4291E">
              <w:rPr>
                <w:color w:val="0D0D0D" w:themeColor="text1" w:themeTint="F2"/>
                <w:sz w:val="20"/>
                <w:szCs w:val="20"/>
              </w:rPr>
              <w:t>6.11 Целлюлозно-бумажная промышленность</w:t>
            </w:r>
          </w:p>
        </w:tc>
        <w:tc>
          <w:tcPr>
            <w:tcW w:w="3260" w:type="dxa"/>
            <w:gridSpan w:val="2"/>
          </w:tcPr>
          <w:p w14:paraId="1ECB5CCC" w14:textId="77777777" w:rsidR="003F7EB6" w:rsidRPr="00B4291E" w:rsidRDefault="003F7EB6" w:rsidP="001946F2">
            <w:pPr>
              <w:ind w:right="-28"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c>
          <w:tcPr>
            <w:tcW w:w="2410" w:type="dxa"/>
          </w:tcPr>
          <w:p w14:paraId="7AB3C9DC" w14:textId="54489F82" w:rsidR="003F7EB6" w:rsidRPr="00B4291E" w:rsidRDefault="001946F2" w:rsidP="001946F2">
            <w:pPr>
              <w:ind w:right="-28" w:firstLine="0"/>
              <w:rPr>
                <w:color w:val="0D0D0D" w:themeColor="text1" w:themeTint="F2"/>
                <w:sz w:val="20"/>
                <w:szCs w:val="20"/>
              </w:rPr>
            </w:pPr>
            <w:r w:rsidRPr="00B4291E">
              <w:rPr>
                <w:color w:val="0D0D0D" w:themeColor="text1" w:themeTint="F2"/>
                <w:sz w:val="20"/>
                <w:szCs w:val="20"/>
              </w:rPr>
              <w:t>Определяется по заданию на проектирование в соответствии с действующими техническими регламентами и строительными нормами</w:t>
            </w:r>
          </w:p>
        </w:tc>
        <w:tc>
          <w:tcPr>
            <w:tcW w:w="7229" w:type="dxa"/>
            <w:gridSpan w:val="5"/>
          </w:tcPr>
          <w:p w14:paraId="5E53EF43"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9E65C6" w:rsidRPr="00B4291E" w14:paraId="78CE920B" w14:textId="77777777" w:rsidTr="006064E5">
        <w:trPr>
          <w:trHeight w:val="20"/>
        </w:trPr>
        <w:tc>
          <w:tcPr>
            <w:tcW w:w="2122" w:type="dxa"/>
          </w:tcPr>
          <w:p w14:paraId="31AA24F8" w14:textId="77777777" w:rsidR="003F7EB6" w:rsidRPr="00B4291E" w:rsidRDefault="003F7EB6" w:rsidP="003F7EB6">
            <w:pPr>
              <w:ind w:right="-108" w:firstLine="0"/>
              <w:jc w:val="left"/>
              <w:rPr>
                <w:color w:val="0D0D0D" w:themeColor="text1" w:themeTint="F2"/>
                <w:sz w:val="20"/>
                <w:szCs w:val="20"/>
              </w:rPr>
            </w:pPr>
            <w:r w:rsidRPr="00B4291E">
              <w:rPr>
                <w:color w:val="0D0D0D" w:themeColor="text1" w:themeTint="F2"/>
                <w:sz w:val="20"/>
                <w:szCs w:val="20"/>
              </w:rPr>
              <w:t>7.2 Автомобильный транспорт</w:t>
            </w:r>
          </w:p>
        </w:tc>
        <w:tc>
          <w:tcPr>
            <w:tcW w:w="3260" w:type="dxa"/>
            <w:gridSpan w:val="2"/>
            <w:vMerge w:val="restart"/>
          </w:tcPr>
          <w:p w14:paraId="67590B7E"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Минимальный размер земельного участка, га:</w:t>
            </w:r>
          </w:p>
          <w:p w14:paraId="5E1AD2F6" w14:textId="77777777" w:rsidR="003F7EB6" w:rsidRPr="00B4291E" w:rsidRDefault="003F7EB6" w:rsidP="003F7EB6">
            <w:pPr>
              <w:widowControl w:val="0"/>
              <w:spacing w:line="239" w:lineRule="auto"/>
              <w:ind w:firstLine="0"/>
              <w:rPr>
                <w:rFonts w:eastAsia="Calibri"/>
                <w:color w:val="0D0D0D" w:themeColor="text1" w:themeTint="F2"/>
                <w:sz w:val="20"/>
                <w:szCs w:val="20"/>
                <w:lang w:eastAsia="x-none"/>
              </w:rPr>
            </w:pPr>
            <w:r w:rsidRPr="00B4291E">
              <w:rPr>
                <w:rFonts w:eastAsia="Calibri"/>
                <w:color w:val="0D0D0D" w:themeColor="text1" w:themeTint="F2"/>
                <w:sz w:val="20"/>
                <w:szCs w:val="20"/>
                <w:lang w:eastAsia="x-none"/>
              </w:rPr>
              <w:t>- а</w:t>
            </w:r>
            <w:proofErr w:type="spellStart"/>
            <w:r w:rsidRPr="00B4291E">
              <w:rPr>
                <w:rFonts w:eastAsia="Calibri"/>
                <w:color w:val="0D0D0D" w:themeColor="text1" w:themeTint="F2"/>
                <w:sz w:val="20"/>
                <w:szCs w:val="20"/>
                <w:lang w:val="x-none" w:eastAsia="x-none"/>
              </w:rPr>
              <w:t>втобусная</w:t>
            </w:r>
            <w:proofErr w:type="spellEnd"/>
            <w:r w:rsidRPr="00B4291E">
              <w:rPr>
                <w:rFonts w:eastAsia="Calibri"/>
                <w:color w:val="0D0D0D" w:themeColor="text1" w:themeTint="F2"/>
                <w:sz w:val="20"/>
                <w:szCs w:val="20"/>
                <w:lang w:val="x-none" w:eastAsia="x-none"/>
              </w:rPr>
              <w:t xml:space="preserve"> остановка </w:t>
            </w:r>
          </w:p>
          <w:p w14:paraId="461C20AD" w14:textId="77777777" w:rsidR="003F7EB6" w:rsidRPr="00B4291E" w:rsidRDefault="003F7EB6" w:rsidP="003F7EB6">
            <w:pPr>
              <w:widowControl w:val="0"/>
              <w:ind w:firstLine="0"/>
              <w:rPr>
                <w:rFonts w:eastAsia="Calibri"/>
                <w:color w:val="0D0D0D" w:themeColor="text1" w:themeTint="F2"/>
                <w:sz w:val="20"/>
                <w:szCs w:val="20"/>
                <w:lang w:eastAsia="x-none"/>
              </w:rPr>
            </w:pPr>
            <w:r w:rsidRPr="00B4291E">
              <w:rPr>
                <w:rFonts w:eastAsia="Calibri"/>
                <w:color w:val="0D0D0D" w:themeColor="text1" w:themeTint="F2"/>
                <w:sz w:val="20"/>
                <w:szCs w:val="20"/>
                <w:lang w:eastAsia="x-none"/>
              </w:rPr>
              <w:t xml:space="preserve"> </w:t>
            </w:r>
            <w:r w:rsidRPr="00B4291E">
              <w:rPr>
                <w:rFonts w:eastAsia="Calibri"/>
                <w:color w:val="0D0D0D" w:themeColor="text1" w:themeTint="F2"/>
                <w:sz w:val="20"/>
                <w:szCs w:val="20"/>
                <w:lang w:val="x-none" w:eastAsia="x-none"/>
              </w:rPr>
              <w:t>с переходно-скоростной полосой</w:t>
            </w:r>
            <w:r w:rsidRPr="00B4291E">
              <w:rPr>
                <w:rFonts w:eastAsia="Calibri"/>
                <w:color w:val="0D0D0D" w:themeColor="text1" w:themeTint="F2"/>
                <w:sz w:val="20"/>
                <w:szCs w:val="20"/>
                <w:lang w:eastAsia="x-none"/>
              </w:rPr>
              <w:t xml:space="preserve"> – 0,15;</w:t>
            </w:r>
          </w:p>
          <w:p w14:paraId="401E699C" w14:textId="77777777" w:rsidR="003F7EB6" w:rsidRPr="00B4291E" w:rsidRDefault="003F7EB6" w:rsidP="003F7EB6">
            <w:pPr>
              <w:ind w:firstLine="0"/>
              <w:rPr>
                <w:rFonts w:eastAsia="Calibri"/>
                <w:color w:val="0D0D0D" w:themeColor="text1" w:themeTint="F2"/>
                <w:sz w:val="20"/>
                <w:szCs w:val="20"/>
                <w:lang w:eastAsia="x-none"/>
              </w:rPr>
            </w:pPr>
            <w:r w:rsidRPr="00B4291E">
              <w:rPr>
                <w:rFonts w:eastAsia="Calibri"/>
                <w:color w:val="0D0D0D" w:themeColor="text1" w:themeTint="F2"/>
                <w:sz w:val="20"/>
                <w:szCs w:val="20"/>
                <w:lang w:eastAsia="x-none"/>
              </w:rPr>
              <w:t xml:space="preserve"> </w:t>
            </w:r>
            <w:r w:rsidRPr="00B4291E">
              <w:rPr>
                <w:rFonts w:eastAsia="Calibri"/>
                <w:color w:val="0D0D0D" w:themeColor="text1" w:themeTint="F2"/>
                <w:sz w:val="20"/>
                <w:szCs w:val="20"/>
                <w:lang w:val="x-none" w:eastAsia="x-none"/>
              </w:rPr>
              <w:t>без переходно-скоростной полосы</w:t>
            </w:r>
            <w:r w:rsidRPr="00B4291E">
              <w:rPr>
                <w:rFonts w:eastAsia="Calibri"/>
                <w:color w:val="0D0D0D" w:themeColor="text1" w:themeTint="F2"/>
                <w:sz w:val="20"/>
                <w:szCs w:val="20"/>
                <w:lang w:eastAsia="x-none"/>
              </w:rPr>
              <w:t xml:space="preserve"> – 0,03;</w:t>
            </w:r>
          </w:p>
          <w:p w14:paraId="69C65A90" w14:textId="77777777" w:rsidR="003F7EB6" w:rsidRPr="00B4291E" w:rsidRDefault="003F7EB6" w:rsidP="003F7EB6">
            <w:pPr>
              <w:ind w:firstLine="0"/>
              <w:rPr>
                <w:rFonts w:eastAsia="Calibri"/>
                <w:color w:val="0D0D0D" w:themeColor="text1" w:themeTint="F2"/>
                <w:sz w:val="20"/>
                <w:szCs w:val="20"/>
                <w:lang w:eastAsia="x-none"/>
              </w:rPr>
            </w:pPr>
            <w:r w:rsidRPr="00B4291E">
              <w:rPr>
                <w:rFonts w:eastAsia="Calibri"/>
                <w:color w:val="0D0D0D" w:themeColor="text1" w:themeTint="F2"/>
                <w:sz w:val="20"/>
                <w:szCs w:val="20"/>
                <w:lang w:eastAsia="x-none"/>
              </w:rPr>
              <w:t>- а</w:t>
            </w:r>
            <w:proofErr w:type="spellStart"/>
            <w:r w:rsidRPr="00B4291E">
              <w:rPr>
                <w:rFonts w:eastAsia="Calibri"/>
                <w:color w:val="0D0D0D" w:themeColor="text1" w:themeTint="F2"/>
                <w:sz w:val="20"/>
                <w:szCs w:val="20"/>
                <w:lang w:val="x-none" w:eastAsia="x-none"/>
              </w:rPr>
              <w:t>втовокзал</w:t>
            </w:r>
            <w:proofErr w:type="spellEnd"/>
            <w:r w:rsidRPr="00B4291E">
              <w:rPr>
                <w:rFonts w:eastAsia="Calibri"/>
                <w:color w:val="0D0D0D" w:themeColor="text1" w:themeTint="F2"/>
                <w:sz w:val="20"/>
                <w:szCs w:val="20"/>
                <w:lang w:val="x-none" w:eastAsia="x-none"/>
              </w:rPr>
              <w:t>)</w:t>
            </w:r>
            <w:r w:rsidRPr="00B4291E">
              <w:rPr>
                <w:rFonts w:eastAsia="Calibri"/>
                <w:color w:val="0D0D0D" w:themeColor="text1" w:themeTint="F2"/>
                <w:sz w:val="20"/>
                <w:szCs w:val="20"/>
                <w:lang w:eastAsia="x-none"/>
              </w:rPr>
              <w:t xml:space="preserve"> – 1,0;</w:t>
            </w:r>
          </w:p>
          <w:p w14:paraId="798D3ECB" w14:textId="77777777" w:rsidR="003F7EB6" w:rsidRPr="00B4291E" w:rsidRDefault="003F7EB6" w:rsidP="003F7EB6">
            <w:pPr>
              <w:ind w:firstLine="0"/>
              <w:rPr>
                <w:rFonts w:eastAsia="Calibri"/>
                <w:color w:val="0D0D0D" w:themeColor="text1" w:themeTint="F2"/>
                <w:sz w:val="20"/>
                <w:szCs w:val="20"/>
                <w:lang w:eastAsia="x-none"/>
              </w:rPr>
            </w:pPr>
            <w:r w:rsidRPr="00B4291E">
              <w:rPr>
                <w:rFonts w:eastAsia="Calibri"/>
                <w:color w:val="0D0D0D" w:themeColor="text1" w:themeTint="F2"/>
                <w:sz w:val="20"/>
                <w:szCs w:val="20"/>
                <w:lang w:eastAsia="x-none"/>
              </w:rPr>
              <w:t>- а</w:t>
            </w:r>
            <w:proofErr w:type="spellStart"/>
            <w:r w:rsidRPr="00B4291E">
              <w:rPr>
                <w:rFonts w:eastAsia="Calibri"/>
                <w:color w:val="0D0D0D" w:themeColor="text1" w:themeTint="F2"/>
                <w:sz w:val="20"/>
                <w:szCs w:val="20"/>
                <w:lang w:val="x-none" w:eastAsia="x-none"/>
              </w:rPr>
              <w:t>втостанция</w:t>
            </w:r>
            <w:proofErr w:type="spellEnd"/>
            <w:r w:rsidRPr="00B4291E">
              <w:rPr>
                <w:rFonts w:eastAsia="Calibri"/>
                <w:color w:val="0D0D0D" w:themeColor="text1" w:themeTint="F2"/>
                <w:sz w:val="20"/>
                <w:szCs w:val="20"/>
                <w:lang w:val="x-none" w:eastAsia="x-none"/>
              </w:rPr>
              <w:t xml:space="preserve"> </w:t>
            </w:r>
            <w:r w:rsidRPr="00B4291E">
              <w:rPr>
                <w:rFonts w:eastAsia="Calibri"/>
                <w:color w:val="0D0D0D" w:themeColor="text1" w:themeTint="F2"/>
                <w:sz w:val="20"/>
                <w:szCs w:val="20"/>
                <w:lang w:eastAsia="x-none"/>
              </w:rPr>
              <w:t>– 0,5.</w:t>
            </w:r>
          </w:p>
        </w:tc>
        <w:tc>
          <w:tcPr>
            <w:tcW w:w="2410" w:type="dxa"/>
            <w:vMerge w:val="restart"/>
          </w:tcPr>
          <w:p w14:paraId="3AAEF4F2" w14:textId="090A202A"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Минимальные отступы от границ земельного участка до объектов капитального строительства административно-делового назначения – 3 м.</w:t>
            </w:r>
          </w:p>
        </w:tc>
        <w:tc>
          <w:tcPr>
            <w:tcW w:w="1692" w:type="dxa"/>
            <w:gridSpan w:val="2"/>
            <w:vMerge w:val="restart"/>
          </w:tcPr>
          <w:p w14:paraId="64F7C3D9" w14:textId="5FBB411D" w:rsidR="003F7EB6" w:rsidRPr="00B4291E" w:rsidRDefault="003F7EB6" w:rsidP="00372B41">
            <w:pPr>
              <w:ind w:firstLine="0"/>
              <w:jc w:val="center"/>
              <w:rPr>
                <w:color w:val="0D0D0D" w:themeColor="text1" w:themeTint="F2"/>
                <w:sz w:val="20"/>
                <w:szCs w:val="20"/>
              </w:rPr>
            </w:pPr>
            <w:r w:rsidRPr="00B4291E">
              <w:rPr>
                <w:color w:val="0D0D0D" w:themeColor="text1" w:themeTint="F2"/>
                <w:sz w:val="20"/>
                <w:szCs w:val="20"/>
              </w:rPr>
              <w:t>2</w:t>
            </w:r>
            <w:r w:rsidR="00D564D1" w:rsidRPr="00B4291E">
              <w:rPr>
                <w:color w:val="0D0D0D" w:themeColor="text1" w:themeTint="F2"/>
                <w:sz w:val="20"/>
                <w:szCs w:val="20"/>
              </w:rPr>
              <w:t xml:space="preserve"> </w:t>
            </w:r>
            <w:r w:rsidR="00372B41" w:rsidRPr="00B4291E">
              <w:rPr>
                <w:color w:val="0D0D0D" w:themeColor="text1" w:themeTint="F2"/>
                <w:sz w:val="20"/>
                <w:szCs w:val="20"/>
              </w:rPr>
              <w:t>эт</w:t>
            </w:r>
            <w:r w:rsidR="00A87405" w:rsidRPr="00B4291E">
              <w:rPr>
                <w:color w:val="0D0D0D" w:themeColor="text1" w:themeTint="F2"/>
                <w:sz w:val="20"/>
                <w:szCs w:val="20"/>
              </w:rPr>
              <w:t>ажа</w:t>
            </w:r>
          </w:p>
        </w:tc>
        <w:tc>
          <w:tcPr>
            <w:tcW w:w="5537" w:type="dxa"/>
            <w:gridSpan w:val="3"/>
            <w:vMerge w:val="restart"/>
          </w:tcPr>
          <w:p w14:paraId="1021572B"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p w14:paraId="6A19BF58" w14:textId="77777777" w:rsidR="003F7EB6" w:rsidRPr="00B4291E" w:rsidRDefault="003F7EB6" w:rsidP="003F7EB6">
            <w:pPr>
              <w:ind w:firstLine="0"/>
              <w:rPr>
                <w:color w:val="0D0D0D" w:themeColor="text1" w:themeTint="F2"/>
                <w:sz w:val="20"/>
                <w:szCs w:val="20"/>
              </w:rPr>
            </w:pPr>
          </w:p>
        </w:tc>
      </w:tr>
      <w:tr w:rsidR="009E65C6" w:rsidRPr="00B4291E" w14:paraId="25D8BC99" w14:textId="77777777" w:rsidTr="006064E5">
        <w:trPr>
          <w:trHeight w:val="20"/>
        </w:trPr>
        <w:tc>
          <w:tcPr>
            <w:tcW w:w="2122" w:type="dxa"/>
          </w:tcPr>
          <w:p w14:paraId="27C5B299" w14:textId="77777777" w:rsidR="003F7EB6" w:rsidRPr="00B4291E" w:rsidRDefault="003F7EB6" w:rsidP="003F7EB6">
            <w:pPr>
              <w:ind w:right="-108" w:firstLine="0"/>
              <w:jc w:val="left"/>
              <w:rPr>
                <w:color w:val="0D0D0D" w:themeColor="text1" w:themeTint="F2"/>
                <w:sz w:val="20"/>
                <w:szCs w:val="20"/>
              </w:rPr>
            </w:pPr>
            <w:r w:rsidRPr="00B4291E">
              <w:rPr>
                <w:color w:val="0D0D0D" w:themeColor="text1" w:themeTint="F2"/>
                <w:sz w:val="20"/>
                <w:szCs w:val="20"/>
              </w:rPr>
              <w:t>7.2.1 Размещение автомобильных дорог</w:t>
            </w:r>
          </w:p>
        </w:tc>
        <w:tc>
          <w:tcPr>
            <w:tcW w:w="3260" w:type="dxa"/>
            <w:gridSpan w:val="2"/>
            <w:vMerge/>
          </w:tcPr>
          <w:p w14:paraId="66616222" w14:textId="77777777" w:rsidR="003F7EB6" w:rsidRPr="00B4291E" w:rsidRDefault="003F7EB6" w:rsidP="003F7EB6">
            <w:pPr>
              <w:ind w:firstLine="0"/>
              <w:rPr>
                <w:color w:val="0D0D0D" w:themeColor="text1" w:themeTint="F2"/>
                <w:sz w:val="20"/>
                <w:szCs w:val="20"/>
              </w:rPr>
            </w:pPr>
          </w:p>
        </w:tc>
        <w:tc>
          <w:tcPr>
            <w:tcW w:w="2410" w:type="dxa"/>
            <w:vMerge/>
          </w:tcPr>
          <w:p w14:paraId="40FEA84A" w14:textId="77777777" w:rsidR="003F7EB6" w:rsidRPr="00B4291E" w:rsidRDefault="003F7EB6" w:rsidP="003F7EB6">
            <w:pPr>
              <w:ind w:firstLine="0"/>
              <w:rPr>
                <w:color w:val="0D0D0D" w:themeColor="text1" w:themeTint="F2"/>
                <w:sz w:val="20"/>
                <w:szCs w:val="20"/>
              </w:rPr>
            </w:pPr>
          </w:p>
        </w:tc>
        <w:tc>
          <w:tcPr>
            <w:tcW w:w="1692" w:type="dxa"/>
            <w:gridSpan w:val="2"/>
            <w:vMerge/>
          </w:tcPr>
          <w:p w14:paraId="048AF4FB" w14:textId="77777777" w:rsidR="003F7EB6" w:rsidRPr="00B4291E" w:rsidRDefault="003F7EB6" w:rsidP="003F7EB6">
            <w:pPr>
              <w:ind w:firstLine="0"/>
              <w:rPr>
                <w:color w:val="0D0D0D" w:themeColor="text1" w:themeTint="F2"/>
                <w:sz w:val="20"/>
                <w:szCs w:val="20"/>
              </w:rPr>
            </w:pPr>
          </w:p>
        </w:tc>
        <w:tc>
          <w:tcPr>
            <w:tcW w:w="5537" w:type="dxa"/>
            <w:gridSpan w:val="3"/>
            <w:vMerge/>
          </w:tcPr>
          <w:p w14:paraId="61E4E958" w14:textId="77777777" w:rsidR="003F7EB6" w:rsidRPr="00B4291E" w:rsidRDefault="003F7EB6" w:rsidP="003F7EB6">
            <w:pPr>
              <w:ind w:firstLine="0"/>
              <w:rPr>
                <w:color w:val="0D0D0D" w:themeColor="text1" w:themeTint="F2"/>
                <w:sz w:val="20"/>
                <w:szCs w:val="20"/>
              </w:rPr>
            </w:pPr>
          </w:p>
        </w:tc>
      </w:tr>
      <w:tr w:rsidR="009E65C6" w:rsidRPr="00B4291E" w14:paraId="287966E2" w14:textId="77777777" w:rsidTr="006064E5">
        <w:trPr>
          <w:trHeight w:val="20"/>
        </w:trPr>
        <w:tc>
          <w:tcPr>
            <w:tcW w:w="2122" w:type="dxa"/>
          </w:tcPr>
          <w:p w14:paraId="06C7F514" w14:textId="77777777" w:rsidR="003F7EB6" w:rsidRPr="00B4291E" w:rsidRDefault="003F7EB6" w:rsidP="003F7EB6">
            <w:pPr>
              <w:ind w:right="-108" w:firstLine="0"/>
              <w:jc w:val="left"/>
              <w:rPr>
                <w:color w:val="0D0D0D" w:themeColor="text1" w:themeTint="F2"/>
                <w:sz w:val="20"/>
                <w:szCs w:val="20"/>
              </w:rPr>
            </w:pPr>
            <w:r w:rsidRPr="00B4291E">
              <w:rPr>
                <w:color w:val="0D0D0D" w:themeColor="text1" w:themeTint="F2"/>
                <w:sz w:val="20"/>
                <w:szCs w:val="20"/>
              </w:rPr>
              <w:t>7.2.2 Обслуживание перевозок пассажиров</w:t>
            </w:r>
          </w:p>
        </w:tc>
        <w:tc>
          <w:tcPr>
            <w:tcW w:w="3260" w:type="dxa"/>
            <w:gridSpan w:val="2"/>
            <w:vMerge/>
          </w:tcPr>
          <w:p w14:paraId="4011BC49" w14:textId="77777777" w:rsidR="003F7EB6" w:rsidRPr="00B4291E" w:rsidRDefault="003F7EB6" w:rsidP="003F7EB6">
            <w:pPr>
              <w:ind w:firstLine="0"/>
              <w:rPr>
                <w:color w:val="0D0D0D" w:themeColor="text1" w:themeTint="F2"/>
                <w:sz w:val="20"/>
                <w:szCs w:val="20"/>
              </w:rPr>
            </w:pPr>
          </w:p>
        </w:tc>
        <w:tc>
          <w:tcPr>
            <w:tcW w:w="2410" w:type="dxa"/>
            <w:vMerge/>
          </w:tcPr>
          <w:p w14:paraId="037102F5" w14:textId="77777777" w:rsidR="003F7EB6" w:rsidRPr="00B4291E" w:rsidRDefault="003F7EB6" w:rsidP="003F7EB6">
            <w:pPr>
              <w:ind w:firstLine="0"/>
              <w:rPr>
                <w:color w:val="0D0D0D" w:themeColor="text1" w:themeTint="F2"/>
                <w:sz w:val="20"/>
                <w:szCs w:val="20"/>
              </w:rPr>
            </w:pPr>
          </w:p>
        </w:tc>
        <w:tc>
          <w:tcPr>
            <w:tcW w:w="1692" w:type="dxa"/>
            <w:gridSpan w:val="2"/>
            <w:vMerge/>
          </w:tcPr>
          <w:p w14:paraId="218B1A97" w14:textId="77777777" w:rsidR="003F7EB6" w:rsidRPr="00B4291E" w:rsidRDefault="003F7EB6" w:rsidP="003F7EB6">
            <w:pPr>
              <w:ind w:firstLine="0"/>
              <w:rPr>
                <w:color w:val="0D0D0D" w:themeColor="text1" w:themeTint="F2"/>
                <w:sz w:val="20"/>
                <w:szCs w:val="20"/>
              </w:rPr>
            </w:pPr>
          </w:p>
        </w:tc>
        <w:tc>
          <w:tcPr>
            <w:tcW w:w="5537" w:type="dxa"/>
            <w:gridSpan w:val="3"/>
            <w:vMerge/>
          </w:tcPr>
          <w:p w14:paraId="7087E56C" w14:textId="77777777" w:rsidR="003F7EB6" w:rsidRPr="00B4291E" w:rsidRDefault="003F7EB6" w:rsidP="003F7EB6">
            <w:pPr>
              <w:ind w:firstLine="0"/>
              <w:rPr>
                <w:color w:val="0D0D0D" w:themeColor="text1" w:themeTint="F2"/>
                <w:sz w:val="20"/>
                <w:szCs w:val="20"/>
              </w:rPr>
            </w:pPr>
          </w:p>
        </w:tc>
      </w:tr>
      <w:tr w:rsidR="009E65C6" w:rsidRPr="00B4291E" w14:paraId="048DC413" w14:textId="77777777" w:rsidTr="006064E5">
        <w:trPr>
          <w:trHeight w:val="20"/>
        </w:trPr>
        <w:tc>
          <w:tcPr>
            <w:tcW w:w="2122" w:type="dxa"/>
          </w:tcPr>
          <w:p w14:paraId="546CAF50" w14:textId="77777777" w:rsidR="003F7EB6" w:rsidRPr="00B4291E" w:rsidRDefault="003F7EB6" w:rsidP="003F7EB6">
            <w:pPr>
              <w:ind w:right="-108" w:firstLine="0"/>
              <w:jc w:val="left"/>
              <w:rPr>
                <w:color w:val="0D0D0D" w:themeColor="text1" w:themeTint="F2"/>
                <w:sz w:val="20"/>
                <w:szCs w:val="20"/>
              </w:rPr>
            </w:pPr>
            <w:r w:rsidRPr="00B4291E">
              <w:rPr>
                <w:color w:val="0D0D0D" w:themeColor="text1" w:themeTint="F2"/>
                <w:sz w:val="20"/>
                <w:szCs w:val="20"/>
              </w:rPr>
              <w:t>7.2.3 Стоянки транспорта общего пользования</w:t>
            </w:r>
          </w:p>
        </w:tc>
        <w:tc>
          <w:tcPr>
            <w:tcW w:w="3260" w:type="dxa"/>
            <w:gridSpan w:val="2"/>
          </w:tcPr>
          <w:p w14:paraId="688E6747"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 xml:space="preserve">Минимальный размер земельного участка из расчета 50 </w:t>
            </w:r>
            <w:proofErr w:type="spellStart"/>
            <w:r w:rsidRPr="00B4291E">
              <w:rPr>
                <w:color w:val="0D0D0D" w:themeColor="text1" w:themeTint="F2"/>
                <w:sz w:val="20"/>
                <w:szCs w:val="20"/>
              </w:rPr>
              <w:t>м.кв</w:t>
            </w:r>
            <w:proofErr w:type="spellEnd"/>
            <w:r w:rsidRPr="00B4291E">
              <w:rPr>
                <w:color w:val="0D0D0D" w:themeColor="text1" w:themeTint="F2"/>
                <w:sz w:val="20"/>
                <w:szCs w:val="20"/>
              </w:rPr>
              <w:t xml:space="preserve">. на 1 </w:t>
            </w:r>
            <w:proofErr w:type="spellStart"/>
            <w:r w:rsidRPr="00B4291E">
              <w:rPr>
                <w:color w:val="0D0D0D" w:themeColor="text1" w:themeTint="F2"/>
                <w:sz w:val="20"/>
                <w:szCs w:val="20"/>
              </w:rPr>
              <w:t>машиноместо</w:t>
            </w:r>
            <w:proofErr w:type="spellEnd"/>
            <w:r w:rsidRPr="00B4291E">
              <w:rPr>
                <w:color w:val="0D0D0D" w:themeColor="text1" w:themeTint="F2"/>
                <w:sz w:val="20"/>
                <w:szCs w:val="20"/>
              </w:rPr>
              <w:t>.</w:t>
            </w:r>
          </w:p>
        </w:tc>
        <w:tc>
          <w:tcPr>
            <w:tcW w:w="9639" w:type="dxa"/>
            <w:gridSpan w:val="6"/>
          </w:tcPr>
          <w:p w14:paraId="3A1CF91E"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9E65C6" w:rsidRPr="00B4291E" w14:paraId="7B007E22" w14:textId="77777777" w:rsidTr="006064E5">
        <w:trPr>
          <w:trHeight w:val="20"/>
        </w:trPr>
        <w:tc>
          <w:tcPr>
            <w:tcW w:w="2122" w:type="dxa"/>
          </w:tcPr>
          <w:p w14:paraId="4DA7CE04" w14:textId="77777777" w:rsidR="003F7EB6" w:rsidRPr="00B4291E" w:rsidRDefault="003F7EB6" w:rsidP="003F7EB6">
            <w:pPr>
              <w:ind w:right="-108" w:firstLine="0"/>
              <w:jc w:val="left"/>
              <w:rPr>
                <w:color w:val="0D0D0D" w:themeColor="text1" w:themeTint="F2"/>
                <w:sz w:val="20"/>
                <w:szCs w:val="20"/>
              </w:rPr>
            </w:pPr>
            <w:r w:rsidRPr="00B4291E">
              <w:rPr>
                <w:color w:val="0D0D0D" w:themeColor="text1" w:themeTint="F2"/>
                <w:sz w:val="20"/>
                <w:szCs w:val="20"/>
              </w:rPr>
              <w:t>7.3 Водный транспорт</w:t>
            </w:r>
          </w:p>
        </w:tc>
        <w:tc>
          <w:tcPr>
            <w:tcW w:w="12899" w:type="dxa"/>
            <w:gridSpan w:val="8"/>
          </w:tcPr>
          <w:p w14:paraId="39974360"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9E65C6" w:rsidRPr="00B4291E" w14:paraId="4E979B85" w14:textId="77777777" w:rsidTr="006064E5">
        <w:trPr>
          <w:trHeight w:val="20"/>
        </w:trPr>
        <w:tc>
          <w:tcPr>
            <w:tcW w:w="2122" w:type="dxa"/>
          </w:tcPr>
          <w:p w14:paraId="5CF3CA66" w14:textId="77777777" w:rsidR="003F7EB6" w:rsidRPr="00B4291E" w:rsidRDefault="003F7EB6" w:rsidP="003F7EB6">
            <w:pPr>
              <w:ind w:right="-108" w:firstLine="0"/>
              <w:jc w:val="left"/>
              <w:rPr>
                <w:color w:val="0D0D0D" w:themeColor="text1" w:themeTint="F2"/>
                <w:sz w:val="20"/>
                <w:szCs w:val="20"/>
              </w:rPr>
            </w:pPr>
            <w:r w:rsidRPr="00B4291E">
              <w:rPr>
                <w:color w:val="0D0D0D" w:themeColor="text1" w:themeTint="F2"/>
                <w:sz w:val="20"/>
                <w:szCs w:val="20"/>
              </w:rPr>
              <w:t>7.4 Воздушный транспорт</w:t>
            </w:r>
          </w:p>
        </w:tc>
        <w:tc>
          <w:tcPr>
            <w:tcW w:w="12899" w:type="dxa"/>
            <w:gridSpan w:val="8"/>
          </w:tcPr>
          <w:p w14:paraId="0FA88233"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9E65C6" w:rsidRPr="00B4291E" w14:paraId="4EE2A75F" w14:textId="77777777" w:rsidTr="006064E5">
        <w:trPr>
          <w:trHeight w:val="20"/>
        </w:trPr>
        <w:tc>
          <w:tcPr>
            <w:tcW w:w="2122" w:type="dxa"/>
          </w:tcPr>
          <w:p w14:paraId="2936119D" w14:textId="77777777" w:rsidR="003F7EB6" w:rsidRPr="00B4291E" w:rsidRDefault="003F7EB6" w:rsidP="003F7EB6">
            <w:pPr>
              <w:ind w:right="-108" w:firstLine="0"/>
              <w:jc w:val="left"/>
              <w:rPr>
                <w:color w:val="0D0D0D" w:themeColor="text1" w:themeTint="F2"/>
                <w:sz w:val="20"/>
                <w:szCs w:val="20"/>
              </w:rPr>
            </w:pPr>
            <w:r w:rsidRPr="00B4291E">
              <w:rPr>
                <w:color w:val="0D0D0D" w:themeColor="text1" w:themeTint="F2"/>
                <w:sz w:val="20"/>
                <w:szCs w:val="20"/>
              </w:rPr>
              <w:t>7.5 Трубопроводный транспорт</w:t>
            </w:r>
          </w:p>
        </w:tc>
        <w:tc>
          <w:tcPr>
            <w:tcW w:w="12899" w:type="dxa"/>
            <w:gridSpan w:val="8"/>
          </w:tcPr>
          <w:p w14:paraId="1A4E74C7"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9E65C6" w:rsidRPr="00B4291E" w14:paraId="35116DF6" w14:textId="77777777" w:rsidTr="006064E5">
        <w:trPr>
          <w:trHeight w:val="20"/>
        </w:trPr>
        <w:tc>
          <w:tcPr>
            <w:tcW w:w="2122" w:type="dxa"/>
          </w:tcPr>
          <w:p w14:paraId="683BC060" w14:textId="77777777" w:rsidR="003F7EB6" w:rsidRPr="00B4291E" w:rsidRDefault="003F7EB6" w:rsidP="003F7EB6">
            <w:pPr>
              <w:ind w:right="-108" w:firstLine="0"/>
              <w:jc w:val="left"/>
              <w:rPr>
                <w:color w:val="0D0D0D" w:themeColor="text1" w:themeTint="F2"/>
                <w:sz w:val="20"/>
                <w:szCs w:val="20"/>
              </w:rPr>
            </w:pPr>
            <w:r w:rsidRPr="00B4291E">
              <w:rPr>
                <w:color w:val="0D0D0D" w:themeColor="text1" w:themeTint="F2"/>
                <w:sz w:val="20"/>
                <w:szCs w:val="20"/>
              </w:rPr>
              <w:t>8.0 Обеспечение обороны и безопасности</w:t>
            </w:r>
          </w:p>
        </w:tc>
        <w:tc>
          <w:tcPr>
            <w:tcW w:w="12899" w:type="dxa"/>
            <w:gridSpan w:val="8"/>
          </w:tcPr>
          <w:p w14:paraId="57500D0C"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9E65C6" w:rsidRPr="00B4291E" w14:paraId="56A6A7B1" w14:textId="77777777" w:rsidTr="006064E5">
        <w:trPr>
          <w:trHeight w:val="20"/>
        </w:trPr>
        <w:tc>
          <w:tcPr>
            <w:tcW w:w="2122" w:type="dxa"/>
          </w:tcPr>
          <w:p w14:paraId="78B43FB8" w14:textId="77777777" w:rsidR="003F7EB6" w:rsidRPr="00B4291E" w:rsidRDefault="003F7EB6" w:rsidP="003F7EB6">
            <w:pPr>
              <w:ind w:right="-108" w:firstLine="0"/>
              <w:jc w:val="left"/>
              <w:rPr>
                <w:color w:val="0D0D0D" w:themeColor="text1" w:themeTint="F2"/>
                <w:sz w:val="20"/>
                <w:szCs w:val="20"/>
              </w:rPr>
            </w:pPr>
            <w:r w:rsidRPr="00B4291E">
              <w:rPr>
                <w:color w:val="0D0D0D" w:themeColor="text1" w:themeTint="F2"/>
                <w:sz w:val="20"/>
                <w:szCs w:val="20"/>
              </w:rPr>
              <w:t>8.1 Обеспечение вооруженных сил</w:t>
            </w:r>
          </w:p>
        </w:tc>
        <w:tc>
          <w:tcPr>
            <w:tcW w:w="12899" w:type="dxa"/>
            <w:gridSpan w:val="8"/>
          </w:tcPr>
          <w:p w14:paraId="35FD6F61"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552530" w:rsidRPr="00B4291E" w14:paraId="0BC69A3D" w14:textId="77777777" w:rsidTr="006064E5">
        <w:trPr>
          <w:trHeight w:val="20"/>
        </w:trPr>
        <w:tc>
          <w:tcPr>
            <w:tcW w:w="2122" w:type="dxa"/>
          </w:tcPr>
          <w:p w14:paraId="482CCC91" w14:textId="2A06BB02" w:rsidR="00552530" w:rsidRPr="00B4291E" w:rsidRDefault="00552530" w:rsidP="003F7EB6">
            <w:pPr>
              <w:ind w:right="-108" w:firstLine="0"/>
              <w:jc w:val="left"/>
              <w:rPr>
                <w:color w:val="0D0D0D" w:themeColor="text1" w:themeTint="F2"/>
                <w:sz w:val="20"/>
                <w:szCs w:val="20"/>
              </w:rPr>
            </w:pPr>
            <w:r>
              <w:rPr>
                <w:color w:val="0D0D0D" w:themeColor="text1" w:themeTint="F2"/>
                <w:sz w:val="20"/>
                <w:szCs w:val="20"/>
              </w:rPr>
              <w:t>8.2 Охрана государственной границы Российской Федерации</w:t>
            </w:r>
          </w:p>
        </w:tc>
        <w:tc>
          <w:tcPr>
            <w:tcW w:w="12899" w:type="dxa"/>
            <w:gridSpan w:val="8"/>
          </w:tcPr>
          <w:p w14:paraId="79B0B96E" w14:textId="52997801" w:rsidR="00552530" w:rsidRPr="00B4291E" w:rsidRDefault="00552530"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AB1F6F" w:rsidRPr="00B4291E" w14:paraId="0D7F8AB8" w14:textId="77777777" w:rsidTr="00FD378E">
        <w:trPr>
          <w:trHeight w:val="20"/>
        </w:trPr>
        <w:tc>
          <w:tcPr>
            <w:tcW w:w="15021" w:type="dxa"/>
            <w:gridSpan w:val="9"/>
          </w:tcPr>
          <w:p w14:paraId="151CD0B6" w14:textId="6DFD3E6E" w:rsidR="00AB1F6F" w:rsidRPr="00AB1F6F" w:rsidRDefault="00AB1F6F" w:rsidP="003F7EB6">
            <w:pPr>
              <w:ind w:firstLine="0"/>
              <w:rPr>
                <w:i/>
                <w:color w:val="0D0D0D" w:themeColor="text1" w:themeTint="F2"/>
                <w:sz w:val="20"/>
                <w:szCs w:val="20"/>
              </w:rPr>
            </w:pPr>
            <w:r w:rsidRPr="00AB1F6F">
              <w:rPr>
                <w:i/>
                <w:color w:val="0D0D0D" w:themeColor="text1" w:themeTint="F2"/>
                <w:sz w:val="20"/>
                <w:szCs w:val="20"/>
              </w:rPr>
              <w:t>п. 8.2. дополнен решением от 06.04.2020 № 204-нпа</w:t>
            </w:r>
          </w:p>
        </w:tc>
      </w:tr>
      <w:tr w:rsidR="009E65C6" w:rsidRPr="00B4291E" w14:paraId="0C4F077D" w14:textId="77777777" w:rsidTr="006064E5">
        <w:trPr>
          <w:trHeight w:val="20"/>
        </w:trPr>
        <w:tc>
          <w:tcPr>
            <w:tcW w:w="2122" w:type="dxa"/>
          </w:tcPr>
          <w:p w14:paraId="527C07C4" w14:textId="77777777" w:rsidR="003F7EB6" w:rsidRPr="00B4291E" w:rsidRDefault="003F7EB6" w:rsidP="003F7EB6">
            <w:pPr>
              <w:ind w:right="-108" w:firstLine="0"/>
              <w:jc w:val="left"/>
              <w:rPr>
                <w:color w:val="0D0D0D" w:themeColor="text1" w:themeTint="F2"/>
                <w:sz w:val="20"/>
                <w:szCs w:val="20"/>
              </w:rPr>
            </w:pPr>
            <w:r w:rsidRPr="00B4291E">
              <w:rPr>
                <w:color w:val="0D0D0D" w:themeColor="text1" w:themeTint="F2"/>
                <w:sz w:val="20"/>
                <w:szCs w:val="20"/>
              </w:rPr>
              <w:lastRenderedPageBreak/>
              <w:t>8.3 Обеспечение внутреннего правопорядка</w:t>
            </w:r>
          </w:p>
        </w:tc>
        <w:tc>
          <w:tcPr>
            <w:tcW w:w="3260" w:type="dxa"/>
            <w:gridSpan w:val="2"/>
          </w:tcPr>
          <w:p w14:paraId="7B42DB91"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Минимальный размер земельного участка – 0,1 га.</w:t>
            </w:r>
          </w:p>
        </w:tc>
        <w:tc>
          <w:tcPr>
            <w:tcW w:w="2410" w:type="dxa"/>
          </w:tcPr>
          <w:p w14:paraId="4EEE430F" w14:textId="34C4DC34"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3 м</w:t>
            </w:r>
          </w:p>
        </w:tc>
        <w:tc>
          <w:tcPr>
            <w:tcW w:w="7229" w:type="dxa"/>
            <w:gridSpan w:val="5"/>
          </w:tcPr>
          <w:p w14:paraId="258F7A2E"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9E65C6" w:rsidRPr="00B4291E" w14:paraId="239F5047" w14:textId="77777777" w:rsidTr="006064E5">
        <w:trPr>
          <w:trHeight w:val="20"/>
        </w:trPr>
        <w:tc>
          <w:tcPr>
            <w:tcW w:w="2122" w:type="dxa"/>
          </w:tcPr>
          <w:p w14:paraId="4EDEF28B"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t>8.4 Обеспечение деятельности по исполнению наказаний</w:t>
            </w:r>
          </w:p>
        </w:tc>
        <w:tc>
          <w:tcPr>
            <w:tcW w:w="3260" w:type="dxa"/>
            <w:gridSpan w:val="2"/>
          </w:tcPr>
          <w:p w14:paraId="5A0B97CF"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c>
          <w:tcPr>
            <w:tcW w:w="2410" w:type="dxa"/>
          </w:tcPr>
          <w:p w14:paraId="09CBCDD3" w14:textId="7777777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3 м</w:t>
            </w:r>
          </w:p>
        </w:tc>
        <w:tc>
          <w:tcPr>
            <w:tcW w:w="1692" w:type="dxa"/>
            <w:gridSpan w:val="2"/>
          </w:tcPr>
          <w:p w14:paraId="6AA3C129" w14:textId="0B127FBE" w:rsidR="003F7EB6" w:rsidRPr="00B4291E" w:rsidRDefault="003F7EB6" w:rsidP="00A87405">
            <w:pPr>
              <w:ind w:firstLine="0"/>
              <w:jc w:val="center"/>
              <w:rPr>
                <w:color w:val="0D0D0D" w:themeColor="text1" w:themeTint="F2"/>
                <w:sz w:val="20"/>
                <w:szCs w:val="20"/>
              </w:rPr>
            </w:pPr>
            <w:r w:rsidRPr="00B4291E">
              <w:rPr>
                <w:color w:val="0D0D0D" w:themeColor="text1" w:themeTint="F2"/>
                <w:sz w:val="20"/>
                <w:szCs w:val="20"/>
              </w:rPr>
              <w:t>6</w:t>
            </w:r>
            <w:r w:rsidR="00D564D1" w:rsidRPr="00B4291E">
              <w:rPr>
                <w:color w:val="0D0D0D" w:themeColor="text1" w:themeTint="F2"/>
                <w:sz w:val="20"/>
                <w:szCs w:val="20"/>
              </w:rPr>
              <w:t xml:space="preserve"> </w:t>
            </w:r>
            <w:r w:rsidR="00A87405" w:rsidRPr="00B4291E">
              <w:rPr>
                <w:color w:val="0D0D0D" w:themeColor="text1" w:themeTint="F2"/>
                <w:sz w:val="20"/>
                <w:szCs w:val="20"/>
              </w:rPr>
              <w:t>этажей</w:t>
            </w:r>
          </w:p>
        </w:tc>
        <w:tc>
          <w:tcPr>
            <w:tcW w:w="1704" w:type="dxa"/>
            <w:gridSpan w:val="2"/>
          </w:tcPr>
          <w:p w14:paraId="273633DD" w14:textId="7777777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70 %</w:t>
            </w:r>
          </w:p>
        </w:tc>
        <w:tc>
          <w:tcPr>
            <w:tcW w:w="3833" w:type="dxa"/>
          </w:tcPr>
          <w:p w14:paraId="65706353"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9E65C6" w:rsidRPr="00B4291E" w14:paraId="7F6A2F56" w14:textId="77777777" w:rsidTr="006064E5">
        <w:trPr>
          <w:trHeight w:val="20"/>
        </w:trPr>
        <w:tc>
          <w:tcPr>
            <w:tcW w:w="2122" w:type="dxa"/>
          </w:tcPr>
          <w:p w14:paraId="31D78790"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t>11.3 Гидротехнические сооружения</w:t>
            </w:r>
          </w:p>
        </w:tc>
        <w:tc>
          <w:tcPr>
            <w:tcW w:w="12899" w:type="dxa"/>
            <w:gridSpan w:val="8"/>
          </w:tcPr>
          <w:p w14:paraId="34787C00"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p w14:paraId="0D39D9EE" w14:textId="77777777" w:rsidR="003F7EB6" w:rsidRPr="00B4291E" w:rsidRDefault="003F7EB6" w:rsidP="003F7EB6">
            <w:pPr>
              <w:ind w:firstLine="0"/>
              <w:rPr>
                <w:color w:val="0D0D0D" w:themeColor="text1" w:themeTint="F2"/>
                <w:sz w:val="20"/>
                <w:szCs w:val="20"/>
              </w:rPr>
            </w:pPr>
          </w:p>
        </w:tc>
      </w:tr>
      <w:tr w:rsidR="009E65C6" w:rsidRPr="00B4291E" w14:paraId="6892704B" w14:textId="77777777" w:rsidTr="006064E5">
        <w:trPr>
          <w:trHeight w:val="20"/>
        </w:trPr>
        <w:tc>
          <w:tcPr>
            <w:tcW w:w="2122" w:type="dxa"/>
          </w:tcPr>
          <w:p w14:paraId="27A6F912"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t>12.0 Земельные участки (территории) общего пользования</w:t>
            </w:r>
          </w:p>
        </w:tc>
        <w:tc>
          <w:tcPr>
            <w:tcW w:w="12899" w:type="dxa"/>
            <w:gridSpan w:val="8"/>
          </w:tcPr>
          <w:p w14:paraId="4BADE0B5"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9E65C6" w:rsidRPr="00B4291E" w14:paraId="16A2A903" w14:textId="77777777" w:rsidTr="006064E5">
        <w:trPr>
          <w:trHeight w:val="20"/>
        </w:trPr>
        <w:tc>
          <w:tcPr>
            <w:tcW w:w="2122" w:type="dxa"/>
          </w:tcPr>
          <w:p w14:paraId="54EAE6B4"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t>12.0.2 Благоустройство территории</w:t>
            </w:r>
          </w:p>
        </w:tc>
        <w:tc>
          <w:tcPr>
            <w:tcW w:w="12899" w:type="dxa"/>
            <w:gridSpan w:val="8"/>
          </w:tcPr>
          <w:p w14:paraId="52A17216"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9E65C6" w:rsidRPr="00B4291E" w14:paraId="50A5E15A" w14:textId="77777777" w:rsidTr="006064E5">
        <w:trPr>
          <w:trHeight w:val="20"/>
        </w:trPr>
        <w:tc>
          <w:tcPr>
            <w:tcW w:w="2122" w:type="dxa"/>
          </w:tcPr>
          <w:p w14:paraId="793A8498"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t>12.1 Ритуальная деятельность</w:t>
            </w:r>
          </w:p>
        </w:tc>
        <w:tc>
          <w:tcPr>
            <w:tcW w:w="3260" w:type="dxa"/>
            <w:gridSpan w:val="2"/>
          </w:tcPr>
          <w:p w14:paraId="54FDB760" w14:textId="77777777" w:rsidR="003F7EB6" w:rsidRPr="00B4291E" w:rsidRDefault="003F7EB6" w:rsidP="003F7EB6">
            <w:pPr>
              <w:ind w:firstLine="0"/>
              <w:rPr>
                <w:rFonts w:eastAsia="SimSun"/>
                <w:color w:val="0D0D0D" w:themeColor="text1" w:themeTint="F2"/>
                <w:sz w:val="20"/>
                <w:szCs w:val="20"/>
                <w:lang w:eastAsia="zh-CN"/>
              </w:rPr>
            </w:pPr>
            <w:r w:rsidRPr="00B4291E">
              <w:rPr>
                <w:rFonts w:eastAsia="SimSun"/>
                <w:color w:val="0D0D0D" w:themeColor="text1" w:themeTint="F2"/>
                <w:sz w:val="20"/>
                <w:szCs w:val="20"/>
                <w:lang w:eastAsia="zh-CN"/>
              </w:rPr>
              <w:t>Минимальные размеры земельного участка из расчёта на 1000 человек населения:</w:t>
            </w:r>
          </w:p>
          <w:p w14:paraId="2470B6F7" w14:textId="77777777" w:rsidR="003F7EB6" w:rsidRPr="00B4291E" w:rsidRDefault="003F7EB6" w:rsidP="003F7EB6">
            <w:pPr>
              <w:widowControl w:val="0"/>
              <w:ind w:firstLine="0"/>
              <w:rPr>
                <w:bCs/>
                <w:color w:val="0D0D0D" w:themeColor="text1" w:themeTint="F2"/>
                <w:spacing w:val="-2"/>
                <w:sz w:val="20"/>
                <w:szCs w:val="20"/>
              </w:rPr>
            </w:pPr>
            <w:r w:rsidRPr="00B4291E">
              <w:rPr>
                <w:rFonts w:eastAsia="SimSun"/>
                <w:color w:val="0D0D0D" w:themeColor="text1" w:themeTint="F2"/>
                <w:sz w:val="20"/>
                <w:szCs w:val="20"/>
                <w:lang w:eastAsia="zh-CN"/>
              </w:rPr>
              <w:t xml:space="preserve">- </w:t>
            </w:r>
            <w:r w:rsidRPr="00B4291E">
              <w:rPr>
                <w:bCs/>
                <w:color w:val="0D0D0D" w:themeColor="text1" w:themeTint="F2"/>
                <w:spacing w:val="-2"/>
                <w:sz w:val="20"/>
                <w:szCs w:val="20"/>
              </w:rPr>
              <w:t>кладбище традиционного захоронения – 0,24 га;</w:t>
            </w:r>
          </w:p>
          <w:p w14:paraId="1327FA73" w14:textId="77777777" w:rsidR="003F7EB6" w:rsidRPr="00B4291E" w:rsidRDefault="003F7EB6" w:rsidP="003F7EB6">
            <w:pPr>
              <w:widowControl w:val="0"/>
              <w:suppressAutoHyphens/>
              <w:ind w:firstLine="0"/>
              <w:rPr>
                <w:bCs/>
                <w:color w:val="0D0D0D" w:themeColor="text1" w:themeTint="F2"/>
                <w:spacing w:val="-2"/>
                <w:sz w:val="20"/>
                <w:szCs w:val="20"/>
              </w:rPr>
            </w:pPr>
            <w:r w:rsidRPr="00B4291E">
              <w:rPr>
                <w:bCs/>
                <w:color w:val="0D0D0D" w:themeColor="text1" w:themeTint="F2"/>
                <w:spacing w:val="-2"/>
                <w:sz w:val="20"/>
                <w:szCs w:val="20"/>
              </w:rPr>
              <w:t xml:space="preserve">- кладбище </w:t>
            </w:r>
            <w:proofErr w:type="spellStart"/>
            <w:r w:rsidRPr="00B4291E">
              <w:rPr>
                <w:bCs/>
                <w:color w:val="0D0D0D" w:themeColor="text1" w:themeTint="F2"/>
                <w:spacing w:val="-2"/>
                <w:sz w:val="20"/>
                <w:szCs w:val="20"/>
              </w:rPr>
              <w:t>урновых</w:t>
            </w:r>
            <w:proofErr w:type="spellEnd"/>
            <w:r w:rsidRPr="00B4291E">
              <w:rPr>
                <w:bCs/>
                <w:color w:val="0D0D0D" w:themeColor="text1" w:themeTint="F2"/>
                <w:spacing w:val="-2"/>
                <w:sz w:val="20"/>
                <w:szCs w:val="20"/>
              </w:rPr>
              <w:t xml:space="preserve"> захоронений после кремации – 0,02 га;</w:t>
            </w:r>
          </w:p>
          <w:p w14:paraId="7FBFC3A6" w14:textId="77777777" w:rsidR="003F7EB6" w:rsidRPr="00B4291E" w:rsidRDefault="003F7EB6" w:rsidP="003F7EB6">
            <w:pPr>
              <w:widowControl w:val="0"/>
              <w:suppressAutoHyphens/>
              <w:ind w:firstLine="0"/>
              <w:rPr>
                <w:bCs/>
                <w:color w:val="0D0D0D" w:themeColor="text1" w:themeTint="F2"/>
                <w:spacing w:val="-2"/>
                <w:sz w:val="20"/>
                <w:szCs w:val="20"/>
              </w:rPr>
            </w:pPr>
            <w:r w:rsidRPr="00B4291E">
              <w:rPr>
                <w:bCs/>
                <w:color w:val="0D0D0D" w:themeColor="text1" w:themeTint="F2"/>
                <w:spacing w:val="-2"/>
                <w:sz w:val="20"/>
                <w:szCs w:val="20"/>
              </w:rPr>
              <w:t>- иные объекты ритуального назначения – по заданию на проектирование.</w:t>
            </w:r>
          </w:p>
        </w:tc>
        <w:tc>
          <w:tcPr>
            <w:tcW w:w="2410" w:type="dxa"/>
          </w:tcPr>
          <w:p w14:paraId="7AC1A825" w14:textId="78FD9C4C"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1 м</w:t>
            </w:r>
          </w:p>
        </w:tc>
        <w:tc>
          <w:tcPr>
            <w:tcW w:w="1692" w:type="dxa"/>
            <w:gridSpan w:val="2"/>
          </w:tcPr>
          <w:p w14:paraId="725C828F" w14:textId="7777777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1 этаж</w:t>
            </w:r>
          </w:p>
        </w:tc>
        <w:tc>
          <w:tcPr>
            <w:tcW w:w="1704" w:type="dxa"/>
            <w:gridSpan w:val="2"/>
          </w:tcPr>
          <w:p w14:paraId="6209902C"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c>
          <w:tcPr>
            <w:tcW w:w="3833" w:type="dxa"/>
          </w:tcPr>
          <w:p w14:paraId="23ECDB4D" w14:textId="6C224E0E" w:rsidR="003F7EB6" w:rsidRPr="00B4291E" w:rsidRDefault="003F7EB6" w:rsidP="003F7EB6">
            <w:pPr>
              <w:ind w:firstLine="0"/>
              <w:rPr>
                <w:color w:val="0D0D0D" w:themeColor="text1" w:themeTint="F2"/>
                <w:sz w:val="20"/>
                <w:szCs w:val="20"/>
              </w:rPr>
            </w:pPr>
            <w:r w:rsidRPr="00B4291E">
              <w:rPr>
                <w:bCs/>
                <w:color w:val="0D0D0D" w:themeColor="text1" w:themeTint="F2"/>
                <w:sz w:val="20"/>
                <w:szCs w:val="20"/>
              </w:rPr>
              <w:t>Минимальное расстояние от зданий и сооружений, имеющих в своем составе помещения для хранения тел умерших, подготовки их к похоронам, проведения церемонии прощания до жилых зданий, детских (дошкольных и школьных), спортивно-оздоровительных, культурно-просветительных организаций</w:t>
            </w:r>
            <w:r w:rsidRPr="00B4291E">
              <w:rPr>
                <w:color w:val="0D0D0D" w:themeColor="text1" w:themeTint="F2"/>
                <w:sz w:val="20"/>
                <w:szCs w:val="20"/>
              </w:rPr>
              <w:t xml:space="preserve"> и объектов</w:t>
            </w:r>
            <w:r w:rsidRPr="00B4291E">
              <w:rPr>
                <w:bCs/>
                <w:color w:val="0D0D0D" w:themeColor="text1" w:themeTint="F2"/>
                <w:sz w:val="20"/>
                <w:szCs w:val="20"/>
              </w:rPr>
              <w:t xml:space="preserve"> социального обеспечения – 50 м.</w:t>
            </w:r>
          </w:p>
        </w:tc>
      </w:tr>
      <w:tr w:rsidR="009E65C6" w:rsidRPr="00B4291E" w14:paraId="3B638CC5" w14:textId="77777777" w:rsidTr="006064E5">
        <w:trPr>
          <w:trHeight w:val="20"/>
        </w:trPr>
        <w:tc>
          <w:tcPr>
            <w:tcW w:w="2122" w:type="dxa"/>
          </w:tcPr>
          <w:p w14:paraId="06C3255F"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t>12.2 Специальная деятельность</w:t>
            </w:r>
          </w:p>
        </w:tc>
        <w:tc>
          <w:tcPr>
            <w:tcW w:w="3260" w:type="dxa"/>
            <w:gridSpan w:val="2"/>
          </w:tcPr>
          <w:p w14:paraId="077D61AA" w14:textId="77777777" w:rsidR="003F7EB6" w:rsidRPr="00B4291E" w:rsidRDefault="003F7EB6" w:rsidP="003F7EB6">
            <w:pPr>
              <w:ind w:firstLine="0"/>
              <w:rPr>
                <w:bCs/>
                <w:color w:val="0D0D0D" w:themeColor="text1" w:themeTint="F2"/>
                <w:sz w:val="20"/>
                <w:szCs w:val="20"/>
              </w:rPr>
            </w:pPr>
            <w:r w:rsidRPr="00B4291E">
              <w:rPr>
                <w:bCs/>
                <w:color w:val="0D0D0D" w:themeColor="text1" w:themeTint="F2"/>
                <w:sz w:val="20"/>
                <w:szCs w:val="20"/>
              </w:rPr>
              <w:t>Минимальная площадь земельных участков, из расчёта на 1000 т твёрдых отходов в год:</w:t>
            </w:r>
          </w:p>
          <w:p w14:paraId="70187A6A" w14:textId="77777777" w:rsidR="003F7EB6" w:rsidRPr="00B4291E" w:rsidRDefault="003F7EB6" w:rsidP="003F7EB6">
            <w:pPr>
              <w:ind w:firstLine="0"/>
              <w:rPr>
                <w:bCs/>
                <w:color w:val="0D0D0D" w:themeColor="text1" w:themeTint="F2"/>
                <w:sz w:val="20"/>
                <w:szCs w:val="20"/>
              </w:rPr>
            </w:pPr>
            <w:r w:rsidRPr="00B4291E">
              <w:rPr>
                <w:bCs/>
                <w:color w:val="0D0D0D" w:themeColor="text1" w:themeTint="F2"/>
                <w:sz w:val="20"/>
                <w:szCs w:val="20"/>
              </w:rPr>
              <w:t>- полигоны ТКО, участки компостирования ТКО, мусоросжигательные, мусоросортировочные и мусороперерабатывающие объекты – 0,05 га;</w:t>
            </w:r>
          </w:p>
          <w:p w14:paraId="761D3588" w14:textId="77777777" w:rsidR="003F7EB6" w:rsidRPr="00B4291E" w:rsidRDefault="003F7EB6" w:rsidP="003F7EB6">
            <w:pPr>
              <w:ind w:firstLine="0"/>
              <w:rPr>
                <w:bCs/>
                <w:color w:val="0D0D0D" w:themeColor="text1" w:themeTint="F2"/>
                <w:sz w:val="20"/>
                <w:szCs w:val="20"/>
              </w:rPr>
            </w:pPr>
            <w:r w:rsidRPr="00B4291E">
              <w:rPr>
                <w:color w:val="0D0D0D" w:themeColor="text1" w:themeTint="F2"/>
                <w:sz w:val="20"/>
                <w:szCs w:val="20"/>
              </w:rPr>
              <w:t xml:space="preserve">- мусороперегрузочные станции, объекты компостирования </w:t>
            </w:r>
            <w:r w:rsidRPr="00B4291E">
              <w:rPr>
                <w:bCs/>
                <w:color w:val="0D0D0D" w:themeColor="text1" w:themeTint="F2"/>
                <w:sz w:val="20"/>
                <w:szCs w:val="20"/>
              </w:rPr>
              <w:t>отходов без навоза и фекалий – 0,04 га;</w:t>
            </w:r>
          </w:p>
          <w:p w14:paraId="599B9A84"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 сливные станции – 0, 2 га;</w:t>
            </w:r>
          </w:p>
          <w:p w14:paraId="41839A63"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 поля ассенизации и запахивания – 2,0 га;</w:t>
            </w:r>
          </w:p>
          <w:p w14:paraId="70C69909" w14:textId="77777777" w:rsidR="003F7EB6" w:rsidRPr="00B4291E" w:rsidRDefault="003F7EB6" w:rsidP="003F7EB6">
            <w:pPr>
              <w:ind w:firstLine="0"/>
              <w:rPr>
                <w:color w:val="0D0D0D" w:themeColor="text1" w:themeTint="F2"/>
                <w:spacing w:val="-2"/>
                <w:sz w:val="20"/>
                <w:szCs w:val="20"/>
              </w:rPr>
            </w:pPr>
            <w:r w:rsidRPr="00B4291E">
              <w:rPr>
                <w:color w:val="0D0D0D" w:themeColor="text1" w:themeTint="F2"/>
                <w:sz w:val="20"/>
                <w:szCs w:val="20"/>
              </w:rPr>
              <w:t xml:space="preserve">- </w:t>
            </w:r>
            <w:r w:rsidRPr="00B4291E">
              <w:rPr>
                <w:color w:val="0D0D0D" w:themeColor="text1" w:themeTint="F2"/>
                <w:spacing w:val="-2"/>
                <w:sz w:val="20"/>
                <w:szCs w:val="20"/>
              </w:rPr>
              <w:t>Поля складирования и захоронения обезвреженных осадков (по сухому веществу) – 0,3 га.</w:t>
            </w:r>
          </w:p>
          <w:p w14:paraId="0DE9DCA4" w14:textId="77777777" w:rsidR="003F7EB6" w:rsidRPr="00B4291E" w:rsidRDefault="003F7EB6" w:rsidP="003F7EB6">
            <w:pPr>
              <w:ind w:firstLine="0"/>
              <w:rPr>
                <w:color w:val="0D0D0D" w:themeColor="text1" w:themeTint="F2"/>
                <w:sz w:val="20"/>
                <w:szCs w:val="20"/>
              </w:rPr>
            </w:pPr>
            <w:r w:rsidRPr="00B4291E">
              <w:rPr>
                <w:color w:val="0D0D0D" w:themeColor="text1" w:themeTint="F2"/>
                <w:spacing w:val="-2"/>
                <w:sz w:val="20"/>
                <w:szCs w:val="20"/>
              </w:rPr>
              <w:lastRenderedPageBreak/>
              <w:t xml:space="preserve">Минимальная площадь земельного участка для скотомогильника – 600 </w:t>
            </w:r>
            <w:proofErr w:type="spellStart"/>
            <w:r w:rsidRPr="00B4291E">
              <w:rPr>
                <w:color w:val="0D0D0D" w:themeColor="text1" w:themeTint="F2"/>
                <w:spacing w:val="-2"/>
                <w:sz w:val="20"/>
                <w:szCs w:val="20"/>
              </w:rPr>
              <w:t>м.кв</w:t>
            </w:r>
            <w:proofErr w:type="spellEnd"/>
            <w:r w:rsidRPr="00B4291E">
              <w:rPr>
                <w:color w:val="0D0D0D" w:themeColor="text1" w:themeTint="F2"/>
                <w:spacing w:val="-2"/>
                <w:sz w:val="20"/>
                <w:szCs w:val="20"/>
              </w:rPr>
              <w:t>.</w:t>
            </w:r>
          </w:p>
        </w:tc>
        <w:tc>
          <w:tcPr>
            <w:tcW w:w="9639" w:type="dxa"/>
            <w:gridSpan w:val="6"/>
          </w:tcPr>
          <w:p w14:paraId="5FC2487B"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lastRenderedPageBreak/>
              <w:t>Определяются по заданию на проектирование в соответствии с действующими техническими регламентами, правилами и нормами</w:t>
            </w:r>
          </w:p>
        </w:tc>
      </w:tr>
      <w:tr w:rsidR="009E65C6" w:rsidRPr="00B4291E" w14:paraId="39291926" w14:textId="77777777" w:rsidTr="006064E5">
        <w:trPr>
          <w:trHeight w:val="20"/>
        </w:trPr>
        <w:tc>
          <w:tcPr>
            <w:tcW w:w="2122" w:type="dxa"/>
          </w:tcPr>
          <w:p w14:paraId="751C4598" w14:textId="77777777" w:rsidR="003F7EB6" w:rsidRPr="00B4291E" w:rsidRDefault="003F7EB6" w:rsidP="003F7EB6">
            <w:pPr>
              <w:tabs>
                <w:tab w:val="right" w:pos="1764"/>
              </w:tabs>
              <w:ind w:firstLine="0"/>
              <w:jc w:val="left"/>
              <w:rPr>
                <w:color w:val="0D0D0D" w:themeColor="text1" w:themeTint="F2"/>
                <w:sz w:val="20"/>
                <w:szCs w:val="20"/>
              </w:rPr>
            </w:pPr>
            <w:r w:rsidRPr="00B4291E">
              <w:rPr>
                <w:color w:val="0D0D0D" w:themeColor="text1" w:themeTint="F2"/>
                <w:sz w:val="20"/>
                <w:szCs w:val="20"/>
              </w:rPr>
              <w:lastRenderedPageBreak/>
              <w:t>13.1 Ведение огородничества</w:t>
            </w:r>
          </w:p>
        </w:tc>
        <w:tc>
          <w:tcPr>
            <w:tcW w:w="3260" w:type="dxa"/>
            <w:gridSpan w:val="2"/>
          </w:tcPr>
          <w:p w14:paraId="58A6C4DD" w14:textId="79894C1E"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Минимальная/максимальная</w:t>
            </w:r>
            <w:r w:rsidRPr="00B4291E">
              <w:rPr>
                <w:rFonts w:eastAsia="Calibri"/>
                <w:color w:val="0D0D0D" w:themeColor="text1" w:themeTint="F2"/>
                <w:sz w:val="20"/>
                <w:szCs w:val="20"/>
              </w:rPr>
              <w:t xml:space="preserve"> площадь земельных участков – 200 </w:t>
            </w:r>
            <w:proofErr w:type="spellStart"/>
            <w:r w:rsidRPr="00B4291E">
              <w:rPr>
                <w:rFonts w:eastAsia="Calibri"/>
                <w:color w:val="0D0D0D" w:themeColor="text1" w:themeTint="F2"/>
                <w:sz w:val="20"/>
                <w:szCs w:val="20"/>
              </w:rPr>
              <w:t>кв.м</w:t>
            </w:r>
            <w:proofErr w:type="spellEnd"/>
            <w:r w:rsidRPr="00B4291E">
              <w:rPr>
                <w:rFonts w:eastAsia="Calibri"/>
                <w:color w:val="0D0D0D" w:themeColor="text1" w:themeTint="F2"/>
                <w:sz w:val="20"/>
                <w:szCs w:val="20"/>
              </w:rPr>
              <w:t xml:space="preserve">/1200 </w:t>
            </w:r>
            <w:proofErr w:type="spellStart"/>
            <w:r w:rsidRPr="00B4291E">
              <w:rPr>
                <w:rFonts w:eastAsia="Calibri"/>
                <w:color w:val="0D0D0D" w:themeColor="text1" w:themeTint="F2"/>
                <w:sz w:val="20"/>
                <w:szCs w:val="20"/>
              </w:rPr>
              <w:t>кв.м</w:t>
            </w:r>
            <w:proofErr w:type="spellEnd"/>
            <w:r w:rsidRPr="00B4291E">
              <w:rPr>
                <w:rFonts w:eastAsia="Calibri"/>
                <w:color w:val="0D0D0D" w:themeColor="text1" w:themeTint="F2"/>
                <w:sz w:val="20"/>
                <w:szCs w:val="20"/>
              </w:rPr>
              <w:t>.</w:t>
            </w:r>
          </w:p>
        </w:tc>
        <w:tc>
          <w:tcPr>
            <w:tcW w:w="2410" w:type="dxa"/>
          </w:tcPr>
          <w:p w14:paraId="10DB3AD0"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Минимальные отступы от границы земельного участка до хозяйственных построек – 1 м.</w:t>
            </w:r>
          </w:p>
        </w:tc>
        <w:tc>
          <w:tcPr>
            <w:tcW w:w="1692" w:type="dxa"/>
            <w:gridSpan w:val="2"/>
          </w:tcPr>
          <w:p w14:paraId="456BFFF3" w14:textId="7777777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1 этаж</w:t>
            </w:r>
          </w:p>
        </w:tc>
        <w:tc>
          <w:tcPr>
            <w:tcW w:w="1704" w:type="dxa"/>
            <w:gridSpan w:val="2"/>
          </w:tcPr>
          <w:p w14:paraId="5B46E491" w14:textId="7777777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30 %</w:t>
            </w:r>
          </w:p>
        </w:tc>
        <w:tc>
          <w:tcPr>
            <w:tcW w:w="3833" w:type="dxa"/>
          </w:tcPr>
          <w:p w14:paraId="49BB7FF8"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9E65C6" w:rsidRPr="00B4291E" w14:paraId="51F5E7ED" w14:textId="77777777" w:rsidTr="006064E5">
        <w:trPr>
          <w:trHeight w:val="20"/>
        </w:trPr>
        <w:tc>
          <w:tcPr>
            <w:tcW w:w="2122" w:type="dxa"/>
          </w:tcPr>
          <w:p w14:paraId="78B6884A"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t>13.2 Ведение садоводства</w:t>
            </w:r>
          </w:p>
        </w:tc>
        <w:tc>
          <w:tcPr>
            <w:tcW w:w="3260" w:type="dxa"/>
            <w:gridSpan w:val="2"/>
          </w:tcPr>
          <w:p w14:paraId="0D9775A6" w14:textId="602943D0"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Минимальная/максимальная</w:t>
            </w:r>
            <w:r w:rsidRPr="00B4291E">
              <w:rPr>
                <w:rFonts w:eastAsia="Calibri"/>
                <w:color w:val="0D0D0D" w:themeColor="text1" w:themeTint="F2"/>
                <w:sz w:val="20"/>
                <w:szCs w:val="20"/>
              </w:rPr>
              <w:t xml:space="preserve"> площадь зе</w:t>
            </w:r>
            <w:r w:rsidR="00D564D1" w:rsidRPr="00B4291E">
              <w:rPr>
                <w:rFonts w:eastAsia="Calibri"/>
                <w:color w:val="0D0D0D" w:themeColor="text1" w:themeTint="F2"/>
                <w:sz w:val="20"/>
                <w:szCs w:val="20"/>
              </w:rPr>
              <w:t xml:space="preserve">мельных участков – 200 </w:t>
            </w:r>
            <w:proofErr w:type="spellStart"/>
            <w:r w:rsidR="00D564D1" w:rsidRPr="00B4291E">
              <w:rPr>
                <w:rFonts w:eastAsia="Calibri"/>
                <w:color w:val="0D0D0D" w:themeColor="text1" w:themeTint="F2"/>
                <w:sz w:val="20"/>
                <w:szCs w:val="20"/>
              </w:rPr>
              <w:t>кв.м</w:t>
            </w:r>
            <w:proofErr w:type="spellEnd"/>
            <w:r w:rsidR="00D564D1" w:rsidRPr="00B4291E">
              <w:rPr>
                <w:rFonts w:eastAsia="Calibri"/>
                <w:color w:val="0D0D0D" w:themeColor="text1" w:themeTint="F2"/>
                <w:sz w:val="20"/>
                <w:szCs w:val="20"/>
              </w:rPr>
              <w:t>/2000</w:t>
            </w:r>
            <w:r w:rsidRPr="00B4291E">
              <w:rPr>
                <w:rFonts w:eastAsia="Calibri"/>
                <w:color w:val="0D0D0D" w:themeColor="text1" w:themeTint="F2"/>
                <w:sz w:val="20"/>
                <w:szCs w:val="20"/>
              </w:rPr>
              <w:t xml:space="preserve"> </w:t>
            </w:r>
            <w:proofErr w:type="spellStart"/>
            <w:r w:rsidRPr="00B4291E">
              <w:rPr>
                <w:rFonts w:eastAsia="Calibri"/>
                <w:color w:val="0D0D0D" w:themeColor="text1" w:themeTint="F2"/>
                <w:sz w:val="20"/>
                <w:szCs w:val="20"/>
              </w:rPr>
              <w:t>кв.м</w:t>
            </w:r>
            <w:proofErr w:type="spellEnd"/>
            <w:r w:rsidRPr="00B4291E">
              <w:rPr>
                <w:rFonts w:eastAsia="Calibri"/>
                <w:color w:val="0D0D0D" w:themeColor="text1" w:themeTint="F2"/>
                <w:sz w:val="20"/>
                <w:szCs w:val="20"/>
              </w:rPr>
              <w:t>.</w:t>
            </w:r>
          </w:p>
        </w:tc>
        <w:tc>
          <w:tcPr>
            <w:tcW w:w="2410" w:type="dxa"/>
          </w:tcPr>
          <w:p w14:paraId="0689110A"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Минимальные отступы от границы земельного участка до:</w:t>
            </w:r>
          </w:p>
          <w:p w14:paraId="535F54CB" w14:textId="104972A5"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 жилого дома – 3 м.,</w:t>
            </w:r>
          </w:p>
          <w:p w14:paraId="0B44D760"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 хозяйственных построек – 1 м.</w:t>
            </w:r>
          </w:p>
        </w:tc>
        <w:tc>
          <w:tcPr>
            <w:tcW w:w="1692" w:type="dxa"/>
            <w:gridSpan w:val="2"/>
          </w:tcPr>
          <w:p w14:paraId="6B07395E" w14:textId="7777777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2 этажа</w:t>
            </w:r>
          </w:p>
        </w:tc>
        <w:tc>
          <w:tcPr>
            <w:tcW w:w="1704" w:type="dxa"/>
            <w:gridSpan w:val="2"/>
          </w:tcPr>
          <w:p w14:paraId="0F30AD88" w14:textId="7777777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60%</w:t>
            </w:r>
          </w:p>
        </w:tc>
        <w:tc>
          <w:tcPr>
            <w:tcW w:w="3833" w:type="dxa"/>
          </w:tcPr>
          <w:p w14:paraId="597E00EA"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 xml:space="preserve">Расстояние от границ смежного земельного участка до жилого строения - </w:t>
            </w:r>
            <w:smartTag w:uri="urn:schemas-microsoft-com:office:smarttags" w:element="metricconverter">
              <w:smartTagPr>
                <w:attr w:name="ProductID" w:val="3 м"/>
              </w:smartTagPr>
              <w:r w:rsidRPr="00B4291E">
                <w:rPr>
                  <w:color w:val="0D0D0D" w:themeColor="text1" w:themeTint="F2"/>
                  <w:sz w:val="20"/>
                  <w:szCs w:val="20"/>
                </w:rPr>
                <w:t>3 м</w:t>
              </w:r>
            </w:smartTag>
            <w:r w:rsidRPr="00B4291E">
              <w:rPr>
                <w:color w:val="0D0D0D" w:themeColor="text1" w:themeTint="F2"/>
                <w:sz w:val="20"/>
                <w:szCs w:val="20"/>
              </w:rPr>
              <w:t>, других построек – 1 м, построек для содержания мелкого скота и птицы – 4 м.</w:t>
            </w:r>
          </w:p>
        </w:tc>
      </w:tr>
    </w:tbl>
    <w:p w14:paraId="66790484" w14:textId="48CAE23B" w:rsidR="009112EE" w:rsidRPr="00B4291E" w:rsidRDefault="009112EE" w:rsidP="009112EE">
      <w:pPr>
        <w:ind w:firstLine="0"/>
      </w:pPr>
      <w:r w:rsidRPr="00B4291E">
        <w:rPr>
          <w:color w:val="0D0D0D" w:themeColor="text1" w:themeTint="F2"/>
          <w:sz w:val="20"/>
          <w:szCs w:val="20"/>
        </w:rPr>
        <w:t>* - допустимо уменьшение значения при необходимости соблюдения существующей линии застройки.</w:t>
      </w:r>
    </w:p>
    <w:sectPr w:rsidR="009112EE" w:rsidRPr="00B4291E" w:rsidSect="00783DC6">
      <w:footerReference w:type="default" r:id="rId15"/>
      <w:pgSz w:w="16838" w:h="11906" w:orient="landscape"/>
      <w:pgMar w:top="567" w:right="820" w:bottom="1134" w:left="992"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AB55E4" w14:textId="77777777" w:rsidR="00920103" w:rsidRDefault="00920103" w:rsidP="002237E5">
      <w:r>
        <w:separator/>
      </w:r>
    </w:p>
  </w:endnote>
  <w:endnote w:type="continuationSeparator" w:id="0">
    <w:p w14:paraId="45504056" w14:textId="77777777" w:rsidR="00920103" w:rsidRDefault="00920103" w:rsidP="002237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11576100"/>
      <w:docPartObj>
        <w:docPartGallery w:val="Page Numbers (Bottom of Page)"/>
        <w:docPartUnique/>
      </w:docPartObj>
    </w:sdtPr>
    <w:sdtEndPr>
      <w:rPr>
        <w:sz w:val="20"/>
        <w:szCs w:val="20"/>
      </w:rPr>
    </w:sdtEndPr>
    <w:sdtContent>
      <w:p w14:paraId="4BAF21EE" w14:textId="2A49C2DD" w:rsidR="00B90322" w:rsidRPr="002237E5" w:rsidRDefault="00B90322" w:rsidP="00925234">
        <w:pPr>
          <w:pStyle w:val="af1"/>
          <w:ind w:firstLine="0"/>
          <w:jc w:val="center"/>
          <w:rPr>
            <w:sz w:val="20"/>
            <w:szCs w:val="20"/>
          </w:rPr>
        </w:pPr>
        <w:r w:rsidRPr="002237E5">
          <w:rPr>
            <w:sz w:val="20"/>
            <w:szCs w:val="20"/>
          </w:rPr>
          <w:fldChar w:fldCharType="begin"/>
        </w:r>
        <w:r w:rsidRPr="002237E5">
          <w:rPr>
            <w:sz w:val="20"/>
            <w:szCs w:val="20"/>
          </w:rPr>
          <w:instrText>PAGE   \* MERGEFORMAT</w:instrText>
        </w:r>
        <w:r w:rsidRPr="002237E5">
          <w:rPr>
            <w:sz w:val="20"/>
            <w:szCs w:val="20"/>
          </w:rPr>
          <w:fldChar w:fldCharType="separate"/>
        </w:r>
        <w:r w:rsidR="00AB1F6F">
          <w:rPr>
            <w:noProof/>
            <w:sz w:val="20"/>
            <w:szCs w:val="20"/>
          </w:rPr>
          <w:t>1</w:t>
        </w:r>
        <w:r w:rsidRPr="002237E5">
          <w:rPr>
            <w:sz w:val="20"/>
            <w:szCs w:val="20"/>
          </w:rPr>
          <w:fldChar w:fldCharType="end"/>
        </w:r>
      </w:p>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28665793"/>
      <w:docPartObj>
        <w:docPartGallery w:val="Page Numbers (Bottom of Page)"/>
        <w:docPartUnique/>
      </w:docPartObj>
    </w:sdtPr>
    <w:sdtEndPr>
      <w:rPr>
        <w:sz w:val="20"/>
        <w:szCs w:val="20"/>
      </w:rPr>
    </w:sdtEndPr>
    <w:sdtContent>
      <w:p w14:paraId="6607EAF3" w14:textId="22933D82" w:rsidR="00B90322" w:rsidRPr="002237E5" w:rsidRDefault="00B90322" w:rsidP="002237E5">
        <w:pPr>
          <w:pStyle w:val="af1"/>
          <w:ind w:firstLine="0"/>
          <w:jc w:val="center"/>
          <w:rPr>
            <w:sz w:val="20"/>
            <w:szCs w:val="20"/>
          </w:rPr>
        </w:pPr>
        <w:r w:rsidRPr="002237E5">
          <w:rPr>
            <w:sz w:val="20"/>
            <w:szCs w:val="20"/>
          </w:rPr>
          <w:fldChar w:fldCharType="begin"/>
        </w:r>
        <w:r w:rsidRPr="002237E5">
          <w:rPr>
            <w:sz w:val="20"/>
            <w:szCs w:val="20"/>
          </w:rPr>
          <w:instrText>PAGE   \* MERGEFORMAT</w:instrText>
        </w:r>
        <w:r w:rsidRPr="002237E5">
          <w:rPr>
            <w:sz w:val="20"/>
            <w:szCs w:val="20"/>
          </w:rPr>
          <w:fldChar w:fldCharType="separate"/>
        </w:r>
        <w:r w:rsidR="00AB1F6F">
          <w:rPr>
            <w:noProof/>
            <w:sz w:val="20"/>
            <w:szCs w:val="20"/>
          </w:rPr>
          <w:t>51</w:t>
        </w:r>
        <w:r w:rsidRPr="002237E5">
          <w:rPr>
            <w:sz w:val="20"/>
            <w:szCs w:val="20"/>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AE43F7" w14:textId="77777777" w:rsidR="00920103" w:rsidRDefault="00920103" w:rsidP="002237E5">
      <w:r>
        <w:separator/>
      </w:r>
    </w:p>
  </w:footnote>
  <w:footnote w:type="continuationSeparator" w:id="0">
    <w:p w14:paraId="3AE6D941" w14:textId="77777777" w:rsidR="00920103" w:rsidRDefault="00920103" w:rsidP="002237E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C074F"/>
    <w:multiLevelType w:val="hybridMultilevel"/>
    <w:tmpl w:val="1CA6533C"/>
    <w:lvl w:ilvl="0" w:tplc="0419000F">
      <w:start w:val="1"/>
      <w:numFmt w:val="decimal"/>
      <w:lvlText w:val="%1."/>
      <w:lvlJc w:val="left"/>
      <w:pPr>
        <w:ind w:left="3600" w:hanging="360"/>
      </w:pPr>
    </w:lvl>
    <w:lvl w:ilvl="1" w:tplc="04190019" w:tentative="1">
      <w:start w:val="1"/>
      <w:numFmt w:val="lowerLetter"/>
      <w:lvlText w:val="%2."/>
      <w:lvlJc w:val="left"/>
      <w:pPr>
        <w:ind w:left="4320" w:hanging="360"/>
      </w:pPr>
    </w:lvl>
    <w:lvl w:ilvl="2" w:tplc="0419001B" w:tentative="1">
      <w:start w:val="1"/>
      <w:numFmt w:val="lowerRoman"/>
      <w:lvlText w:val="%3."/>
      <w:lvlJc w:val="right"/>
      <w:pPr>
        <w:ind w:left="5040" w:hanging="180"/>
      </w:pPr>
    </w:lvl>
    <w:lvl w:ilvl="3" w:tplc="0419000F" w:tentative="1">
      <w:start w:val="1"/>
      <w:numFmt w:val="decimal"/>
      <w:lvlText w:val="%4."/>
      <w:lvlJc w:val="left"/>
      <w:pPr>
        <w:ind w:left="5760" w:hanging="360"/>
      </w:pPr>
    </w:lvl>
    <w:lvl w:ilvl="4" w:tplc="04190019" w:tentative="1">
      <w:start w:val="1"/>
      <w:numFmt w:val="lowerLetter"/>
      <w:lvlText w:val="%5."/>
      <w:lvlJc w:val="left"/>
      <w:pPr>
        <w:ind w:left="6480" w:hanging="360"/>
      </w:pPr>
    </w:lvl>
    <w:lvl w:ilvl="5" w:tplc="0419001B" w:tentative="1">
      <w:start w:val="1"/>
      <w:numFmt w:val="lowerRoman"/>
      <w:lvlText w:val="%6."/>
      <w:lvlJc w:val="right"/>
      <w:pPr>
        <w:ind w:left="7200" w:hanging="180"/>
      </w:pPr>
    </w:lvl>
    <w:lvl w:ilvl="6" w:tplc="0419000F" w:tentative="1">
      <w:start w:val="1"/>
      <w:numFmt w:val="decimal"/>
      <w:lvlText w:val="%7."/>
      <w:lvlJc w:val="left"/>
      <w:pPr>
        <w:ind w:left="7920" w:hanging="360"/>
      </w:pPr>
    </w:lvl>
    <w:lvl w:ilvl="7" w:tplc="04190019" w:tentative="1">
      <w:start w:val="1"/>
      <w:numFmt w:val="lowerLetter"/>
      <w:lvlText w:val="%8."/>
      <w:lvlJc w:val="left"/>
      <w:pPr>
        <w:ind w:left="8640" w:hanging="360"/>
      </w:pPr>
    </w:lvl>
    <w:lvl w:ilvl="8" w:tplc="0419001B" w:tentative="1">
      <w:start w:val="1"/>
      <w:numFmt w:val="lowerRoman"/>
      <w:lvlText w:val="%9."/>
      <w:lvlJc w:val="right"/>
      <w:pPr>
        <w:ind w:left="9360" w:hanging="180"/>
      </w:pPr>
    </w:lvl>
  </w:abstractNum>
  <w:abstractNum w:abstractNumId="1" w15:restartNumberingAfterBreak="0">
    <w:nsid w:val="00404E36"/>
    <w:multiLevelType w:val="multilevel"/>
    <w:tmpl w:val="414A0FC6"/>
    <w:lvl w:ilvl="0">
      <w:start w:val="1"/>
      <w:numFmt w:val="decimal"/>
      <w:lvlText w:val="%1."/>
      <w:lvlJc w:val="left"/>
      <w:pPr>
        <w:ind w:left="1287" w:hanging="360"/>
      </w:pPr>
      <w:rPr>
        <w:rFonts w:hint="default"/>
      </w:rPr>
    </w:lvl>
    <w:lvl w:ilvl="1">
      <w:start w:val="1"/>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2" w15:restartNumberingAfterBreak="0">
    <w:nsid w:val="01250820"/>
    <w:multiLevelType w:val="multilevel"/>
    <w:tmpl w:val="B9B263BE"/>
    <w:lvl w:ilvl="0">
      <w:start w:val="1"/>
      <w:numFmt w:val="decimal"/>
      <w:lvlText w:val="%1."/>
      <w:lvlJc w:val="left"/>
      <w:pPr>
        <w:ind w:left="1287" w:hanging="360"/>
      </w:pPr>
      <w:rPr>
        <w:rFonts w:hint="default"/>
      </w:rPr>
    </w:lvl>
    <w:lvl w:ilvl="1">
      <w:start w:val="6"/>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3" w15:restartNumberingAfterBreak="0">
    <w:nsid w:val="01472CBD"/>
    <w:multiLevelType w:val="multilevel"/>
    <w:tmpl w:val="E7706FC4"/>
    <w:lvl w:ilvl="0">
      <w:start w:val="1"/>
      <w:numFmt w:val="decimal"/>
      <w:lvlText w:val="%1."/>
      <w:lvlJc w:val="left"/>
      <w:pPr>
        <w:ind w:left="1287" w:hanging="360"/>
      </w:pPr>
      <w:rPr>
        <w:rFonts w:hint="default"/>
      </w:rPr>
    </w:lvl>
    <w:lvl w:ilvl="1">
      <w:start w:val="2"/>
      <w:numFmt w:val="decimal"/>
      <w:isLgl/>
      <w:lvlText w:val="%1.%2"/>
      <w:lvlJc w:val="left"/>
      <w:pPr>
        <w:ind w:left="644"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4" w15:restartNumberingAfterBreak="0">
    <w:nsid w:val="016C4815"/>
    <w:multiLevelType w:val="hybridMultilevel"/>
    <w:tmpl w:val="5A806A2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15:restartNumberingAfterBreak="0">
    <w:nsid w:val="017D3B8E"/>
    <w:multiLevelType w:val="multilevel"/>
    <w:tmpl w:val="127EB644"/>
    <w:lvl w:ilvl="0">
      <w:start w:val="1"/>
      <w:numFmt w:val="decimal"/>
      <w:lvlText w:val="%1."/>
      <w:lvlJc w:val="left"/>
      <w:pPr>
        <w:ind w:left="1287" w:hanging="360"/>
      </w:pPr>
      <w:rPr>
        <w:rFonts w:hint="default"/>
      </w:rPr>
    </w:lvl>
    <w:lvl w:ilvl="1">
      <w:start w:val="3"/>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6" w15:restartNumberingAfterBreak="0">
    <w:nsid w:val="020D5166"/>
    <w:multiLevelType w:val="hybridMultilevel"/>
    <w:tmpl w:val="6EE00A52"/>
    <w:lvl w:ilvl="0" w:tplc="EF52BD7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15:restartNumberingAfterBreak="0">
    <w:nsid w:val="02F80CE3"/>
    <w:multiLevelType w:val="hybridMultilevel"/>
    <w:tmpl w:val="5A806A2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15:restartNumberingAfterBreak="0">
    <w:nsid w:val="0412583F"/>
    <w:multiLevelType w:val="hybridMultilevel"/>
    <w:tmpl w:val="5A806A2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 w15:restartNumberingAfterBreak="0">
    <w:nsid w:val="04956A0B"/>
    <w:multiLevelType w:val="multilevel"/>
    <w:tmpl w:val="077A2804"/>
    <w:lvl w:ilvl="0">
      <w:start w:val="1"/>
      <w:numFmt w:val="decimal"/>
      <w:lvlText w:val="%1."/>
      <w:lvlJc w:val="left"/>
      <w:pPr>
        <w:ind w:left="1287" w:hanging="360"/>
      </w:pPr>
      <w:rPr>
        <w:rFonts w:hint="default"/>
      </w:rPr>
    </w:lvl>
    <w:lvl w:ilvl="1">
      <w:start w:val="4"/>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10" w15:restartNumberingAfterBreak="0">
    <w:nsid w:val="075275DF"/>
    <w:multiLevelType w:val="hybridMultilevel"/>
    <w:tmpl w:val="DFF45822"/>
    <w:lvl w:ilvl="0" w:tplc="0419000F">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1" w15:restartNumberingAfterBreak="0">
    <w:nsid w:val="07E809A2"/>
    <w:multiLevelType w:val="hybridMultilevel"/>
    <w:tmpl w:val="41444CB2"/>
    <w:lvl w:ilvl="0" w:tplc="D03E5344">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2" w15:restartNumberingAfterBreak="0">
    <w:nsid w:val="0AC90349"/>
    <w:multiLevelType w:val="hybridMultilevel"/>
    <w:tmpl w:val="5A806A2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3" w15:restartNumberingAfterBreak="0">
    <w:nsid w:val="0C21062A"/>
    <w:multiLevelType w:val="hybridMultilevel"/>
    <w:tmpl w:val="505E7B58"/>
    <w:lvl w:ilvl="0" w:tplc="6732539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0DF34677"/>
    <w:multiLevelType w:val="hybridMultilevel"/>
    <w:tmpl w:val="41444CB2"/>
    <w:lvl w:ilvl="0" w:tplc="D03E5344">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5" w15:restartNumberingAfterBreak="0">
    <w:nsid w:val="0E532E9C"/>
    <w:multiLevelType w:val="hybridMultilevel"/>
    <w:tmpl w:val="67941610"/>
    <w:lvl w:ilvl="0" w:tplc="1572234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6" w15:restartNumberingAfterBreak="0">
    <w:nsid w:val="0F7C4659"/>
    <w:multiLevelType w:val="hybridMultilevel"/>
    <w:tmpl w:val="DFF45822"/>
    <w:lvl w:ilvl="0" w:tplc="0419000F">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7" w15:restartNumberingAfterBreak="0">
    <w:nsid w:val="0F834E65"/>
    <w:multiLevelType w:val="hybridMultilevel"/>
    <w:tmpl w:val="DA3836D6"/>
    <w:lvl w:ilvl="0" w:tplc="1170750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8" w15:restartNumberingAfterBreak="0">
    <w:nsid w:val="0FEA2BF6"/>
    <w:multiLevelType w:val="hybridMultilevel"/>
    <w:tmpl w:val="41444CB2"/>
    <w:lvl w:ilvl="0" w:tplc="D03E5344">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9" w15:restartNumberingAfterBreak="0">
    <w:nsid w:val="113E224C"/>
    <w:multiLevelType w:val="hybridMultilevel"/>
    <w:tmpl w:val="0D92E03E"/>
    <w:lvl w:ilvl="0" w:tplc="EFB0B4C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0" w15:restartNumberingAfterBreak="0">
    <w:nsid w:val="12480E50"/>
    <w:multiLevelType w:val="hybridMultilevel"/>
    <w:tmpl w:val="DFF45822"/>
    <w:lvl w:ilvl="0" w:tplc="0419000F">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1" w15:restartNumberingAfterBreak="0">
    <w:nsid w:val="125F00FC"/>
    <w:multiLevelType w:val="multilevel"/>
    <w:tmpl w:val="CE4CD49C"/>
    <w:lvl w:ilvl="0">
      <w:start w:val="1"/>
      <w:numFmt w:val="decimal"/>
      <w:lvlText w:val="%1."/>
      <w:lvlJc w:val="left"/>
      <w:pPr>
        <w:ind w:left="1287" w:hanging="360"/>
      </w:pPr>
      <w:rPr>
        <w:rFonts w:hint="default"/>
      </w:rPr>
    </w:lvl>
    <w:lvl w:ilvl="1">
      <w:start w:val="1"/>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22" w15:restartNumberingAfterBreak="0">
    <w:nsid w:val="138172FE"/>
    <w:multiLevelType w:val="hybridMultilevel"/>
    <w:tmpl w:val="5A806A2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15E24477"/>
    <w:multiLevelType w:val="hybridMultilevel"/>
    <w:tmpl w:val="5A806A2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4" w15:restartNumberingAfterBreak="0">
    <w:nsid w:val="18022E95"/>
    <w:multiLevelType w:val="multilevel"/>
    <w:tmpl w:val="4A84FD80"/>
    <w:lvl w:ilvl="0">
      <w:start w:val="1"/>
      <w:numFmt w:val="decimal"/>
      <w:lvlText w:val="%1."/>
      <w:lvlJc w:val="left"/>
      <w:pPr>
        <w:ind w:left="1287" w:hanging="360"/>
      </w:pPr>
      <w:rPr>
        <w:rFonts w:hint="default"/>
      </w:rPr>
    </w:lvl>
    <w:lvl w:ilvl="1">
      <w:start w:val="1"/>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25" w15:restartNumberingAfterBreak="0">
    <w:nsid w:val="18BC26C0"/>
    <w:multiLevelType w:val="multilevel"/>
    <w:tmpl w:val="0E0668CE"/>
    <w:lvl w:ilvl="0">
      <w:start w:val="1"/>
      <w:numFmt w:val="decimal"/>
      <w:lvlText w:val="%1."/>
      <w:lvlJc w:val="left"/>
      <w:pPr>
        <w:ind w:left="927" w:hanging="360"/>
      </w:pPr>
      <w:rPr>
        <w:rFonts w:ascii="Times New Roman" w:hAnsi="Times New Roman" w:cs="Times New Roman" w:hint="default"/>
      </w:rPr>
    </w:lvl>
    <w:lvl w:ilvl="1">
      <w:start w:val="1"/>
      <w:numFmt w:val="decimal"/>
      <w:isLgl/>
      <w:lvlText w:val="%1.%2."/>
      <w:lvlJc w:val="left"/>
      <w:pPr>
        <w:ind w:left="1017" w:hanging="45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1647" w:hanging="108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007" w:hanging="1440"/>
      </w:pPr>
      <w:rPr>
        <w:rFonts w:hint="default"/>
      </w:rPr>
    </w:lvl>
  </w:abstractNum>
  <w:abstractNum w:abstractNumId="26" w15:restartNumberingAfterBreak="0">
    <w:nsid w:val="18F0667A"/>
    <w:multiLevelType w:val="hybridMultilevel"/>
    <w:tmpl w:val="5A806A2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7" w15:restartNumberingAfterBreak="0">
    <w:nsid w:val="190F0B06"/>
    <w:multiLevelType w:val="hybridMultilevel"/>
    <w:tmpl w:val="41444CB2"/>
    <w:lvl w:ilvl="0" w:tplc="D03E5344">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8" w15:restartNumberingAfterBreak="0">
    <w:nsid w:val="1A584866"/>
    <w:multiLevelType w:val="hybridMultilevel"/>
    <w:tmpl w:val="5A806A2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15:restartNumberingAfterBreak="0">
    <w:nsid w:val="1BC87D8E"/>
    <w:multiLevelType w:val="hybridMultilevel"/>
    <w:tmpl w:val="5A806A2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0" w15:restartNumberingAfterBreak="0">
    <w:nsid w:val="20743A00"/>
    <w:multiLevelType w:val="hybridMultilevel"/>
    <w:tmpl w:val="41444CB2"/>
    <w:lvl w:ilvl="0" w:tplc="D03E5344">
      <w:start w:val="1"/>
      <w:numFmt w:val="decimal"/>
      <w:lvlText w:val="%1."/>
      <w:lvlJc w:val="left"/>
      <w:pPr>
        <w:ind w:left="2204"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1" w15:restartNumberingAfterBreak="0">
    <w:nsid w:val="266771F3"/>
    <w:multiLevelType w:val="multilevel"/>
    <w:tmpl w:val="D414C2F6"/>
    <w:lvl w:ilvl="0">
      <w:start w:val="1"/>
      <w:numFmt w:val="decimal"/>
      <w:lvlText w:val="%1."/>
      <w:lvlJc w:val="left"/>
      <w:pPr>
        <w:ind w:left="1287" w:hanging="360"/>
      </w:pPr>
      <w:rPr>
        <w:rFonts w:ascii="Times New Roman" w:hAnsi="Times New Roman" w:cs="Times New Roman" w:hint="default"/>
        <w:sz w:val="24"/>
        <w:szCs w:val="24"/>
      </w:rPr>
    </w:lvl>
    <w:lvl w:ilvl="1">
      <w:start w:val="1"/>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32" w15:restartNumberingAfterBreak="0">
    <w:nsid w:val="27D71348"/>
    <w:multiLevelType w:val="hybridMultilevel"/>
    <w:tmpl w:val="5A806A2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3" w15:restartNumberingAfterBreak="0">
    <w:nsid w:val="282C495F"/>
    <w:multiLevelType w:val="hybridMultilevel"/>
    <w:tmpl w:val="DFF45822"/>
    <w:lvl w:ilvl="0" w:tplc="0419000F">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4" w15:restartNumberingAfterBreak="0">
    <w:nsid w:val="297523FC"/>
    <w:multiLevelType w:val="hybridMultilevel"/>
    <w:tmpl w:val="016837E8"/>
    <w:lvl w:ilvl="0" w:tplc="B616007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5" w15:restartNumberingAfterBreak="0">
    <w:nsid w:val="2B6F07C5"/>
    <w:multiLevelType w:val="hybridMultilevel"/>
    <w:tmpl w:val="41444CB2"/>
    <w:lvl w:ilvl="0" w:tplc="D03E5344">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6" w15:restartNumberingAfterBreak="0">
    <w:nsid w:val="2DA6001F"/>
    <w:multiLevelType w:val="hybridMultilevel"/>
    <w:tmpl w:val="5A806A2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7" w15:restartNumberingAfterBreak="0">
    <w:nsid w:val="2F5C1594"/>
    <w:multiLevelType w:val="hybridMultilevel"/>
    <w:tmpl w:val="5A806A2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8" w15:restartNumberingAfterBreak="0">
    <w:nsid w:val="2FAC1BED"/>
    <w:multiLevelType w:val="multilevel"/>
    <w:tmpl w:val="A07E9C3A"/>
    <w:lvl w:ilvl="0">
      <w:start w:val="1"/>
      <w:numFmt w:val="decimal"/>
      <w:lvlText w:val="%1."/>
      <w:lvlJc w:val="left"/>
      <w:pPr>
        <w:ind w:left="1287" w:hanging="360"/>
      </w:pPr>
      <w:rPr>
        <w:rFonts w:hint="default"/>
      </w:rPr>
    </w:lvl>
    <w:lvl w:ilvl="1">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39" w15:restartNumberingAfterBreak="0">
    <w:nsid w:val="312F226D"/>
    <w:multiLevelType w:val="hybridMultilevel"/>
    <w:tmpl w:val="DFF45822"/>
    <w:lvl w:ilvl="0" w:tplc="0419000F">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0" w15:restartNumberingAfterBreak="0">
    <w:nsid w:val="33091B51"/>
    <w:multiLevelType w:val="hybridMultilevel"/>
    <w:tmpl w:val="41444CB2"/>
    <w:lvl w:ilvl="0" w:tplc="D03E5344">
      <w:start w:val="1"/>
      <w:numFmt w:val="decimal"/>
      <w:lvlText w:val="%1."/>
      <w:lvlJc w:val="left"/>
      <w:pPr>
        <w:ind w:left="2204"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1" w15:restartNumberingAfterBreak="0">
    <w:nsid w:val="334E0373"/>
    <w:multiLevelType w:val="multilevel"/>
    <w:tmpl w:val="B024E66E"/>
    <w:lvl w:ilvl="0">
      <w:start w:val="1"/>
      <w:numFmt w:val="decimal"/>
      <w:lvlText w:val="%1."/>
      <w:lvlJc w:val="left"/>
      <w:pPr>
        <w:ind w:left="1287" w:hanging="360"/>
      </w:pPr>
      <w:rPr>
        <w:rFonts w:hint="default"/>
      </w:rPr>
    </w:lvl>
    <w:lvl w:ilvl="1">
      <w:start w:val="3"/>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42" w15:restartNumberingAfterBreak="0">
    <w:nsid w:val="345B3B13"/>
    <w:multiLevelType w:val="multilevel"/>
    <w:tmpl w:val="E2080BA4"/>
    <w:lvl w:ilvl="0">
      <w:start w:val="1"/>
      <w:numFmt w:val="decimal"/>
      <w:lvlText w:val="%1."/>
      <w:lvlJc w:val="left"/>
      <w:pPr>
        <w:ind w:left="1287" w:hanging="360"/>
      </w:pPr>
      <w:rPr>
        <w:rFonts w:hint="default"/>
      </w:rPr>
    </w:lvl>
    <w:lvl w:ilvl="1">
      <w:start w:val="7"/>
      <w:numFmt w:val="decimal"/>
      <w:isLgl/>
      <w:lvlText w:val="%1.%2"/>
      <w:lvlJc w:val="left"/>
      <w:pPr>
        <w:ind w:left="1467" w:hanging="54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43" w15:restartNumberingAfterBreak="0">
    <w:nsid w:val="34770431"/>
    <w:multiLevelType w:val="hybridMultilevel"/>
    <w:tmpl w:val="5A806A2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4" w15:restartNumberingAfterBreak="0">
    <w:nsid w:val="38705CCD"/>
    <w:multiLevelType w:val="hybridMultilevel"/>
    <w:tmpl w:val="DFF45822"/>
    <w:lvl w:ilvl="0" w:tplc="0419000F">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5" w15:restartNumberingAfterBreak="0">
    <w:nsid w:val="3ACE2830"/>
    <w:multiLevelType w:val="multilevel"/>
    <w:tmpl w:val="607E5FC6"/>
    <w:lvl w:ilvl="0">
      <w:start w:val="1"/>
      <w:numFmt w:val="decimal"/>
      <w:lvlText w:val="%1."/>
      <w:lvlJc w:val="left"/>
      <w:pPr>
        <w:ind w:left="1287" w:hanging="360"/>
      </w:pPr>
      <w:rPr>
        <w:rFonts w:hint="default"/>
      </w:rPr>
    </w:lvl>
    <w:lvl w:ilvl="1">
      <w:start w:val="4"/>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46" w15:restartNumberingAfterBreak="0">
    <w:nsid w:val="3B6D7493"/>
    <w:multiLevelType w:val="multilevel"/>
    <w:tmpl w:val="F1D289B0"/>
    <w:lvl w:ilvl="0">
      <w:start w:val="1"/>
      <w:numFmt w:val="decimal"/>
      <w:lvlText w:val="%1."/>
      <w:lvlJc w:val="left"/>
      <w:pPr>
        <w:ind w:left="1287" w:hanging="360"/>
      </w:pPr>
      <w:rPr>
        <w:rFonts w:hint="default"/>
      </w:rPr>
    </w:lvl>
    <w:lvl w:ilvl="1">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47" w15:restartNumberingAfterBreak="0">
    <w:nsid w:val="3C5550FC"/>
    <w:multiLevelType w:val="hybridMultilevel"/>
    <w:tmpl w:val="5A806A2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8" w15:restartNumberingAfterBreak="0">
    <w:nsid w:val="3F8C3173"/>
    <w:multiLevelType w:val="hybridMultilevel"/>
    <w:tmpl w:val="5A806A2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9" w15:restartNumberingAfterBreak="0">
    <w:nsid w:val="40275ACF"/>
    <w:multiLevelType w:val="hybridMultilevel"/>
    <w:tmpl w:val="BCF8FBDC"/>
    <w:lvl w:ilvl="0" w:tplc="0419000F">
      <w:start w:val="1"/>
      <w:numFmt w:val="decimal"/>
      <w:lvlText w:val="%1)"/>
      <w:lvlJc w:val="left"/>
      <w:pPr>
        <w:ind w:left="1440" w:hanging="360"/>
      </w:pPr>
      <w:rPr>
        <w:rFonts w:hint="default"/>
      </w:r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50" w15:restartNumberingAfterBreak="0">
    <w:nsid w:val="4332084F"/>
    <w:multiLevelType w:val="hybridMultilevel"/>
    <w:tmpl w:val="C944A8D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439B4E46"/>
    <w:multiLevelType w:val="multilevel"/>
    <w:tmpl w:val="C9D6C7BC"/>
    <w:lvl w:ilvl="0">
      <w:start w:val="1"/>
      <w:numFmt w:val="decimal"/>
      <w:lvlText w:val="%1."/>
      <w:lvlJc w:val="left"/>
      <w:pPr>
        <w:ind w:left="1287" w:hanging="360"/>
      </w:pPr>
      <w:rPr>
        <w:rFonts w:hint="default"/>
      </w:rPr>
    </w:lvl>
    <w:lvl w:ilvl="1">
      <w:start w:val="2"/>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52" w15:restartNumberingAfterBreak="0">
    <w:nsid w:val="452428CA"/>
    <w:multiLevelType w:val="hybridMultilevel"/>
    <w:tmpl w:val="41444CB2"/>
    <w:lvl w:ilvl="0" w:tplc="D03E5344">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3" w15:restartNumberingAfterBreak="0">
    <w:nsid w:val="46BA1800"/>
    <w:multiLevelType w:val="hybridMultilevel"/>
    <w:tmpl w:val="41444CB2"/>
    <w:lvl w:ilvl="0" w:tplc="D03E5344">
      <w:start w:val="1"/>
      <w:numFmt w:val="decimal"/>
      <w:lvlText w:val="%1."/>
      <w:lvlJc w:val="left"/>
      <w:pPr>
        <w:ind w:left="1287" w:hanging="360"/>
      </w:pPr>
      <w:rPr>
        <w:rFonts w:hint="default"/>
      </w:rPr>
    </w:lvl>
    <w:lvl w:ilvl="1" w:tplc="04190019">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4" w15:restartNumberingAfterBreak="0">
    <w:nsid w:val="47F41408"/>
    <w:multiLevelType w:val="hybridMultilevel"/>
    <w:tmpl w:val="41444CB2"/>
    <w:lvl w:ilvl="0" w:tplc="D03E5344">
      <w:start w:val="1"/>
      <w:numFmt w:val="decimal"/>
      <w:lvlText w:val="%1."/>
      <w:lvlJc w:val="left"/>
      <w:pPr>
        <w:ind w:left="1287" w:hanging="360"/>
      </w:pPr>
      <w:rPr>
        <w:rFonts w:hint="default"/>
      </w:rPr>
    </w:lvl>
    <w:lvl w:ilvl="1" w:tplc="04190019">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5" w15:restartNumberingAfterBreak="0">
    <w:nsid w:val="4A915CEC"/>
    <w:multiLevelType w:val="hybridMultilevel"/>
    <w:tmpl w:val="DFF45822"/>
    <w:lvl w:ilvl="0" w:tplc="0419000F">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6" w15:restartNumberingAfterBreak="0">
    <w:nsid w:val="4A9C021F"/>
    <w:multiLevelType w:val="hybridMultilevel"/>
    <w:tmpl w:val="05CA91B4"/>
    <w:lvl w:ilvl="0" w:tplc="10C6C640">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7" w15:restartNumberingAfterBreak="0">
    <w:nsid w:val="4C080B6D"/>
    <w:multiLevelType w:val="multilevel"/>
    <w:tmpl w:val="127EB644"/>
    <w:lvl w:ilvl="0">
      <w:start w:val="1"/>
      <w:numFmt w:val="decimal"/>
      <w:lvlText w:val="%1."/>
      <w:lvlJc w:val="left"/>
      <w:pPr>
        <w:ind w:left="1287" w:hanging="360"/>
      </w:pPr>
      <w:rPr>
        <w:rFonts w:hint="default"/>
      </w:rPr>
    </w:lvl>
    <w:lvl w:ilvl="1">
      <w:start w:val="3"/>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58" w15:restartNumberingAfterBreak="0">
    <w:nsid w:val="4C3C6D0B"/>
    <w:multiLevelType w:val="hybridMultilevel"/>
    <w:tmpl w:val="5A806A2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9" w15:restartNumberingAfterBreak="0">
    <w:nsid w:val="4F3A2795"/>
    <w:multiLevelType w:val="hybridMultilevel"/>
    <w:tmpl w:val="DFF45822"/>
    <w:lvl w:ilvl="0" w:tplc="0419000F">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0" w15:restartNumberingAfterBreak="0">
    <w:nsid w:val="504A70A9"/>
    <w:multiLevelType w:val="hybridMultilevel"/>
    <w:tmpl w:val="DFF45822"/>
    <w:lvl w:ilvl="0" w:tplc="0419000F">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1" w15:restartNumberingAfterBreak="0">
    <w:nsid w:val="54E22EBF"/>
    <w:multiLevelType w:val="hybridMultilevel"/>
    <w:tmpl w:val="41444CB2"/>
    <w:lvl w:ilvl="0" w:tplc="D03E5344">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2" w15:restartNumberingAfterBreak="0">
    <w:nsid w:val="55364EDD"/>
    <w:multiLevelType w:val="hybridMultilevel"/>
    <w:tmpl w:val="5A806A2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3" w15:restartNumberingAfterBreak="0">
    <w:nsid w:val="56B82C36"/>
    <w:multiLevelType w:val="hybridMultilevel"/>
    <w:tmpl w:val="DFF45822"/>
    <w:lvl w:ilvl="0" w:tplc="0419000F">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4" w15:restartNumberingAfterBreak="0">
    <w:nsid w:val="56C64123"/>
    <w:multiLevelType w:val="multilevel"/>
    <w:tmpl w:val="0570E6E0"/>
    <w:lvl w:ilvl="0">
      <w:start w:val="1"/>
      <w:numFmt w:val="decimal"/>
      <w:lvlText w:val="%1."/>
      <w:lvlJc w:val="left"/>
      <w:pPr>
        <w:ind w:left="1287" w:hanging="360"/>
      </w:pPr>
      <w:rPr>
        <w:rFonts w:hint="default"/>
      </w:rPr>
    </w:lvl>
    <w:lvl w:ilvl="1">
      <w:start w:val="1"/>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1647" w:hanging="72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007" w:hanging="108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65" w15:restartNumberingAfterBreak="0">
    <w:nsid w:val="59125D48"/>
    <w:multiLevelType w:val="multilevel"/>
    <w:tmpl w:val="4722778E"/>
    <w:lvl w:ilvl="0">
      <w:start w:val="1"/>
      <w:numFmt w:val="decimal"/>
      <w:lvlText w:val="%1."/>
      <w:lvlJc w:val="left"/>
      <w:pPr>
        <w:ind w:left="1287" w:hanging="360"/>
      </w:pPr>
      <w:rPr>
        <w:rFonts w:hint="default"/>
      </w:rPr>
    </w:lvl>
    <w:lvl w:ilvl="1">
      <w:numFmt w:val="decimal"/>
      <w:isLgl/>
      <w:lvlText w:val="%1.%2"/>
      <w:lvlJc w:val="left"/>
      <w:pPr>
        <w:ind w:left="2607" w:hanging="1680"/>
      </w:pPr>
      <w:rPr>
        <w:rFonts w:hint="default"/>
      </w:rPr>
    </w:lvl>
    <w:lvl w:ilvl="2">
      <w:start w:val="1"/>
      <w:numFmt w:val="decimal"/>
      <w:isLgl/>
      <w:lvlText w:val="%1.%2.%3"/>
      <w:lvlJc w:val="left"/>
      <w:pPr>
        <w:ind w:left="2607" w:hanging="1680"/>
      </w:pPr>
      <w:rPr>
        <w:rFonts w:hint="default"/>
      </w:rPr>
    </w:lvl>
    <w:lvl w:ilvl="3">
      <w:start w:val="1"/>
      <w:numFmt w:val="decimal"/>
      <w:isLgl/>
      <w:lvlText w:val="%1.%2.%3.%4"/>
      <w:lvlJc w:val="left"/>
      <w:pPr>
        <w:ind w:left="2607" w:hanging="1680"/>
      </w:pPr>
      <w:rPr>
        <w:rFonts w:hint="default"/>
      </w:rPr>
    </w:lvl>
    <w:lvl w:ilvl="4">
      <w:start w:val="1"/>
      <w:numFmt w:val="decimal"/>
      <w:isLgl/>
      <w:lvlText w:val="%1.%2.%3.%4.%5"/>
      <w:lvlJc w:val="left"/>
      <w:pPr>
        <w:ind w:left="2607" w:hanging="1680"/>
      </w:pPr>
      <w:rPr>
        <w:rFonts w:hint="default"/>
      </w:rPr>
    </w:lvl>
    <w:lvl w:ilvl="5">
      <w:start w:val="1"/>
      <w:numFmt w:val="decimal"/>
      <w:isLgl/>
      <w:lvlText w:val="%1.%2.%3.%4.%5.%6"/>
      <w:lvlJc w:val="left"/>
      <w:pPr>
        <w:ind w:left="2607" w:hanging="1680"/>
      </w:pPr>
      <w:rPr>
        <w:rFonts w:hint="default"/>
      </w:rPr>
    </w:lvl>
    <w:lvl w:ilvl="6">
      <w:start w:val="1"/>
      <w:numFmt w:val="decimal"/>
      <w:isLgl/>
      <w:lvlText w:val="%1.%2.%3.%4.%5.%6.%7"/>
      <w:lvlJc w:val="left"/>
      <w:pPr>
        <w:ind w:left="2607" w:hanging="1680"/>
      </w:pPr>
      <w:rPr>
        <w:rFonts w:hint="default"/>
      </w:rPr>
    </w:lvl>
    <w:lvl w:ilvl="7">
      <w:start w:val="1"/>
      <w:numFmt w:val="decimal"/>
      <w:isLgl/>
      <w:lvlText w:val="%1.%2.%3.%4.%5.%6.%7.%8"/>
      <w:lvlJc w:val="left"/>
      <w:pPr>
        <w:ind w:left="2607" w:hanging="1680"/>
      </w:pPr>
      <w:rPr>
        <w:rFonts w:hint="default"/>
      </w:rPr>
    </w:lvl>
    <w:lvl w:ilvl="8">
      <w:start w:val="1"/>
      <w:numFmt w:val="decimal"/>
      <w:isLgl/>
      <w:lvlText w:val="%1.%2.%3.%4.%5.%6.%7.%8.%9"/>
      <w:lvlJc w:val="left"/>
      <w:pPr>
        <w:ind w:left="2727" w:hanging="1800"/>
      </w:pPr>
      <w:rPr>
        <w:rFonts w:hint="default"/>
      </w:rPr>
    </w:lvl>
  </w:abstractNum>
  <w:abstractNum w:abstractNumId="66" w15:restartNumberingAfterBreak="0">
    <w:nsid w:val="5A04046B"/>
    <w:multiLevelType w:val="hybridMultilevel"/>
    <w:tmpl w:val="19D2F976"/>
    <w:lvl w:ilvl="0" w:tplc="BA3AC2BA">
      <w:start w:val="1"/>
      <w:numFmt w:val="decimal"/>
      <w:lvlText w:val="%1."/>
      <w:lvlJc w:val="left"/>
      <w:pPr>
        <w:ind w:left="1287" w:hanging="360"/>
      </w:pPr>
      <w:rPr>
        <w:rFonts w:hint="default"/>
        <w:color w:val="auto"/>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7" w15:restartNumberingAfterBreak="0">
    <w:nsid w:val="5B853E31"/>
    <w:multiLevelType w:val="hybridMultilevel"/>
    <w:tmpl w:val="016837E8"/>
    <w:lvl w:ilvl="0" w:tplc="B616007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68" w15:restartNumberingAfterBreak="0">
    <w:nsid w:val="5DDF01E4"/>
    <w:multiLevelType w:val="hybridMultilevel"/>
    <w:tmpl w:val="5A806A2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9" w15:restartNumberingAfterBreak="0">
    <w:nsid w:val="5E7A4955"/>
    <w:multiLevelType w:val="hybridMultilevel"/>
    <w:tmpl w:val="5A806A2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0" w15:restartNumberingAfterBreak="0">
    <w:nsid w:val="5E930AA4"/>
    <w:multiLevelType w:val="hybridMultilevel"/>
    <w:tmpl w:val="41444CB2"/>
    <w:lvl w:ilvl="0" w:tplc="D03E5344">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1" w15:restartNumberingAfterBreak="0">
    <w:nsid w:val="5EA11696"/>
    <w:multiLevelType w:val="hybridMultilevel"/>
    <w:tmpl w:val="C7F0B89A"/>
    <w:lvl w:ilvl="0" w:tplc="744850C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2" w15:restartNumberingAfterBreak="0">
    <w:nsid w:val="5F395CD9"/>
    <w:multiLevelType w:val="hybridMultilevel"/>
    <w:tmpl w:val="5A806A2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3" w15:restartNumberingAfterBreak="0">
    <w:nsid w:val="60BA0CAC"/>
    <w:multiLevelType w:val="multilevel"/>
    <w:tmpl w:val="62CE183E"/>
    <w:lvl w:ilvl="0">
      <w:start w:val="1"/>
      <w:numFmt w:val="decimal"/>
      <w:lvlText w:val="%1."/>
      <w:lvlJc w:val="left"/>
      <w:pPr>
        <w:ind w:left="1287" w:hanging="360"/>
      </w:pPr>
      <w:rPr>
        <w:rFonts w:hint="default"/>
      </w:rPr>
    </w:lvl>
    <w:lvl w:ilvl="1">
      <w:start w:val="3"/>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74" w15:restartNumberingAfterBreak="0">
    <w:nsid w:val="61EA0E57"/>
    <w:multiLevelType w:val="multilevel"/>
    <w:tmpl w:val="B192AC60"/>
    <w:lvl w:ilvl="0">
      <w:start w:val="1"/>
      <w:numFmt w:val="decimal"/>
      <w:lvlText w:val="%1."/>
      <w:lvlJc w:val="left"/>
      <w:pPr>
        <w:ind w:left="1287" w:hanging="360"/>
      </w:pPr>
      <w:rPr>
        <w:rFonts w:hint="default"/>
      </w:rPr>
    </w:lvl>
    <w:lvl w:ilvl="1">
      <w:start w:val="1"/>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75" w15:restartNumberingAfterBreak="0">
    <w:nsid w:val="62023E60"/>
    <w:multiLevelType w:val="multilevel"/>
    <w:tmpl w:val="921492DE"/>
    <w:lvl w:ilvl="0">
      <w:start w:val="1"/>
      <w:numFmt w:val="decimal"/>
      <w:lvlText w:val="%1."/>
      <w:lvlJc w:val="left"/>
      <w:pPr>
        <w:ind w:left="1287" w:hanging="360"/>
      </w:pPr>
      <w:rPr>
        <w:rFonts w:hint="default"/>
      </w:rPr>
    </w:lvl>
    <w:lvl w:ilvl="1">
      <w:start w:val="7"/>
      <w:numFmt w:val="decimal"/>
      <w:isLgl/>
      <w:lvlText w:val="%1.%2"/>
      <w:lvlJc w:val="left"/>
      <w:pPr>
        <w:ind w:left="1407" w:hanging="48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76" w15:restartNumberingAfterBreak="0">
    <w:nsid w:val="62EF4075"/>
    <w:multiLevelType w:val="hybridMultilevel"/>
    <w:tmpl w:val="FFDAFDDA"/>
    <w:lvl w:ilvl="0" w:tplc="10C6C640">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7" w15:restartNumberingAfterBreak="0">
    <w:nsid w:val="630C16DE"/>
    <w:multiLevelType w:val="hybridMultilevel"/>
    <w:tmpl w:val="03EE04AC"/>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8" w15:restartNumberingAfterBreak="0">
    <w:nsid w:val="63A32214"/>
    <w:multiLevelType w:val="hybridMultilevel"/>
    <w:tmpl w:val="99EC7D94"/>
    <w:lvl w:ilvl="0" w:tplc="0F7C7726">
      <w:start w:val="1"/>
      <w:numFmt w:val="bullet"/>
      <w:lvlText w:val="-"/>
      <w:lvlJc w:val="left"/>
      <w:pPr>
        <w:ind w:left="1287" w:hanging="360"/>
      </w:pPr>
      <w:rPr>
        <w:rFonts w:ascii="Times New Roman" w:hAnsi="Times New Roman" w:cs="Times New Roman" w:hint="default"/>
        <w:color w:val="000000" w:themeColor="text1"/>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9" w15:restartNumberingAfterBreak="0">
    <w:nsid w:val="63D6541E"/>
    <w:multiLevelType w:val="multilevel"/>
    <w:tmpl w:val="F72E5BAA"/>
    <w:lvl w:ilvl="0">
      <w:start w:val="1"/>
      <w:numFmt w:val="decimal"/>
      <w:lvlText w:val="%1."/>
      <w:lvlJc w:val="left"/>
      <w:pPr>
        <w:ind w:left="1287" w:hanging="360"/>
      </w:pPr>
      <w:rPr>
        <w:rFonts w:hint="default"/>
      </w:rPr>
    </w:lvl>
    <w:lvl w:ilvl="1">
      <w:start w:val="9"/>
      <w:numFmt w:val="decimal"/>
      <w:isLgl/>
      <w:lvlText w:val="%1.%2"/>
      <w:lvlJc w:val="left"/>
      <w:pPr>
        <w:ind w:left="1407" w:hanging="48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80" w15:restartNumberingAfterBreak="0">
    <w:nsid w:val="658F743C"/>
    <w:multiLevelType w:val="multilevel"/>
    <w:tmpl w:val="A95493CA"/>
    <w:lvl w:ilvl="0">
      <w:start w:val="1"/>
      <w:numFmt w:val="decimal"/>
      <w:lvlText w:val="%1."/>
      <w:lvlJc w:val="left"/>
      <w:pPr>
        <w:ind w:left="1287" w:hanging="360"/>
      </w:pPr>
      <w:rPr>
        <w:rFonts w:hint="default"/>
      </w:rPr>
    </w:lvl>
    <w:lvl w:ilvl="1">
      <w:start w:val="1"/>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81" w15:restartNumberingAfterBreak="0">
    <w:nsid w:val="691642CA"/>
    <w:multiLevelType w:val="hybridMultilevel"/>
    <w:tmpl w:val="41444CB2"/>
    <w:lvl w:ilvl="0" w:tplc="D03E5344">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2" w15:restartNumberingAfterBreak="0">
    <w:nsid w:val="6A546806"/>
    <w:multiLevelType w:val="hybridMultilevel"/>
    <w:tmpl w:val="5A806A2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3" w15:restartNumberingAfterBreak="0">
    <w:nsid w:val="6ACF4F8B"/>
    <w:multiLevelType w:val="hybridMultilevel"/>
    <w:tmpl w:val="5A806A2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4" w15:restartNumberingAfterBreak="0">
    <w:nsid w:val="6C0418B0"/>
    <w:multiLevelType w:val="hybridMultilevel"/>
    <w:tmpl w:val="DFF45822"/>
    <w:lvl w:ilvl="0" w:tplc="0419000F">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5" w15:restartNumberingAfterBreak="0">
    <w:nsid w:val="703E46F6"/>
    <w:multiLevelType w:val="hybridMultilevel"/>
    <w:tmpl w:val="0D92E03E"/>
    <w:lvl w:ilvl="0" w:tplc="EFB0B4C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6" w15:restartNumberingAfterBreak="0">
    <w:nsid w:val="70FD6227"/>
    <w:multiLevelType w:val="hybridMultilevel"/>
    <w:tmpl w:val="2A4E7FB4"/>
    <w:lvl w:ilvl="0" w:tplc="F24E3CF0">
      <w:start w:val="1"/>
      <w:numFmt w:val="decimal"/>
      <w:lvlText w:val="%1."/>
      <w:lvlJc w:val="left"/>
      <w:pPr>
        <w:ind w:left="829" w:hanging="360"/>
      </w:pPr>
      <w:rPr>
        <w:rFonts w:hint="default"/>
      </w:rPr>
    </w:lvl>
    <w:lvl w:ilvl="1" w:tplc="04190019" w:tentative="1">
      <w:start w:val="1"/>
      <w:numFmt w:val="lowerLetter"/>
      <w:lvlText w:val="%2."/>
      <w:lvlJc w:val="left"/>
      <w:pPr>
        <w:ind w:left="1549" w:hanging="360"/>
      </w:pPr>
    </w:lvl>
    <w:lvl w:ilvl="2" w:tplc="0419001B" w:tentative="1">
      <w:start w:val="1"/>
      <w:numFmt w:val="lowerRoman"/>
      <w:lvlText w:val="%3."/>
      <w:lvlJc w:val="right"/>
      <w:pPr>
        <w:ind w:left="2269" w:hanging="180"/>
      </w:pPr>
    </w:lvl>
    <w:lvl w:ilvl="3" w:tplc="0419000F" w:tentative="1">
      <w:start w:val="1"/>
      <w:numFmt w:val="decimal"/>
      <w:lvlText w:val="%4."/>
      <w:lvlJc w:val="left"/>
      <w:pPr>
        <w:ind w:left="2989" w:hanging="360"/>
      </w:pPr>
    </w:lvl>
    <w:lvl w:ilvl="4" w:tplc="04190019" w:tentative="1">
      <w:start w:val="1"/>
      <w:numFmt w:val="lowerLetter"/>
      <w:lvlText w:val="%5."/>
      <w:lvlJc w:val="left"/>
      <w:pPr>
        <w:ind w:left="3709" w:hanging="360"/>
      </w:pPr>
    </w:lvl>
    <w:lvl w:ilvl="5" w:tplc="0419001B" w:tentative="1">
      <w:start w:val="1"/>
      <w:numFmt w:val="lowerRoman"/>
      <w:lvlText w:val="%6."/>
      <w:lvlJc w:val="right"/>
      <w:pPr>
        <w:ind w:left="4429" w:hanging="180"/>
      </w:pPr>
    </w:lvl>
    <w:lvl w:ilvl="6" w:tplc="0419000F" w:tentative="1">
      <w:start w:val="1"/>
      <w:numFmt w:val="decimal"/>
      <w:lvlText w:val="%7."/>
      <w:lvlJc w:val="left"/>
      <w:pPr>
        <w:ind w:left="5149" w:hanging="360"/>
      </w:pPr>
    </w:lvl>
    <w:lvl w:ilvl="7" w:tplc="04190019" w:tentative="1">
      <w:start w:val="1"/>
      <w:numFmt w:val="lowerLetter"/>
      <w:lvlText w:val="%8."/>
      <w:lvlJc w:val="left"/>
      <w:pPr>
        <w:ind w:left="5869" w:hanging="360"/>
      </w:pPr>
    </w:lvl>
    <w:lvl w:ilvl="8" w:tplc="0419001B" w:tentative="1">
      <w:start w:val="1"/>
      <w:numFmt w:val="lowerRoman"/>
      <w:lvlText w:val="%9."/>
      <w:lvlJc w:val="right"/>
      <w:pPr>
        <w:ind w:left="6589" w:hanging="180"/>
      </w:pPr>
    </w:lvl>
  </w:abstractNum>
  <w:abstractNum w:abstractNumId="87" w15:restartNumberingAfterBreak="0">
    <w:nsid w:val="71B162C9"/>
    <w:multiLevelType w:val="hybridMultilevel"/>
    <w:tmpl w:val="41444CB2"/>
    <w:lvl w:ilvl="0" w:tplc="D03E5344">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8" w15:restartNumberingAfterBreak="0">
    <w:nsid w:val="72707FD6"/>
    <w:multiLevelType w:val="hybridMultilevel"/>
    <w:tmpl w:val="41444CB2"/>
    <w:lvl w:ilvl="0" w:tplc="D03E5344">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9" w15:restartNumberingAfterBreak="0">
    <w:nsid w:val="75836370"/>
    <w:multiLevelType w:val="multilevel"/>
    <w:tmpl w:val="8416C9FA"/>
    <w:lvl w:ilvl="0">
      <w:start w:val="1"/>
      <w:numFmt w:val="decimal"/>
      <w:lvlText w:val="%1."/>
      <w:lvlJc w:val="left"/>
      <w:pPr>
        <w:ind w:left="1287" w:hanging="360"/>
      </w:pPr>
      <w:rPr>
        <w:rFonts w:hint="default"/>
      </w:rPr>
    </w:lvl>
    <w:lvl w:ilvl="1">
      <w:start w:val="5"/>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90" w15:restartNumberingAfterBreak="0">
    <w:nsid w:val="784A075D"/>
    <w:multiLevelType w:val="hybridMultilevel"/>
    <w:tmpl w:val="5A806A2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1" w15:restartNumberingAfterBreak="0">
    <w:nsid w:val="795C0AF3"/>
    <w:multiLevelType w:val="hybridMultilevel"/>
    <w:tmpl w:val="5A806A2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2" w15:restartNumberingAfterBreak="0">
    <w:nsid w:val="7AB96225"/>
    <w:multiLevelType w:val="hybridMultilevel"/>
    <w:tmpl w:val="41444CB2"/>
    <w:lvl w:ilvl="0" w:tplc="D03E5344">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3" w15:restartNumberingAfterBreak="0">
    <w:nsid w:val="7D7B2091"/>
    <w:multiLevelType w:val="hybridMultilevel"/>
    <w:tmpl w:val="DFF45822"/>
    <w:lvl w:ilvl="0" w:tplc="0419000F">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4" w15:restartNumberingAfterBreak="0">
    <w:nsid w:val="7EC23B72"/>
    <w:multiLevelType w:val="hybridMultilevel"/>
    <w:tmpl w:val="5A806A2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5" w15:restartNumberingAfterBreak="0">
    <w:nsid w:val="7F680637"/>
    <w:multiLevelType w:val="hybridMultilevel"/>
    <w:tmpl w:val="6EE00A52"/>
    <w:lvl w:ilvl="0" w:tplc="EF52BD7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39"/>
  </w:num>
  <w:num w:numId="2">
    <w:abstractNumId w:val="93"/>
  </w:num>
  <w:num w:numId="3">
    <w:abstractNumId w:val="60"/>
  </w:num>
  <w:num w:numId="4">
    <w:abstractNumId w:val="79"/>
  </w:num>
  <w:num w:numId="5">
    <w:abstractNumId w:val="84"/>
  </w:num>
  <w:num w:numId="6">
    <w:abstractNumId w:val="21"/>
  </w:num>
  <w:num w:numId="7">
    <w:abstractNumId w:val="80"/>
  </w:num>
  <w:num w:numId="8">
    <w:abstractNumId w:val="72"/>
  </w:num>
  <w:num w:numId="9">
    <w:abstractNumId w:val="75"/>
  </w:num>
  <w:num w:numId="10">
    <w:abstractNumId w:val="65"/>
  </w:num>
  <w:num w:numId="11">
    <w:abstractNumId w:val="20"/>
  </w:num>
  <w:num w:numId="12">
    <w:abstractNumId w:val="2"/>
  </w:num>
  <w:num w:numId="13">
    <w:abstractNumId w:val="42"/>
  </w:num>
  <w:num w:numId="14">
    <w:abstractNumId w:val="27"/>
  </w:num>
  <w:num w:numId="15">
    <w:abstractNumId w:val="9"/>
  </w:num>
  <w:num w:numId="16">
    <w:abstractNumId w:val="11"/>
  </w:num>
  <w:num w:numId="17">
    <w:abstractNumId w:val="64"/>
  </w:num>
  <w:num w:numId="18">
    <w:abstractNumId w:val="59"/>
  </w:num>
  <w:num w:numId="19">
    <w:abstractNumId w:val="33"/>
  </w:num>
  <w:num w:numId="20">
    <w:abstractNumId w:val="16"/>
  </w:num>
  <w:num w:numId="21">
    <w:abstractNumId w:val="89"/>
  </w:num>
  <w:num w:numId="22">
    <w:abstractNumId w:val="56"/>
  </w:num>
  <w:num w:numId="23">
    <w:abstractNumId w:val="69"/>
  </w:num>
  <w:num w:numId="24">
    <w:abstractNumId w:val="23"/>
  </w:num>
  <w:num w:numId="25">
    <w:abstractNumId w:val="82"/>
  </w:num>
  <w:num w:numId="26">
    <w:abstractNumId w:val="12"/>
  </w:num>
  <w:num w:numId="27">
    <w:abstractNumId w:val="44"/>
  </w:num>
  <w:num w:numId="28">
    <w:abstractNumId w:val="83"/>
  </w:num>
  <w:num w:numId="29">
    <w:abstractNumId w:val="62"/>
  </w:num>
  <w:num w:numId="30">
    <w:abstractNumId w:val="36"/>
  </w:num>
  <w:num w:numId="31">
    <w:abstractNumId w:val="66"/>
  </w:num>
  <w:num w:numId="32">
    <w:abstractNumId w:val="38"/>
  </w:num>
  <w:num w:numId="33">
    <w:abstractNumId w:val="3"/>
  </w:num>
  <w:num w:numId="34">
    <w:abstractNumId w:val="73"/>
  </w:num>
  <w:num w:numId="35">
    <w:abstractNumId w:val="63"/>
  </w:num>
  <w:num w:numId="36">
    <w:abstractNumId w:val="55"/>
  </w:num>
  <w:num w:numId="37">
    <w:abstractNumId w:val="41"/>
  </w:num>
  <w:num w:numId="38">
    <w:abstractNumId w:val="4"/>
  </w:num>
  <w:num w:numId="39">
    <w:abstractNumId w:val="28"/>
  </w:num>
  <w:num w:numId="40">
    <w:abstractNumId w:val="48"/>
  </w:num>
  <w:num w:numId="41">
    <w:abstractNumId w:val="47"/>
  </w:num>
  <w:num w:numId="42">
    <w:abstractNumId w:val="29"/>
  </w:num>
  <w:num w:numId="43">
    <w:abstractNumId w:val="91"/>
  </w:num>
  <w:num w:numId="44">
    <w:abstractNumId w:val="51"/>
  </w:num>
  <w:num w:numId="45">
    <w:abstractNumId w:val="26"/>
  </w:num>
  <w:num w:numId="46">
    <w:abstractNumId w:val="43"/>
  </w:num>
  <w:num w:numId="47">
    <w:abstractNumId w:val="8"/>
  </w:num>
  <w:num w:numId="48">
    <w:abstractNumId w:val="31"/>
  </w:num>
  <w:num w:numId="49">
    <w:abstractNumId w:val="58"/>
  </w:num>
  <w:num w:numId="50">
    <w:abstractNumId w:val="10"/>
  </w:num>
  <w:num w:numId="51">
    <w:abstractNumId w:val="76"/>
  </w:num>
  <w:num w:numId="52">
    <w:abstractNumId w:val="90"/>
  </w:num>
  <w:num w:numId="53">
    <w:abstractNumId w:val="32"/>
  </w:num>
  <w:num w:numId="54">
    <w:abstractNumId w:val="78"/>
  </w:num>
  <w:num w:numId="55">
    <w:abstractNumId w:val="24"/>
  </w:num>
  <w:num w:numId="56">
    <w:abstractNumId w:val="46"/>
  </w:num>
  <w:num w:numId="57">
    <w:abstractNumId w:val="7"/>
  </w:num>
  <w:num w:numId="58">
    <w:abstractNumId w:val="22"/>
  </w:num>
  <w:num w:numId="59">
    <w:abstractNumId w:val="45"/>
  </w:num>
  <w:num w:numId="60">
    <w:abstractNumId w:val="94"/>
  </w:num>
  <w:num w:numId="61">
    <w:abstractNumId w:val="37"/>
  </w:num>
  <w:num w:numId="62">
    <w:abstractNumId w:val="5"/>
  </w:num>
  <w:num w:numId="63">
    <w:abstractNumId w:val="14"/>
  </w:num>
  <w:num w:numId="64">
    <w:abstractNumId w:val="35"/>
  </w:num>
  <w:num w:numId="65">
    <w:abstractNumId w:val="70"/>
  </w:num>
  <w:num w:numId="66">
    <w:abstractNumId w:val="1"/>
  </w:num>
  <w:num w:numId="67">
    <w:abstractNumId w:val="61"/>
  </w:num>
  <w:num w:numId="68">
    <w:abstractNumId w:val="54"/>
  </w:num>
  <w:num w:numId="69">
    <w:abstractNumId w:val="53"/>
  </w:num>
  <w:num w:numId="70">
    <w:abstractNumId w:val="74"/>
  </w:num>
  <w:num w:numId="71">
    <w:abstractNumId w:val="52"/>
  </w:num>
  <w:num w:numId="72">
    <w:abstractNumId w:val="92"/>
  </w:num>
  <w:num w:numId="73">
    <w:abstractNumId w:val="81"/>
  </w:num>
  <w:num w:numId="74">
    <w:abstractNumId w:val="87"/>
  </w:num>
  <w:num w:numId="75">
    <w:abstractNumId w:val="17"/>
  </w:num>
  <w:num w:numId="76">
    <w:abstractNumId w:val="19"/>
  </w:num>
  <w:num w:numId="77">
    <w:abstractNumId w:val="6"/>
  </w:num>
  <w:num w:numId="78">
    <w:abstractNumId w:val="57"/>
  </w:num>
  <w:num w:numId="79">
    <w:abstractNumId w:val="85"/>
  </w:num>
  <w:num w:numId="80">
    <w:abstractNumId w:val="95"/>
  </w:num>
  <w:num w:numId="81">
    <w:abstractNumId w:val="34"/>
  </w:num>
  <w:num w:numId="82">
    <w:abstractNumId w:val="13"/>
  </w:num>
  <w:num w:numId="83">
    <w:abstractNumId w:val="25"/>
  </w:num>
  <w:num w:numId="84">
    <w:abstractNumId w:val="67"/>
  </w:num>
  <w:num w:numId="85">
    <w:abstractNumId w:val="15"/>
  </w:num>
  <w:num w:numId="86">
    <w:abstractNumId w:val="18"/>
  </w:num>
  <w:num w:numId="87">
    <w:abstractNumId w:val="71"/>
  </w:num>
  <w:num w:numId="88">
    <w:abstractNumId w:val="88"/>
  </w:num>
  <w:num w:numId="89">
    <w:abstractNumId w:val="50"/>
  </w:num>
  <w:num w:numId="90">
    <w:abstractNumId w:val="40"/>
  </w:num>
  <w:num w:numId="91">
    <w:abstractNumId w:val="77"/>
  </w:num>
  <w:num w:numId="92">
    <w:abstractNumId w:val="86"/>
  </w:num>
  <w:num w:numId="93">
    <w:abstractNumId w:val="49"/>
  </w:num>
  <w:num w:numId="94">
    <w:abstractNumId w:val="0"/>
  </w:num>
  <w:num w:numId="95">
    <w:abstractNumId w:val="68"/>
  </w:num>
  <w:num w:numId="96">
    <w:abstractNumId w:val="30"/>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6094"/>
    <w:rsid w:val="00001CC8"/>
    <w:rsid w:val="00002EEF"/>
    <w:rsid w:val="00004D5C"/>
    <w:rsid w:val="00004ED7"/>
    <w:rsid w:val="00010A25"/>
    <w:rsid w:val="000132E2"/>
    <w:rsid w:val="00021E5C"/>
    <w:rsid w:val="000238CA"/>
    <w:rsid w:val="00024D6E"/>
    <w:rsid w:val="00026974"/>
    <w:rsid w:val="0003306B"/>
    <w:rsid w:val="0003713F"/>
    <w:rsid w:val="00044C0A"/>
    <w:rsid w:val="00052F0B"/>
    <w:rsid w:val="000678E6"/>
    <w:rsid w:val="00067BCE"/>
    <w:rsid w:val="00075B29"/>
    <w:rsid w:val="000760C9"/>
    <w:rsid w:val="000767E7"/>
    <w:rsid w:val="00076881"/>
    <w:rsid w:val="00082343"/>
    <w:rsid w:val="00097E58"/>
    <w:rsid w:val="000A13B4"/>
    <w:rsid w:val="000A7C43"/>
    <w:rsid w:val="000B20C1"/>
    <w:rsid w:val="000B2EA1"/>
    <w:rsid w:val="000B770B"/>
    <w:rsid w:val="000C1F87"/>
    <w:rsid w:val="000C2512"/>
    <w:rsid w:val="000C2868"/>
    <w:rsid w:val="000C2CC9"/>
    <w:rsid w:val="000C7B0D"/>
    <w:rsid w:val="000D12BB"/>
    <w:rsid w:val="000D1916"/>
    <w:rsid w:val="000D1928"/>
    <w:rsid w:val="000D1B27"/>
    <w:rsid w:val="000D3D67"/>
    <w:rsid w:val="000E2F12"/>
    <w:rsid w:val="000E7A08"/>
    <w:rsid w:val="000F179A"/>
    <w:rsid w:val="00100199"/>
    <w:rsid w:val="001040BF"/>
    <w:rsid w:val="00106356"/>
    <w:rsid w:val="0010672D"/>
    <w:rsid w:val="0012512F"/>
    <w:rsid w:val="0013101F"/>
    <w:rsid w:val="00141D49"/>
    <w:rsid w:val="00144A28"/>
    <w:rsid w:val="001452E8"/>
    <w:rsid w:val="00162EE0"/>
    <w:rsid w:val="00167544"/>
    <w:rsid w:val="00185649"/>
    <w:rsid w:val="00191300"/>
    <w:rsid w:val="001946F2"/>
    <w:rsid w:val="001952F3"/>
    <w:rsid w:val="001A2038"/>
    <w:rsid w:val="001B11C3"/>
    <w:rsid w:val="001B2CB8"/>
    <w:rsid w:val="001B5E4A"/>
    <w:rsid w:val="001D0ED9"/>
    <w:rsid w:val="001E51E9"/>
    <w:rsid w:val="001E5E40"/>
    <w:rsid w:val="001E6097"/>
    <w:rsid w:val="001F054A"/>
    <w:rsid w:val="001F1021"/>
    <w:rsid w:val="001F29C9"/>
    <w:rsid w:val="00202139"/>
    <w:rsid w:val="002050C9"/>
    <w:rsid w:val="00216250"/>
    <w:rsid w:val="00216701"/>
    <w:rsid w:val="00217988"/>
    <w:rsid w:val="002237E5"/>
    <w:rsid w:val="002244DB"/>
    <w:rsid w:val="00224DC2"/>
    <w:rsid w:val="00230952"/>
    <w:rsid w:val="0023162C"/>
    <w:rsid w:val="002333BC"/>
    <w:rsid w:val="0023514B"/>
    <w:rsid w:val="00244D5E"/>
    <w:rsid w:val="00260429"/>
    <w:rsid w:val="002613A7"/>
    <w:rsid w:val="002620AB"/>
    <w:rsid w:val="0026232F"/>
    <w:rsid w:val="00262EDE"/>
    <w:rsid w:val="00263516"/>
    <w:rsid w:val="00266289"/>
    <w:rsid w:val="0026697A"/>
    <w:rsid w:val="00275087"/>
    <w:rsid w:val="00282085"/>
    <w:rsid w:val="00291DB9"/>
    <w:rsid w:val="00295F9D"/>
    <w:rsid w:val="002A1904"/>
    <w:rsid w:val="002A2DBE"/>
    <w:rsid w:val="002B197B"/>
    <w:rsid w:val="002C4E17"/>
    <w:rsid w:val="002C6D10"/>
    <w:rsid w:val="002D0691"/>
    <w:rsid w:val="002D0F2C"/>
    <w:rsid w:val="002D1CBF"/>
    <w:rsid w:val="002D23AA"/>
    <w:rsid w:val="002D2619"/>
    <w:rsid w:val="002E22F3"/>
    <w:rsid w:val="002E4417"/>
    <w:rsid w:val="002E573D"/>
    <w:rsid w:val="002F2692"/>
    <w:rsid w:val="002F29ED"/>
    <w:rsid w:val="002F3842"/>
    <w:rsid w:val="002F3FBA"/>
    <w:rsid w:val="002F4C64"/>
    <w:rsid w:val="00300D53"/>
    <w:rsid w:val="00311198"/>
    <w:rsid w:val="00311C14"/>
    <w:rsid w:val="00312221"/>
    <w:rsid w:val="00321ABD"/>
    <w:rsid w:val="0032244D"/>
    <w:rsid w:val="003264FA"/>
    <w:rsid w:val="0034057C"/>
    <w:rsid w:val="003435BA"/>
    <w:rsid w:val="00346CAE"/>
    <w:rsid w:val="00346CCD"/>
    <w:rsid w:val="00351341"/>
    <w:rsid w:val="003600A5"/>
    <w:rsid w:val="003602BF"/>
    <w:rsid w:val="003648EB"/>
    <w:rsid w:val="00365B38"/>
    <w:rsid w:val="00372B41"/>
    <w:rsid w:val="00373040"/>
    <w:rsid w:val="0037359D"/>
    <w:rsid w:val="0037561D"/>
    <w:rsid w:val="00375B3E"/>
    <w:rsid w:val="00376F07"/>
    <w:rsid w:val="003812F9"/>
    <w:rsid w:val="00382CBD"/>
    <w:rsid w:val="003853EE"/>
    <w:rsid w:val="00387620"/>
    <w:rsid w:val="00397B6E"/>
    <w:rsid w:val="003A0DA2"/>
    <w:rsid w:val="003A69C6"/>
    <w:rsid w:val="003A6C01"/>
    <w:rsid w:val="003B071A"/>
    <w:rsid w:val="003B51E4"/>
    <w:rsid w:val="003D21BD"/>
    <w:rsid w:val="003E0247"/>
    <w:rsid w:val="003E1510"/>
    <w:rsid w:val="003E1C54"/>
    <w:rsid w:val="003E7A51"/>
    <w:rsid w:val="003F29D1"/>
    <w:rsid w:val="003F6094"/>
    <w:rsid w:val="003F77CB"/>
    <w:rsid w:val="003F7EB6"/>
    <w:rsid w:val="00402565"/>
    <w:rsid w:val="00402E87"/>
    <w:rsid w:val="004033D9"/>
    <w:rsid w:val="004050A9"/>
    <w:rsid w:val="00405D99"/>
    <w:rsid w:val="0041167C"/>
    <w:rsid w:val="00412E9A"/>
    <w:rsid w:val="00417A25"/>
    <w:rsid w:val="00430863"/>
    <w:rsid w:val="0043450D"/>
    <w:rsid w:val="00444C5D"/>
    <w:rsid w:val="004466BB"/>
    <w:rsid w:val="00460D7E"/>
    <w:rsid w:val="00466D87"/>
    <w:rsid w:val="00472DCD"/>
    <w:rsid w:val="00472E22"/>
    <w:rsid w:val="00485346"/>
    <w:rsid w:val="004858B6"/>
    <w:rsid w:val="00490A14"/>
    <w:rsid w:val="00496F04"/>
    <w:rsid w:val="004A0860"/>
    <w:rsid w:val="004A42FF"/>
    <w:rsid w:val="004B3FDA"/>
    <w:rsid w:val="004C6B09"/>
    <w:rsid w:val="004D1C45"/>
    <w:rsid w:val="004D628C"/>
    <w:rsid w:val="004E31A5"/>
    <w:rsid w:val="004E5476"/>
    <w:rsid w:val="004E6A12"/>
    <w:rsid w:val="004E7DCB"/>
    <w:rsid w:val="004F55BE"/>
    <w:rsid w:val="004F6EA4"/>
    <w:rsid w:val="004F7561"/>
    <w:rsid w:val="005064FD"/>
    <w:rsid w:val="00507731"/>
    <w:rsid w:val="00514F81"/>
    <w:rsid w:val="00516F3B"/>
    <w:rsid w:val="00516F8F"/>
    <w:rsid w:val="00524196"/>
    <w:rsid w:val="0053289F"/>
    <w:rsid w:val="00536620"/>
    <w:rsid w:val="00542480"/>
    <w:rsid w:val="00552530"/>
    <w:rsid w:val="005525B4"/>
    <w:rsid w:val="0055431F"/>
    <w:rsid w:val="00554984"/>
    <w:rsid w:val="005558B7"/>
    <w:rsid w:val="005614D7"/>
    <w:rsid w:val="00567AB1"/>
    <w:rsid w:val="00573020"/>
    <w:rsid w:val="00574DE7"/>
    <w:rsid w:val="00580036"/>
    <w:rsid w:val="00592562"/>
    <w:rsid w:val="005B324B"/>
    <w:rsid w:val="005B46CA"/>
    <w:rsid w:val="005C1232"/>
    <w:rsid w:val="005C3EB9"/>
    <w:rsid w:val="005C7E04"/>
    <w:rsid w:val="005D31E1"/>
    <w:rsid w:val="005E354F"/>
    <w:rsid w:val="005E3BF1"/>
    <w:rsid w:val="005E3F21"/>
    <w:rsid w:val="005E6A71"/>
    <w:rsid w:val="006064E5"/>
    <w:rsid w:val="00613E51"/>
    <w:rsid w:val="0061631E"/>
    <w:rsid w:val="00630FF5"/>
    <w:rsid w:val="00631F98"/>
    <w:rsid w:val="0063395B"/>
    <w:rsid w:val="00647C3C"/>
    <w:rsid w:val="00653FC2"/>
    <w:rsid w:val="0067192E"/>
    <w:rsid w:val="006804D7"/>
    <w:rsid w:val="006A074F"/>
    <w:rsid w:val="006A5223"/>
    <w:rsid w:val="006A585B"/>
    <w:rsid w:val="006B0087"/>
    <w:rsid w:val="006C1145"/>
    <w:rsid w:val="006E30D0"/>
    <w:rsid w:val="006F732E"/>
    <w:rsid w:val="00707443"/>
    <w:rsid w:val="00714665"/>
    <w:rsid w:val="007148B7"/>
    <w:rsid w:val="00717481"/>
    <w:rsid w:val="00721424"/>
    <w:rsid w:val="00730DF0"/>
    <w:rsid w:val="00732693"/>
    <w:rsid w:val="007416A0"/>
    <w:rsid w:val="00751530"/>
    <w:rsid w:val="007629C1"/>
    <w:rsid w:val="007650E4"/>
    <w:rsid w:val="0076704E"/>
    <w:rsid w:val="007720EC"/>
    <w:rsid w:val="0078098E"/>
    <w:rsid w:val="0078261E"/>
    <w:rsid w:val="0078297F"/>
    <w:rsid w:val="00783DC6"/>
    <w:rsid w:val="00787B24"/>
    <w:rsid w:val="00797E4F"/>
    <w:rsid w:val="007B3110"/>
    <w:rsid w:val="007B5794"/>
    <w:rsid w:val="007C7ABD"/>
    <w:rsid w:val="007D4A4C"/>
    <w:rsid w:val="007E04C7"/>
    <w:rsid w:val="007E40EB"/>
    <w:rsid w:val="007E7D5E"/>
    <w:rsid w:val="0080690B"/>
    <w:rsid w:val="00810BE2"/>
    <w:rsid w:val="00817C02"/>
    <w:rsid w:val="00825FEA"/>
    <w:rsid w:val="00830C0C"/>
    <w:rsid w:val="00841937"/>
    <w:rsid w:val="00844144"/>
    <w:rsid w:val="008541E5"/>
    <w:rsid w:val="00867D31"/>
    <w:rsid w:val="008732B1"/>
    <w:rsid w:val="00886FB5"/>
    <w:rsid w:val="008A04F2"/>
    <w:rsid w:val="008A089D"/>
    <w:rsid w:val="008A3B80"/>
    <w:rsid w:val="008B5375"/>
    <w:rsid w:val="008B6C92"/>
    <w:rsid w:val="008B7D1E"/>
    <w:rsid w:val="008C3884"/>
    <w:rsid w:val="008C61C7"/>
    <w:rsid w:val="008D2F7B"/>
    <w:rsid w:val="008D36C0"/>
    <w:rsid w:val="008D790B"/>
    <w:rsid w:val="008E6363"/>
    <w:rsid w:val="008F1328"/>
    <w:rsid w:val="008F19B3"/>
    <w:rsid w:val="008F6738"/>
    <w:rsid w:val="008F79ED"/>
    <w:rsid w:val="00902312"/>
    <w:rsid w:val="009072B3"/>
    <w:rsid w:val="00910B47"/>
    <w:rsid w:val="009112EE"/>
    <w:rsid w:val="00913420"/>
    <w:rsid w:val="00920103"/>
    <w:rsid w:val="0092345F"/>
    <w:rsid w:val="00925234"/>
    <w:rsid w:val="00925819"/>
    <w:rsid w:val="00930BF4"/>
    <w:rsid w:val="00935302"/>
    <w:rsid w:val="00935977"/>
    <w:rsid w:val="0094576D"/>
    <w:rsid w:val="0095378C"/>
    <w:rsid w:val="00965E55"/>
    <w:rsid w:val="00967B83"/>
    <w:rsid w:val="00971C2E"/>
    <w:rsid w:val="0097451A"/>
    <w:rsid w:val="009746E0"/>
    <w:rsid w:val="00980556"/>
    <w:rsid w:val="00980D6D"/>
    <w:rsid w:val="00982FE2"/>
    <w:rsid w:val="00992021"/>
    <w:rsid w:val="00994FD2"/>
    <w:rsid w:val="009A24CB"/>
    <w:rsid w:val="009B3BE6"/>
    <w:rsid w:val="009B4B11"/>
    <w:rsid w:val="009C205B"/>
    <w:rsid w:val="009C3475"/>
    <w:rsid w:val="009E11E3"/>
    <w:rsid w:val="009E65C6"/>
    <w:rsid w:val="009F3DE2"/>
    <w:rsid w:val="00A010A0"/>
    <w:rsid w:val="00A014C9"/>
    <w:rsid w:val="00A12893"/>
    <w:rsid w:val="00A24412"/>
    <w:rsid w:val="00A25397"/>
    <w:rsid w:val="00A32896"/>
    <w:rsid w:val="00A40DC8"/>
    <w:rsid w:val="00A44B80"/>
    <w:rsid w:val="00A505C7"/>
    <w:rsid w:val="00A51460"/>
    <w:rsid w:val="00A604F7"/>
    <w:rsid w:val="00A737AD"/>
    <w:rsid w:val="00A81557"/>
    <w:rsid w:val="00A81B08"/>
    <w:rsid w:val="00A829B0"/>
    <w:rsid w:val="00A86EE5"/>
    <w:rsid w:val="00A87405"/>
    <w:rsid w:val="00AA570E"/>
    <w:rsid w:val="00AB0FC1"/>
    <w:rsid w:val="00AB1CDA"/>
    <w:rsid w:val="00AB1F6F"/>
    <w:rsid w:val="00AB2B3F"/>
    <w:rsid w:val="00AB42AD"/>
    <w:rsid w:val="00AB5B8A"/>
    <w:rsid w:val="00AB6231"/>
    <w:rsid w:val="00AC2C9C"/>
    <w:rsid w:val="00AC3EDA"/>
    <w:rsid w:val="00AC7E4B"/>
    <w:rsid w:val="00AD252E"/>
    <w:rsid w:val="00AE21AD"/>
    <w:rsid w:val="00AE5527"/>
    <w:rsid w:val="00AF11C4"/>
    <w:rsid w:val="00AF3D4F"/>
    <w:rsid w:val="00AF3EEB"/>
    <w:rsid w:val="00AF77D9"/>
    <w:rsid w:val="00B051D0"/>
    <w:rsid w:val="00B10A22"/>
    <w:rsid w:val="00B20B24"/>
    <w:rsid w:val="00B35C57"/>
    <w:rsid w:val="00B36512"/>
    <w:rsid w:val="00B41800"/>
    <w:rsid w:val="00B4291E"/>
    <w:rsid w:val="00B42D09"/>
    <w:rsid w:val="00B55741"/>
    <w:rsid w:val="00B570D7"/>
    <w:rsid w:val="00B6353B"/>
    <w:rsid w:val="00B63CE3"/>
    <w:rsid w:val="00B70962"/>
    <w:rsid w:val="00B721D1"/>
    <w:rsid w:val="00B74A64"/>
    <w:rsid w:val="00B771C5"/>
    <w:rsid w:val="00B84B04"/>
    <w:rsid w:val="00B90322"/>
    <w:rsid w:val="00B95A35"/>
    <w:rsid w:val="00BA2DCA"/>
    <w:rsid w:val="00BA58AF"/>
    <w:rsid w:val="00BB7D5D"/>
    <w:rsid w:val="00BC2852"/>
    <w:rsid w:val="00BC4E9B"/>
    <w:rsid w:val="00BE6F96"/>
    <w:rsid w:val="00C00B43"/>
    <w:rsid w:val="00C04BD8"/>
    <w:rsid w:val="00C14F5C"/>
    <w:rsid w:val="00C15085"/>
    <w:rsid w:val="00C243A7"/>
    <w:rsid w:val="00C26410"/>
    <w:rsid w:val="00C271C6"/>
    <w:rsid w:val="00C314C7"/>
    <w:rsid w:val="00C32BE3"/>
    <w:rsid w:val="00C342F2"/>
    <w:rsid w:val="00C348CF"/>
    <w:rsid w:val="00C404D0"/>
    <w:rsid w:val="00C44E15"/>
    <w:rsid w:val="00C44FE2"/>
    <w:rsid w:val="00C5670D"/>
    <w:rsid w:val="00C857C2"/>
    <w:rsid w:val="00C9027A"/>
    <w:rsid w:val="00C90F8F"/>
    <w:rsid w:val="00C92BA8"/>
    <w:rsid w:val="00C97004"/>
    <w:rsid w:val="00CA6F59"/>
    <w:rsid w:val="00CB160C"/>
    <w:rsid w:val="00CB1987"/>
    <w:rsid w:val="00CC1A17"/>
    <w:rsid w:val="00CC2B43"/>
    <w:rsid w:val="00CC333F"/>
    <w:rsid w:val="00CC3EF1"/>
    <w:rsid w:val="00CD2549"/>
    <w:rsid w:val="00CD6C14"/>
    <w:rsid w:val="00CE241C"/>
    <w:rsid w:val="00CE2C69"/>
    <w:rsid w:val="00CE3E14"/>
    <w:rsid w:val="00CE4F78"/>
    <w:rsid w:val="00CE5C1C"/>
    <w:rsid w:val="00CE6575"/>
    <w:rsid w:val="00CE6F71"/>
    <w:rsid w:val="00CF0C89"/>
    <w:rsid w:val="00CF2D19"/>
    <w:rsid w:val="00D025AD"/>
    <w:rsid w:val="00D027EC"/>
    <w:rsid w:val="00D03D83"/>
    <w:rsid w:val="00D06BC6"/>
    <w:rsid w:val="00D10AA5"/>
    <w:rsid w:val="00D17493"/>
    <w:rsid w:val="00D25991"/>
    <w:rsid w:val="00D278C3"/>
    <w:rsid w:val="00D30219"/>
    <w:rsid w:val="00D348CB"/>
    <w:rsid w:val="00D35162"/>
    <w:rsid w:val="00D3584A"/>
    <w:rsid w:val="00D449D3"/>
    <w:rsid w:val="00D51491"/>
    <w:rsid w:val="00D5193B"/>
    <w:rsid w:val="00D53B2F"/>
    <w:rsid w:val="00D54EA7"/>
    <w:rsid w:val="00D564D1"/>
    <w:rsid w:val="00D570CA"/>
    <w:rsid w:val="00D759E7"/>
    <w:rsid w:val="00D82D73"/>
    <w:rsid w:val="00D8303D"/>
    <w:rsid w:val="00D93339"/>
    <w:rsid w:val="00D9785A"/>
    <w:rsid w:val="00DA18BB"/>
    <w:rsid w:val="00DA46EA"/>
    <w:rsid w:val="00DA4D5A"/>
    <w:rsid w:val="00DA527F"/>
    <w:rsid w:val="00DB137D"/>
    <w:rsid w:val="00DB6B6D"/>
    <w:rsid w:val="00DC0DA4"/>
    <w:rsid w:val="00DC5E1B"/>
    <w:rsid w:val="00DD28F7"/>
    <w:rsid w:val="00DD3721"/>
    <w:rsid w:val="00DD4692"/>
    <w:rsid w:val="00DE2E2E"/>
    <w:rsid w:val="00DE4433"/>
    <w:rsid w:val="00DE7B2C"/>
    <w:rsid w:val="00DF1973"/>
    <w:rsid w:val="00DF2AFF"/>
    <w:rsid w:val="00DF4C1E"/>
    <w:rsid w:val="00E0499F"/>
    <w:rsid w:val="00E07B4C"/>
    <w:rsid w:val="00E2660F"/>
    <w:rsid w:val="00E31CD0"/>
    <w:rsid w:val="00E3225B"/>
    <w:rsid w:val="00E33605"/>
    <w:rsid w:val="00E566E7"/>
    <w:rsid w:val="00E6141C"/>
    <w:rsid w:val="00E61729"/>
    <w:rsid w:val="00E61A16"/>
    <w:rsid w:val="00E63DE6"/>
    <w:rsid w:val="00E64AD3"/>
    <w:rsid w:val="00E661E1"/>
    <w:rsid w:val="00E7170F"/>
    <w:rsid w:val="00E83FB5"/>
    <w:rsid w:val="00E95265"/>
    <w:rsid w:val="00E96C24"/>
    <w:rsid w:val="00EA051C"/>
    <w:rsid w:val="00EB19AF"/>
    <w:rsid w:val="00EB643E"/>
    <w:rsid w:val="00ED0DE5"/>
    <w:rsid w:val="00ED1550"/>
    <w:rsid w:val="00ED66EB"/>
    <w:rsid w:val="00EF0192"/>
    <w:rsid w:val="00EF42DA"/>
    <w:rsid w:val="00EF6421"/>
    <w:rsid w:val="00F01D89"/>
    <w:rsid w:val="00F0242F"/>
    <w:rsid w:val="00F02D14"/>
    <w:rsid w:val="00F119F1"/>
    <w:rsid w:val="00F215C4"/>
    <w:rsid w:val="00F22CC6"/>
    <w:rsid w:val="00F242F8"/>
    <w:rsid w:val="00F25C9D"/>
    <w:rsid w:val="00F33D95"/>
    <w:rsid w:val="00F34790"/>
    <w:rsid w:val="00F35154"/>
    <w:rsid w:val="00F37293"/>
    <w:rsid w:val="00F43632"/>
    <w:rsid w:val="00F53DC5"/>
    <w:rsid w:val="00F5545F"/>
    <w:rsid w:val="00F55885"/>
    <w:rsid w:val="00F7048E"/>
    <w:rsid w:val="00F72081"/>
    <w:rsid w:val="00F72F29"/>
    <w:rsid w:val="00F779B9"/>
    <w:rsid w:val="00F83942"/>
    <w:rsid w:val="00FC0EA5"/>
    <w:rsid w:val="00FC6D80"/>
    <w:rsid w:val="00FD0006"/>
    <w:rsid w:val="00FD140D"/>
    <w:rsid w:val="00FD2FBD"/>
    <w:rsid w:val="00FE16D0"/>
    <w:rsid w:val="00FE609F"/>
    <w:rsid w:val="00FF17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35EB40D3"/>
  <w15:docId w15:val="{BBD5FC17-75E1-4AE3-8930-B8C304D91B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16F3B"/>
    <w:pPr>
      <w:spacing w:after="0" w:line="240" w:lineRule="auto"/>
      <w:ind w:firstLine="567"/>
      <w:contextualSpacing/>
      <w:jc w:val="both"/>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3F6094"/>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qFormat/>
    <w:rsid w:val="00516F3B"/>
    <w:pPr>
      <w:keepNext/>
      <w:spacing w:before="200" w:after="200"/>
      <w:contextualSpacing w:val="0"/>
      <w:outlineLvl w:val="1"/>
    </w:pPr>
    <w:rPr>
      <w:rFonts w:cs="Arial"/>
      <w:b/>
      <w:bCs/>
      <w:iCs/>
      <w:szCs w:val="28"/>
    </w:rPr>
  </w:style>
  <w:style w:type="paragraph" w:styleId="3">
    <w:name w:val="heading 3"/>
    <w:basedOn w:val="a"/>
    <w:next w:val="a"/>
    <w:link w:val="30"/>
    <w:uiPriority w:val="9"/>
    <w:unhideWhenUsed/>
    <w:qFormat/>
    <w:rsid w:val="003F6094"/>
    <w:pPr>
      <w:keepNext/>
      <w:keepLines/>
      <w:spacing w:before="40"/>
      <w:outlineLvl w:val="2"/>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F6094"/>
    <w:rPr>
      <w:rFonts w:asciiTheme="majorHAnsi" w:eastAsiaTheme="majorEastAsia" w:hAnsiTheme="majorHAnsi" w:cstheme="majorBidi"/>
      <w:color w:val="2E74B5" w:themeColor="accent1" w:themeShade="BF"/>
      <w:sz w:val="32"/>
      <w:szCs w:val="32"/>
      <w:lang w:eastAsia="ru-RU"/>
    </w:rPr>
  </w:style>
  <w:style w:type="character" w:customStyle="1" w:styleId="20">
    <w:name w:val="Заголовок 2 Знак"/>
    <w:basedOn w:val="a0"/>
    <w:link w:val="2"/>
    <w:rsid w:val="00516F3B"/>
    <w:rPr>
      <w:rFonts w:ascii="Times New Roman" w:eastAsia="Times New Roman" w:hAnsi="Times New Roman" w:cs="Arial"/>
      <w:b/>
      <w:bCs/>
      <w:iCs/>
      <w:sz w:val="24"/>
      <w:szCs w:val="28"/>
      <w:lang w:eastAsia="ru-RU"/>
    </w:rPr>
  </w:style>
  <w:style w:type="character" w:customStyle="1" w:styleId="30">
    <w:name w:val="Заголовок 3 Знак"/>
    <w:basedOn w:val="a0"/>
    <w:link w:val="3"/>
    <w:uiPriority w:val="9"/>
    <w:rsid w:val="003F6094"/>
    <w:rPr>
      <w:rFonts w:asciiTheme="majorHAnsi" w:eastAsiaTheme="majorEastAsia" w:hAnsiTheme="majorHAnsi" w:cstheme="majorBidi"/>
      <w:color w:val="1F4D78" w:themeColor="accent1" w:themeShade="7F"/>
      <w:sz w:val="24"/>
      <w:szCs w:val="24"/>
      <w:lang w:eastAsia="ru-RU"/>
    </w:rPr>
  </w:style>
  <w:style w:type="paragraph" w:styleId="a3">
    <w:name w:val="Body Text Indent"/>
    <w:basedOn w:val="a"/>
    <w:link w:val="a4"/>
    <w:uiPriority w:val="99"/>
    <w:rsid w:val="003F6094"/>
    <w:pPr>
      <w:widowControl w:val="0"/>
      <w:spacing w:line="360" w:lineRule="auto"/>
      <w:ind w:firstLine="748"/>
    </w:pPr>
    <w:rPr>
      <w:szCs w:val="20"/>
    </w:rPr>
  </w:style>
  <w:style w:type="character" w:customStyle="1" w:styleId="a4">
    <w:name w:val="Основной текст с отступом Знак"/>
    <w:basedOn w:val="a0"/>
    <w:link w:val="a3"/>
    <w:uiPriority w:val="99"/>
    <w:rsid w:val="003F6094"/>
    <w:rPr>
      <w:rFonts w:ascii="Times New Roman" w:eastAsia="Times New Roman" w:hAnsi="Times New Roman" w:cs="Times New Roman"/>
      <w:sz w:val="24"/>
      <w:szCs w:val="20"/>
      <w:lang w:eastAsia="ru-RU"/>
    </w:rPr>
  </w:style>
  <w:style w:type="character" w:customStyle="1" w:styleId="a5">
    <w:name w:val="Гипертекстовая ссылка"/>
    <w:uiPriority w:val="99"/>
    <w:rsid w:val="003F6094"/>
    <w:rPr>
      <w:color w:val="106BBE"/>
    </w:rPr>
  </w:style>
  <w:style w:type="paragraph" w:styleId="a6">
    <w:name w:val="Balloon Text"/>
    <w:basedOn w:val="a"/>
    <w:link w:val="a7"/>
    <w:uiPriority w:val="99"/>
    <w:semiHidden/>
    <w:unhideWhenUsed/>
    <w:rsid w:val="003E1510"/>
    <w:rPr>
      <w:rFonts w:ascii="Segoe UI" w:hAnsi="Segoe UI" w:cs="Segoe UI"/>
      <w:sz w:val="18"/>
      <w:szCs w:val="18"/>
    </w:rPr>
  </w:style>
  <w:style w:type="character" w:customStyle="1" w:styleId="a7">
    <w:name w:val="Текст выноски Знак"/>
    <w:basedOn w:val="a0"/>
    <w:link w:val="a6"/>
    <w:uiPriority w:val="99"/>
    <w:semiHidden/>
    <w:rsid w:val="003E1510"/>
    <w:rPr>
      <w:rFonts w:ascii="Segoe UI" w:eastAsia="Times New Roman" w:hAnsi="Segoe UI" w:cs="Segoe UI"/>
      <w:sz w:val="18"/>
      <w:szCs w:val="18"/>
      <w:lang w:eastAsia="ru-RU"/>
    </w:rPr>
  </w:style>
  <w:style w:type="paragraph" w:styleId="a8">
    <w:name w:val="Body Text"/>
    <w:basedOn w:val="a"/>
    <w:link w:val="a9"/>
    <w:uiPriority w:val="99"/>
    <w:semiHidden/>
    <w:unhideWhenUsed/>
    <w:rsid w:val="00397B6E"/>
    <w:pPr>
      <w:spacing w:after="120"/>
    </w:pPr>
  </w:style>
  <w:style w:type="character" w:customStyle="1" w:styleId="a9">
    <w:name w:val="Основной текст Знак"/>
    <w:basedOn w:val="a0"/>
    <w:link w:val="a8"/>
    <w:uiPriority w:val="99"/>
    <w:semiHidden/>
    <w:rsid w:val="00397B6E"/>
    <w:rPr>
      <w:rFonts w:ascii="Times New Roman" w:eastAsia="Times New Roman" w:hAnsi="Times New Roman" w:cs="Times New Roman"/>
      <w:sz w:val="24"/>
      <w:szCs w:val="24"/>
      <w:lang w:eastAsia="ru-RU"/>
    </w:rPr>
  </w:style>
  <w:style w:type="character" w:styleId="aa">
    <w:name w:val="Hyperlink"/>
    <w:uiPriority w:val="99"/>
    <w:unhideWhenUsed/>
    <w:rsid w:val="00C44E15"/>
    <w:rPr>
      <w:color w:val="0000FF"/>
      <w:u w:val="single"/>
    </w:rPr>
  </w:style>
  <w:style w:type="paragraph" w:styleId="ab">
    <w:name w:val="TOC Heading"/>
    <w:basedOn w:val="1"/>
    <w:next w:val="a"/>
    <w:uiPriority w:val="39"/>
    <w:unhideWhenUsed/>
    <w:qFormat/>
    <w:rsid w:val="001D0ED9"/>
    <w:pPr>
      <w:spacing w:line="259" w:lineRule="auto"/>
      <w:outlineLvl w:val="9"/>
    </w:pPr>
  </w:style>
  <w:style w:type="paragraph" w:styleId="11">
    <w:name w:val="toc 1"/>
    <w:basedOn w:val="a"/>
    <w:next w:val="a"/>
    <w:autoRedefine/>
    <w:uiPriority w:val="39"/>
    <w:unhideWhenUsed/>
    <w:rsid w:val="00516F3B"/>
    <w:pPr>
      <w:tabs>
        <w:tab w:val="right" w:leader="dot" w:pos="9345"/>
      </w:tabs>
      <w:spacing w:after="100"/>
    </w:pPr>
  </w:style>
  <w:style w:type="paragraph" w:styleId="21">
    <w:name w:val="toc 2"/>
    <w:basedOn w:val="a"/>
    <w:next w:val="a"/>
    <w:autoRedefine/>
    <w:uiPriority w:val="39"/>
    <w:unhideWhenUsed/>
    <w:rsid w:val="002D0F2C"/>
    <w:pPr>
      <w:tabs>
        <w:tab w:val="right" w:leader="dot" w:pos="10205"/>
      </w:tabs>
      <w:spacing w:after="100"/>
    </w:pPr>
  </w:style>
  <w:style w:type="paragraph" w:styleId="ac">
    <w:name w:val="No Spacing"/>
    <w:link w:val="ad"/>
    <w:uiPriority w:val="1"/>
    <w:qFormat/>
    <w:rsid w:val="00574DE7"/>
    <w:pPr>
      <w:spacing w:after="0" w:line="240" w:lineRule="auto"/>
    </w:pPr>
    <w:rPr>
      <w:rFonts w:eastAsiaTheme="minorEastAsia"/>
      <w:lang w:eastAsia="ru-RU"/>
    </w:rPr>
  </w:style>
  <w:style w:type="character" w:customStyle="1" w:styleId="ad">
    <w:name w:val="Без интервала Знак"/>
    <w:basedOn w:val="a0"/>
    <w:link w:val="ac"/>
    <w:uiPriority w:val="1"/>
    <w:rsid w:val="00574DE7"/>
    <w:rPr>
      <w:rFonts w:eastAsiaTheme="minorEastAsia"/>
      <w:lang w:eastAsia="ru-RU"/>
    </w:rPr>
  </w:style>
  <w:style w:type="paragraph" w:styleId="ae">
    <w:name w:val="List Paragraph"/>
    <w:basedOn w:val="a"/>
    <w:uiPriority w:val="34"/>
    <w:qFormat/>
    <w:rsid w:val="00F01D89"/>
    <w:pPr>
      <w:ind w:left="720"/>
    </w:pPr>
  </w:style>
  <w:style w:type="paragraph" w:styleId="af">
    <w:name w:val="header"/>
    <w:basedOn w:val="a"/>
    <w:link w:val="af0"/>
    <w:uiPriority w:val="99"/>
    <w:unhideWhenUsed/>
    <w:rsid w:val="002237E5"/>
    <w:pPr>
      <w:tabs>
        <w:tab w:val="center" w:pos="4677"/>
        <w:tab w:val="right" w:pos="9355"/>
      </w:tabs>
    </w:pPr>
  </w:style>
  <w:style w:type="character" w:customStyle="1" w:styleId="af0">
    <w:name w:val="Верхний колонтитул Знак"/>
    <w:basedOn w:val="a0"/>
    <w:link w:val="af"/>
    <w:uiPriority w:val="99"/>
    <w:rsid w:val="002237E5"/>
    <w:rPr>
      <w:rFonts w:ascii="Times New Roman" w:eastAsia="Times New Roman" w:hAnsi="Times New Roman" w:cs="Times New Roman"/>
      <w:sz w:val="24"/>
      <w:szCs w:val="24"/>
      <w:lang w:eastAsia="ru-RU"/>
    </w:rPr>
  </w:style>
  <w:style w:type="paragraph" w:styleId="af1">
    <w:name w:val="footer"/>
    <w:basedOn w:val="a"/>
    <w:link w:val="af2"/>
    <w:uiPriority w:val="99"/>
    <w:unhideWhenUsed/>
    <w:rsid w:val="002237E5"/>
    <w:pPr>
      <w:tabs>
        <w:tab w:val="center" w:pos="4677"/>
        <w:tab w:val="right" w:pos="9355"/>
      </w:tabs>
    </w:pPr>
  </w:style>
  <w:style w:type="character" w:customStyle="1" w:styleId="af2">
    <w:name w:val="Нижний колонтитул Знак"/>
    <w:basedOn w:val="a0"/>
    <w:link w:val="af1"/>
    <w:uiPriority w:val="99"/>
    <w:rsid w:val="002237E5"/>
    <w:rPr>
      <w:rFonts w:ascii="Times New Roman" w:eastAsia="Times New Roman" w:hAnsi="Times New Roman" w:cs="Times New Roman"/>
      <w:sz w:val="24"/>
      <w:szCs w:val="24"/>
      <w:lang w:eastAsia="ru-RU"/>
    </w:rPr>
  </w:style>
  <w:style w:type="character" w:customStyle="1" w:styleId="blk">
    <w:name w:val="blk"/>
    <w:basedOn w:val="a0"/>
    <w:rsid w:val="00300D53"/>
  </w:style>
  <w:style w:type="table" w:styleId="af3">
    <w:name w:val="Table Grid"/>
    <w:basedOn w:val="a1"/>
    <w:uiPriority w:val="39"/>
    <w:rsid w:val="00F215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2">
    <w:name w:val="Body Text 2"/>
    <w:basedOn w:val="a"/>
    <w:link w:val="23"/>
    <w:uiPriority w:val="99"/>
    <w:semiHidden/>
    <w:unhideWhenUsed/>
    <w:rsid w:val="0092345F"/>
    <w:pPr>
      <w:spacing w:after="120" w:line="480" w:lineRule="auto"/>
    </w:pPr>
  </w:style>
  <w:style w:type="character" w:customStyle="1" w:styleId="23">
    <w:name w:val="Основной текст 2 Знак"/>
    <w:basedOn w:val="a0"/>
    <w:link w:val="22"/>
    <w:uiPriority w:val="99"/>
    <w:semiHidden/>
    <w:rsid w:val="0092345F"/>
    <w:rPr>
      <w:rFonts w:ascii="Times New Roman" w:eastAsia="Times New Roman" w:hAnsi="Times New Roman" w:cs="Times New Roman"/>
      <w:sz w:val="24"/>
      <w:szCs w:val="24"/>
      <w:lang w:eastAsia="ru-RU"/>
    </w:rPr>
  </w:style>
  <w:style w:type="paragraph" w:customStyle="1" w:styleId="ConsPlusNormal">
    <w:name w:val="ConsPlusNormal"/>
    <w:rsid w:val="00C97004"/>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2">
    <w:name w:val="Основной текст1"/>
    <w:rsid w:val="00C15085"/>
    <w:pPr>
      <w:snapToGrid w:val="0"/>
      <w:spacing w:after="0" w:line="240" w:lineRule="auto"/>
    </w:pPr>
    <w:rPr>
      <w:rFonts w:ascii="Times New Roman" w:eastAsia="Times New Roman" w:hAnsi="Times New Roman" w:cs="Times New Roman"/>
      <w:color w:val="000000"/>
      <w:sz w:val="24"/>
      <w:szCs w:val="20"/>
      <w:lang w:eastAsia="ru-RU"/>
    </w:rPr>
  </w:style>
  <w:style w:type="character" w:styleId="af4">
    <w:name w:val="annotation reference"/>
    <w:basedOn w:val="a0"/>
    <w:uiPriority w:val="99"/>
    <w:semiHidden/>
    <w:unhideWhenUsed/>
    <w:rsid w:val="00D03D83"/>
    <w:rPr>
      <w:sz w:val="16"/>
      <w:szCs w:val="16"/>
    </w:rPr>
  </w:style>
  <w:style w:type="paragraph" w:styleId="af5">
    <w:name w:val="annotation text"/>
    <w:basedOn w:val="a"/>
    <w:link w:val="af6"/>
    <w:uiPriority w:val="99"/>
    <w:semiHidden/>
    <w:unhideWhenUsed/>
    <w:rsid w:val="00D03D83"/>
    <w:rPr>
      <w:sz w:val="20"/>
      <w:szCs w:val="20"/>
    </w:rPr>
  </w:style>
  <w:style w:type="character" w:customStyle="1" w:styleId="af6">
    <w:name w:val="Текст примечания Знак"/>
    <w:basedOn w:val="a0"/>
    <w:link w:val="af5"/>
    <w:uiPriority w:val="99"/>
    <w:semiHidden/>
    <w:rsid w:val="00D03D83"/>
    <w:rPr>
      <w:rFonts w:ascii="Times New Roman" w:eastAsia="Times New Roman" w:hAnsi="Times New Roman" w:cs="Times New Roman"/>
      <w:sz w:val="20"/>
      <w:szCs w:val="20"/>
      <w:lang w:eastAsia="ru-RU"/>
    </w:rPr>
  </w:style>
  <w:style w:type="paragraph" w:styleId="af7">
    <w:name w:val="annotation subject"/>
    <w:basedOn w:val="af5"/>
    <w:next w:val="af5"/>
    <w:link w:val="af8"/>
    <w:uiPriority w:val="99"/>
    <w:semiHidden/>
    <w:unhideWhenUsed/>
    <w:rsid w:val="00D03D83"/>
    <w:rPr>
      <w:b/>
      <w:bCs/>
    </w:rPr>
  </w:style>
  <w:style w:type="character" w:customStyle="1" w:styleId="af8">
    <w:name w:val="Тема примечания Знак"/>
    <w:basedOn w:val="af6"/>
    <w:link w:val="af7"/>
    <w:uiPriority w:val="99"/>
    <w:semiHidden/>
    <w:rsid w:val="00D03D83"/>
    <w:rPr>
      <w:rFonts w:ascii="Times New Roman" w:eastAsia="Times New Roman" w:hAnsi="Times New Roman" w:cs="Times New Roman"/>
      <w:b/>
      <w:bCs/>
      <w:sz w:val="20"/>
      <w:szCs w:val="20"/>
      <w:lang w:eastAsia="ru-RU"/>
    </w:rPr>
  </w:style>
  <w:style w:type="character" w:customStyle="1" w:styleId="highlightsearch">
    <w:name w:val="highlightsearch"/>
    <w:basedOn w:val="a0"/>
    <w:rsid w:val="008A04F2"/>
  </w:style>
  <w:style w:type="numbering" w:customStyle="1" w:styleId="13">
    <w:name w:val="Нет списка1"/>
    <w:next w:val="a2"/>
    <w:uiPriority w:val="99"/>
    <w:semiHidden/>
    <w:unhideWhenUsed/>
    <w:rsid w:val="009112EE"/>
  </w:style>
  <w:style w:type="paragraph" w:styleId="31">
    <w:name w:val="toc 3"/>
    <w:basedOn w:val="a"/>
    <w:next w:val="a"/>
    <w:autoRedefine/>
    <w:uiPriority w:val="39"/>
    <w:unhideWhenUsed/>
    <w:rsid w:val="005D31E1"/>
    <w:pPr>
      <w:spacing w:after="100"/>
      <w:ind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033604">
      <w:bodyDiv w:val="1"/>
      <w:marLeft w:val="0"/>
      <w:marRight w:val="0"/>
      <w:marTop w:val="0"/>
      <w:marBottom w:val="0"/>
      <w:divBdr>
        <w:top w:val="none" w:sz="0" w:space="0" w:color="auto"/>
        <w:left w:val="none" w:sz="0" w:space="0" w:color="auto"/>
        <w:bottom w:val="none" w:sz="0" w:space="0" w:color="auto"/>
        <w:right w:val="none" w:sz="0" w:space="0" w:color="auto"/>
      </w:divBdr>
      <w:divsChild>
        <w:div w:id="940835817">
          <w:marLeft w:val="0"/>
          <w:marRight w:val="0"/>
          <w:marTop w:val="121"/>
          <w:marBottom w:val="0"/>
          <w:divBdr>
            <w:top w:val="none" w:sz="0" w:space="0" w:color="auto"/>
            <w:left w:val="none" w:sz="0" w:space="0" w:color="auto"/>
            <w:bottom w:val="none" w:sz="0" w:space="0" w:color="auto"/>
            <w:right w:val="none" w:sz="0" w:space="0" w:color="auto"/>
          </w:divBdr>
        </w:div>
      </w:divsChild>
    </w:div>
    <w:div w:id="198855707">
      <w:bodyDiv w:val="1"/>
      <w:marLeft w:val="0"/>
      <w:marRight w:val="0"/>
      <w:marTop w:val="0"/>
      <w:marBottom w:val="0"/>
      <w:divBdr>
        <w:top w:val="none" w:sz="0" w:space="0" w:color="auto"/>
        <w:left w:val="none" w:sz="0" w:space="0" w:color="auto"/>
        <w:bottom w:val="none" w:sz="0" w:space="0" w:color="auto"/>
        <w:right w:val="none" w:sz="0" w:space="0" w:color="auto"/>
      </w:divBdr>
    </w:div>
    <w:div w:id="220557681">
      <w:bodyDiv w:val="1"/>
      <w:marLeft w:val="0"/>
      <w:marRight w:val="0"/>
      <w:marTop w:val="0"/>
      <w:marBottom w:val="0"/>
      <w:divBdr>
        <w:top w:val="none" w:sz="0" w:space="0" w:color="auto"/>
        <w:left w:val="none" w:sz="0" w:space="0" w:color="auto"/>
        <w:bottom w:val="none" w:sz="0" w:space="0" w:color="auto"/>
        <w:right w:val="none" w:sz="0" w:space="0" w:color="auto"/>
      </w:divBdr>
      <w:divsChild>
        <w:div w:id="1684670368">
          <w:marLeft w:val="0"/>
          <w:marRight w:val="0"/>
          <w:marTop w:val="121"/>
          <w:marBottom w:val="0"/>
          <w:divBdr>
            <w:top w:val="none" w:sz="0" w:space="0" w:color="auto"/>
            <w:left w:val="none" w:sz="0" w:space="0" w:color="auto"/>
            <w:bottom w:val="none" w:sz="0" w:space="0" w:color="auto"/>
            <w:right w:val="none" w:sz="0" w:space="0" w:color="auto"/>
          </w:divBdr>
        </w:div>
      </w:divsChild>
    </w:div>
    <w:div w:id="283662460">
      <w:bodyDiv w:val="1"/>
      <w:marLeft w:val="0"/>
      <w:marRight w:val="0"/>
      <w:marTop w:val="0"/>
      <w:marBottom w:val="0"/>
      <w:divBdr>
        <w:top w:val="none" w:sz="0" w:space="0" w:color="auto"/>
        <w:left w:val="none" w:sz="0" w:space="0" w:color="auto"/>
        <w:bottom w:val="none" w:sz="0" w:space="0" w:color="auto"/>
        <w:right w:val="none" w:sz="0" w:space="0" w:color="auto"/>
      </w:divBdr>
    </w:div>
    <w:div w:id="283967872">
      <w:bodyDiv w:val="1"/>
      <w:marLeft w:val="0"/>
      <w:marRight w:val="0"/>
      <w:marTop w:val="0"/>
      <w:marBottom w:val="0"/>
      <w:divBdr>
        <w:top w:val="none" w:sz="0" w:space="0" w:color="auto"/>
        <w:left w:val="none" w:sz="0" w:space="0" w:color="auto"/>
        <w:bottom w:val="none" w:sz="0" w:space="0" w:color="auto"/>
        <w:right w:val="none" w:sz="0" w:space="0" w:color="auto"/>
      </w:divBdr>
    </w:div>
    <w:div w:id="327877227">
      <w:bodyDiv w:val="1"/>
      <w:marLeft w:val="0"/>
      <w:marRight w:val="0"/>
      <w:marTop w:val="0"/>
      <w:marBottom w:val="0"/>
      <w:divBdr>
        <w:top w:val="none" w:sz="0" w:space="0" w:color="auto"/>
        <w:left w:val="none" w:sz="0" w:space="0" w:color="auto"/>
        <w:bottom w:val="none" w:sz="0" w:space="0" w:color="auto"/>
        <w:right w:val="none" w:sz="0" w:space="0" w:color="auto"/>
      </w:divBdr>
    </w:div>
    <w:div w:id="363217981">
      <w:bodyDiv w:val="1"/>
      <w:marLeft w:val="0"/>
      <w:marRight w:val="0"/>
      <w:marTop w:val="0"/>
      <w:marBottom w:val="0"/>
      <w:divBdr>
        <w:top w:val="none" w:sz="0" w:space="0" w:color="auto"/>
        <w:left w:val="none" w:sz="0" w:space="0" w:color="auto"/>
        <w:bottom w:val="none" w:sz="0" w:space="0" w:color="auto"/>
        <w:right w:val="none" w:sz="0" w:space="0" w:color="auto"/>
      </w:divBdr>
    </w:div>
    <w:div w:id="394210180">
      <w:bodyDiv w:val="1"/>
      <w:marLeft w:val="0"/>
      <w:marRight w:val="0"/>
      <w:marTop w:val="0"/>
      <w:marBottom w:val="0"/>
      <w:divBdr>
        <w:top w:val="none" w:sz="0" w:space="0" w:color="auto"/>
        <w:left w:val="none" w:sz="0" w:space="0" w:color="auto"/>
        <w:bottom w:val="none" w:sz="0" w:space="0" w:color="auto"/>
        <w:right w:val="none" w:sz="0" w:space="0" w:color="auto"/>
      </w:divBdr>
    </w:div>
    <w:div w:id="434904326">
      <w:bodyDiv w:val="1"/>
      <w:marLeft w:val="0"/>
      <w:marRight w:val="0"/>
      <w:marTop w:val="0"/>
      <w:marBottom w:val="0"/>
      <w:divBdr>
        <w:top w:val="none" w:sz="0" w:space="0" w:color="auto"/>
        <w:left w:val="none" w:sz="0" w:space="0" w:color="auto"/>
        <w:bottom w:val="none" w:sz="0" w:space="0" w:color="auto"/>
        <w:right w:val="none" w:sz="0" w:space="0" w:color="auto"/>
      </w:divBdr>
      <w:divsChild>
        <w:div w:id="735321814">
          <w:marLeft w:val="0"/>
          <w:marRight w:val="0"/>
          <w:marTop w:val="121"/>
          <w:marBottom w:val="0"/>
          <w:divBdr>
            <w:top w:val="none" w:sz="0" w:space="0" w:color="auto"/>
            <w:left w:val="none" w:sz="0" w:space="0" w:color="auto"/>
            <w:bottom w:val="none" w:sz="0" w:space="0" w:color="auto"/>
            <w:right w:val="none" w:sz="0" w:space="0" w:color="auto"/>
          </w:divBdr>
        </w:div>
      </w:divsChild>
    </w:div>
    <w:div w:id="453792380">
      <w:bodyDiv w:val="1"/>
      <w:marLeft w:val="0"/>
      <w:marRight w:val="0"/>
      <w:marTop w:val="0"/>
      <w:marBottom w:val="0"/>
      <w:divBdr>
        <w:top w:val="none" w:sz="0" w:space="0" w:color="auto"/>
        <w:left w:val="none" w:sz="0" w:space="0" w:color="auto"/>
        <w:bottom w:val="none" w:sz="0" w:space="0" w:color="auto"/>
        <w:right w:val="none" w:sz="0" w:space="0" w:color="auto"/>
      </w:divBdr>
      <w:divsChild>
        <w:div w:id="1666005467">
          <w:marLeft w:val="0"/>
          <w:marRight w:val="0"/>
          <w:marTop w:val="121"/>
          <w:marBottom w:val="0"/>
          <w:divBdr>
            <w:top w:val="none" w:sz="0" w:space="0" w:color="auto"/>
            <w:left w:val="none" w:sz="0" w:space="0" w:color="auto"/>
            <w:bottom w:val="none" w:sz="0" w:space="0" w:color="auto"/>
            <w:right w:val="none" w:sz="0" w:space="0" w:color="auto"/>
          </w:divBdr>
        </w:div>
      </w:divsChild>
    </w:div>
    <w:div w:id="476263276">
      <w:bodyDiv w:val="1"/>
      <w:marLeft w:val="0"/>
      <w:marRight w:val="0"/>
      <w:marTop w:val="0"/>
      <w:marBottom w:val="0"/>
      <w:divBdr>
        <w:top w:val="none" w:sz="0" w:space="0" w:color="auto"/>
        <w:left w:val="none" w:sz="0" w:space="0" w:color="auto"/>
        <w:bottom w:val="none" w:sz="0" w:space="0" w:color="auto"/>
        <w:right w:val="none" w:sz="0" w:space="0" w:color="auto"/>
      </w:divBdr>
      <w:divsChild>
        <w:div w:id="1706829791">
          <w:marLeft w:val="0"/>
          <w:marRight w:val="0"/>
          <w:marTop w:val="121"/>
          <w:marBottom w:val="0"/>
          <w:divBdr>
            <w:top w:val="none" w:sz="0" w:space="0" w:color="auto"/>
            <w:left w:val="none" w:sz="0" w:space="0" w:color="auto"/>
            <w:bottom w:val="none" w:sz="0" w:space="0" w:color="auto"/>
            <w:right w:val="none" w:sz="0" w:space="0" w:color="auto"/>
          </w:divBdr>
        </w:div>
      </w:divsChild>
    </w:div>
    <w:div w:id="482310645">
      <w:bodyDiv w:val="1"/>
      <w:marLeft w:val="0"/>
      <w:marRight w:val="0"/>
      <w:marTop w:val="0"/>
      <w:marBottom w:val="0"/>
      <w:divBdr>
        <w:top w:val="none" w:sz="0" w:space="0" w:color="auto"/>
        <w:left w:val="none" w:sz="0" w:space="0" w:color="auto"/>
        <w:bottom w:val="none" w:sz="0" w:space="0" w:color="auto"/>
        <w:right w:val="none" w:sz="0" w:space="0" w:color="auto"/>
      </w:divBdr>
    </w:div>
    <w:div w:id="521747421">
      <w:bodyDiv w:val="1"/>
      <w:marLeft w:val="0"/>
      <w:marRight w:val="0"/>
      <w:marTop w:val="0"/>
      <w:marBottom w:val="0"/>
      <w:divBdr>
        <w:top w:val="none" w:sz="0" w:space="0" w:color="auto"/>
        <w:left w:val="none" w:sz="0" w:space="0" w:color="auto"/>
        <w:bottom w:val="none" w:sz="0" w:space="0" w:color="auto"/>
        <w:right w:val="none" w:sz="0" w:space="0" w:color="auto"/>
      </w:divBdr>
    </w:div>
    <w:div w:id="546185802">
      <w:bodyDiv w:val="1"/>
      <w:marLeft w:val="0"/>
      <w:marRight w:val="0"/>
      <w:marTop w:val="0"/>
      <w:marBottom w:val="0"/>
      <w:divBdr>
        <w:top w:val="none" w:sz="0" w:space="0" w:color="auto"/>
        <w:left w:val="none" w:sz="0" w:space="0" w:color="auto"/>
        <w:bottom w:val="none" w:sz="0" w:space="0" w:color="auto"/>
        <w:right w:val="none" w:sz="0" w:space="0" w:color="auto"/>
      </w:divBdr>
    </w:div>
    <w:div w:id="685254894">
      <w:bodyDiv w:val="1"/>
      <w:marLeft w:val="0"/>
      <w:marRight w:val="0"/>
      <w:marTop w:val="0"/>
      <w:marBottom w:val="0"/>
      <w:divBdr>
        <w:top w:val="none" w:sz="0" w:space="0" w:color="auto"/>
        <w:left w:val="none" w:sz="0" w:space="0" w:color="auto"/>
        <w:bottom w:val="none" w:sz="0" w:space="0" w:color="auto"/>
        <w:right w:val="none" w:sz="0" w:space="0" w:color="auto"/>
      </w:divBdr>
    </w:div>
    <w:div w:id="715468240">
      <w:bodyDiv w:val="1"/>
      <w:marLeft w:val="0"/>
      <w:marRight w:val="0"/>
      <w:marTop w:val="0"/>
      <w:marBottom w:val="0"/>
      <w:divBdr>
        <w:top w:val="none" w:sz="0" w:space="0" w:color="auto"/>
        <w:left w:val="none" w:sz="0" w:space="0" w:color="auto"/>
        <w:bottom w:val="none" w:sz="0" w:space="0" w:color="auto"/>
        <w:right w:val="none" w:sz="0" w:space="0" w:color="auto"/>
      </w:divBdr>
    </w:div>
    <w:div w:id="720010498">
      <w:bodyDiv w:val="1"/>
      <w:marLeft w:val="0"/>
      <w:marRight w:val="0"/>
      <w:marTop w:val="0"/>
      <w:marBottom w:val="0"/>
      <w:divBdr>
        <w:top w:val="none" w:sz="0" w:space="0" w:color="auto"/>
        <w:left w:val="none" w:sz="0" w:space="0" w:color="auto"/>
        <w:bottom w:val="none" w:sz="0" w:space="0" w:color="auto"/>
        <w:right w:val="none" w:sz="0" w:space="0" w:color="auto"/>
      </w:divBdr>
    </w:div>
    <w:div w:id="933324698">
      <w:bodyDiv w:val="1"/>
      <w:marLeft w:val="0"/>
      <w:marRight w:val="0"/>
      <w:marTop w:val="0"/>
      <w:marBottom w:val="0"/>
      <w:divBdr>
        <w:top w:val="none" w:sz="0" w:space="0" w:color="auto"/>
        <w:left w:val="none" w:sz="0" w:space="0" w:color="auto"/>
        <w:bottom w:val="none" w:sz="0" w:space="0" w:color="auto"/>
        <w:right w:val="none" w:sz="0" w:space="0" w:color="auto"/>
      </w:divBdr>
    </w:div>
    <w:div w:id="1210536388">
      <w:bodyDiv w:val="1"/>
      <w:marLeft w:val="0"/>
      <w:marRight w:val="0"/>
      <w:marTop w:val="0"/>
      <w:marBottom w:val="0"/>
      <w:divBdr>
        <w:top w:val="none" w:sz="0" w:space="0" w:color="auto"/>
        <w:left w:val="none" w:sz="0" w:space="0" w:color="auto"/>
        <w:bottom w:val="none" w:sz="0" w:space="0" w:color="auto"/>
        <w:right w:val="none" w:sz="0" w:space="0" w:color="auto"/>
      </w:divBdr>
    </w:div>
    <w:div w:id="1242063346">
      <w:bodyDiv w:val="1"/>
      <w:marLeft w:val="0"/>
      <w:marRight w:val="0"/>
      <w:marTop w:val="0"/>
      <w:marBottom w:val="0"/>
      <w:divBdr>
        <w:top w:val="none" w:sz="0" w:space="0" w:color="auto"/>
        <w:left w:val="none" w:sz="0" w:space="0" w:color="auto"/>
        <w:bottom w:val="none" w:sz="0" w:space="0" w:color="auto"/>
        <w:right w:val="none" w:sz="0" w:space="0" w:color="auto"/>
      </w:divBdr>
    </w:div>
    <w:div w:id="1243949747">
      <w:bodyDiv w:val="1"/>
      <w:marLeft w:val="0"/>
      <w:marRight w:val="0"/>
      <w:marTop w:val="0"/>
      <w:marBottom w:val="0"/>
      <w:divBdr>
        <w:top w:val="none" w:sz="0" w:space="0" w:color="auto"/>
        <w:left w:val="none" w:sz="0" w:space="0" w:color="auto"/>
        <w:bottom w:val="none" w:sz="0" w:space="0" w:color="auto"/>
        <w:right w:val="none" w:sz="0" w:space="0" w:color="auto"/>
      </w:divBdr>
    </w:div>
    <w:div w:id="1364132116">
      <w:bodyDiv w:val="1"/>
      <w:marLeft w:val="0"/>
      <w:marRight w:val="0"/>
      <w:marTop w:val="0"/>
      <w:marBottom w:val="0"/>
      <w:divBdr>
        <w:top w:val="none" w:sz="0" w:space="0" w:color="auto"/>
        <w:left w:val="none" w:sz="0" w:space="0" w:color="auto"/>
        <w:bottom w:val="none" w:sz="0" w:space="0" w:color="auto"/>
        <w:right w:val="none" w:sz="0" w:space="0" w:color="auto"/>
      </w:divBdr>
      <w:divsChild>
        <w:div w:id="201982484">
          <w:marLeft w:val="0"/>
          <w:marRight w:val="0"/>
          <w:marTop w:val="121"/>
          <w:marBottom w:val="0"/>
          <w:divBdr>
            <w:top w:val="none" w:sz="0" w:space="0" w:color="auto"/>
            <w:left w:val="none" w:sz="0" w:space="0" w:color="auto"/>
            <w:bottom w:val="none" w:sz="0" w:space="0" w:color="auto"/>
            <w:right w:val="none" w:sz="0" w:space="0" w:color="auto"/>
          </w:divBdr>
        </w:div>
      </w:divsChild>
    </w:div>
    <w:div w:id="1375616335">
      <w:bodyDiv w:val="1"/>
      <w:marLeft w:val="0"/>
      <w:marRight w:val="0"/>
      <w:marTop w:val="0"/>
      <w:marBottom w:val="0"/>
      <w:divBdr>
        <w:top w:val="none" w:sz="0" w:space="0" w:color="auto"/>
        <w:left w:val="none" w:sz="0" w:space="0" w:color="auto"/>
        <w:bottom w:val="none" w:sz="0" w:space="0" w:color="auto"/>
        <w:right w:val="none" w:sz="0" w:space="0" w:color="auto"/>
      </w:divBdr>
    </w:div>
    <w:div w:id="1396782288">
      <w:bodyDiv w:val="1"/>
      <w:marLeft w:val="0"/>
      <w:marRight w:val="0"/>
      <w:marTop w:val="0"/>
      <w:marBottom w:val="0"/>
      <w:divBdr>
        <w:top w:val="none" w:sz="0" w:space="0" w:color="auto"/>
        <w:left w:val="none" w:sz="0" w:space="0" w:color="auto"/>
        <w:bottom w:val="none" w:sz="0" w:space="0" w:color="auto"/>
        <w:right w:val="none" w:sz="0" w:space="0" w:color="auto"/>
      </w:divBdr>
    </w:div>
    <w:div w:id="1438066265">
      <w:bodyDiv w:val="1"/>
      <w:marLeft w:val="0"/>
      <w:marRight w:val="0"/>
      <w:marTop w:val="0"/>
      <w:marBottom w:val="0"/>
      <w:divBdr>
        <w:top w:val="none" w:sz="0" w:space="0" w:color="auto"/>
        <w:left w:val="none" w:sz="0" w:space="0" w:color="auto"/>
        <w:bottom w:val="none" w:sz="0" w:space="0" w:color="auto"/>
        <w:right w:val="none" w:sz="0" w:space="0" w:color="auto"/>
      </w:divBdr>
    </w:div>
    <w:div w:id="1451824003">
      <w:bodyDiv w:val="1"/>
      <w:marLeft w:val="0"/>
      <w:marRight w:val="0"/>
      <w:marTop w:val="0"/>
      <w:marBottom w:val="0"/>
      <w:divBdr>
        <w:top w:val="none" w:sz="0" w:space="0" w:color="auto"/>
        <w:left w:val="none" w:sz="0" w:space="0" w:color="auto"/>
        <w:bottom w:val="none" w:sz="0" w:space="0" w:color="auto"/>
        <w:right w:val="none" w:sz="0" w:space="0" w:color="auto"/>
      </w:divBdr>
    </w:div>
    <w:div w:id="1456831030">
      <w:bodyDiv w:val="1"/>
      <w:marLeft w:val="0"/>
      <w:marRight w:val="0"/>
      <w:marTop w:val="0"/>
      <w:marBottom w:val="0"/>
      <w:divBdr>
        <w:top w:val="none" w:sz="0" w:space="0" w:color="auto"/>
        <w:left w:val="none" w:sz="0" w:space="0" w:color="auto"/>
        <w:bottom w:val="none" w:sz="0" w:space="0" w:color="auto"/>
        <w:right w:val="none" w:sz="0" w:space="0" w:color="auto"/>
      </w:divBdr>
      <w:divsChild>
        <w:div w:id="308755973">
          <w:marLeft w:val="0"/>
          <w:marRight w:val="0"/>
          <w:marTop w:val="121"/>
          <w:marBottom w:val="0"/>
          <w:divBdr>
            <w:top w:val="none" w:sz="0" w:space="0" w:color="auto"/>
            <w:left w:val="none" w:sz="0" w:space="0" w:color="auto"/>
            <w:bottom w:val="none" w:sz="0" w:space="0" w:color="auto"/>
            <w:right w:val="none" w:sz="0" w:space="0" w:color="auto"/>
          </w:divBdr>
        </w:div>
      </w:divsChild>
    </w:div>
    <w:div w:id="1473064670">
      <w:bodyDiv w:val="1"/>
      <w:marLeft w:val="0"/>
      <w:marRight w:val="0"/>
      <w:marTop w:val="0"/>
      <w:marBottom w:val="0"/>
      <w:divBdr>
        <w:top w:val="none" w:sz="0" w:space="0" w:color="auto"/>
        <w:left w:val="none" w:sz="0" w:space="0" w:color="auto"/>
        <w:bottom w:val="none" w:sz="0" w:space="0" w:color="auto"/>
        <w:right w:val="none" w:sz="0" w:space="0" w:color="auto"/>
      </w:divBdr>
    </w:div>
    <w:div w:id="1486628152">
      <w:bodyDiv w:val="1"/>
      <w:marLeft w:val="0"/>
      <w:marRight w:val="0"/>
      <w:marTop w:val="0"/>
      <w:marBottom w:val="0"/>
      <w:divBdr>
        <w:top w:val="none" w:sz="0" w:space="0" w:color="auto"/>
        <w:left w:val="none" w:sz="0" w:space="0" w:color="auto"/>
        <w:bottom w:val="none" w:sz="0" w:space="0" w:color="auto"/>
        <w:right w:val="none" w:sz="0" w:space="0" w:color="auto"/>
      </w:divBdr>
    </w:div>
    <w:div w:id="1536579582">
      <w:bodyDiv w:val="1"/>
      <w:marLeft w:val="0"/>
      <w:marRight w:val="0"/>
      <w:marTop w:val="0"/>
      <w:marBottom w:val="0"/>
      <w:divBdr>
        <w:top w:val="none" w:sz="0" w:space="0" w:color="auto"/>
        <w:left w:val="none" w:sz="0" w:space="0" w:color="auto"/>
        <w:bottom w:val="none" w:sz="0" w:space="0" w:color="auto"/>
        <w:right w:val="none" w:sz="0" w:space="0" w:color="auto"/>
      </w:divBdr>
    </w:div>
    <w:div w:id="1635670494">
      <w:bodyDiv w:val="1"/>
      <w:marLeft w:val="0"/>
      <w:marRight w:val="0"/>
      <w:marTop w:val="0"/>
      <w:marBottom w:val="0"/>
      <w:divBdr>
        <w:top w:val="none" w:sz="0" w:space="0" w:color="auto"/>
        <w:left w:val="none" w:sz="0" w:space="0" w:color="auto"/>
        <w:bottom w:val="none" w:sz="0" w:space="0" w:color="auto"/>
        <w:right w:val="none" w:sz="0" w:space="0" w:color="auto"/>
      </w:divBdr>
      <w:divsChild>
        <w:div w:id="424115595">
          <w:marLeft w:val="0"/>
          <w:marRight w:val="0"/>
          <w:marTop w:val="121"/>
          <w:marBottom w:val="0"/>
          <w:divBdr>
            <w:top w:val="none" w:sz="0" w:space="0" w:color="auto"/>
            <w:left w:val="none" w:sz="0" w:space="0" w:color="auto"/>
            <w:bottom w:val="none" w:sz="0" w:space="0" w:color="auto"/>
            <w:right w:val="none" w:sz="0" w:space="0" w:color="auto"/>
          </w:divBdr>
        </w:div>
      </w:divsChild>
    </w:div>
    <w:div w:id="1848979099">
      <w:bodyDiv w:val="1"/>
      <w:marLeft w:val="0"/>
      <w:marRight w:val="0"/>
      <w:marTop w:val="0"/>
      <w:marBottom w:val="0"/>
      <w:divBdr>
        <w:top w:val="none" w:sz="0" w:space="0" w:color="auto"/>
        <w:left w:val="none" w:sz="0" w:space="0" w:color="auto"/>
        <w:bottom w:val="none" w:sz="0" w:space="0" w:color="auto"/>
        <w:right w:val="none" w:sz="0" w:space="0" w:color="auto"/>
      </w:divBdr>
    </w:div>
    <w:div w:id="1919752638">
      <w:bodyDiv w:val="1"/>
      <w:marLeft w:val="0"/>
      <w:marRight w:val="0"/>
      <w:marTop w:val="0"/>
      <w:marBottom w:val="0"/>
      <w:divBdr>
        <w:top w:val="none" w:sz="0" w:space="0" w:color="auto"/>
        <w:left w:val="none" w:sz="0" w:space="0" w:color="auto"/>
        <w:bottom w:val="none" w:sz="0" w:space="0" w:color="auto"/>
        <w:right w:val="none" w:sz="0" w:space="0" w:color="auto"/>
      </w:divBdr>
    </w:div>
    <w:div w:id="1976331491">
      <w:bodyDiv w:val="1"/>
      <w:marLeft w:val="0"/>
      <w:marRight w:val="0"/>
      <w:marTop w:val="0"/>
      <w:marBottom w:val="0"/>
      <w:divBdr>
        <w:top w:val="none" w:sz="0" w:space="0" w:color="auto"/>
        <w:left w:val="none" w:sz="0" w:space="0" w:color="auto"/>
        <w:bottom w:val="none" w:sz="0" w:space="0" w:color="auto"/>
        <w:right w:val="none" w:sz="0" w:space="0" w:color="auto"/>
      </w:divBdr>
    </w:div>
    <w:div w:id="2038774121">
      <w:bodyDiv w:val="1"/>
      <w:marLeft w:val="0"/>
      <w:marRight w:val="0"/>
      <w:marTop w:val="0"/>
      <w:marBottom w:val="0"/>
      <w:divBdr>
        <w:top w:val="none" w:sz="0" w:space="0" w:color="auto"/>
        <w:left w:val="none" w:sz="0" w:space="0" w:color="auto"/>
        <w:bottom w:val="none" w:sz="0" w:space="0" w:color="auto"/>
        <w:right w:val="none" w:sz="0" w:space="0" w:color="auto"/>
      </w:divBdr>
      <w:divsChild>
        <w:div w:id="1106536291">
          <w:marLeft w:val="0"/>
          <w:marRight w:val="0"/>
          <w:marTop w:val="121"/>
          <w:marBottom w:val="0"/>
          <w:divBdr>
            <w:top w:val="none" w:sz="0" w:space="0" w:color="auto"/>
            <w:left w:val="none" w:sz="0" w:space="0" w:color="auto"/>
            <w:bottom w:val="none" w:sz="0" w:space="0" w:color="auto"/>
            <w:right w:val="none" w:sz="0" w:space="0" w:color="auto"/>
          </w:divBdr>
        </w:div>
      </w:divsChild>
    </w:div>
    <w:div w:id="2044134599">
      <w:bodyDiv w:val="1"/>
      <w:marLeft w:val="0"/>
      <w:marRight w:val="0"/>
      <w:marTop w:val="0"/>
      <w:marBottom w:val="0"/>
      <w:divBdr>
        <w:top w:val="none" w:sz="0" w:space="0" w:color="auto"/>
        <w:left w:val="none" w:sz="0" w:space="0" w:color="auto"/>
        <w:bottom w:val="none" w:sz="0" w:space="0" w:color="auto"/>
        <w:right w:val="none" w:sz="0" w:space="0" w:color="auto"/>
      </w:divBdr>
      <w:divsChild>
        <w:div w:id="164979154">
          <w:marLeft w:val="0"/>
          <w:marRight w:val="0"/>
          <w:marTop w:val="0"/>
          <w:marBottom w:val="0"/>
          <w:divBdr>
            <w:top w:val="none" w:sz="0" w:space="0" w:color="auto"/>
            <w:left w:val="none" w:sz="0" w:space="0" w:color="auto"/>
            <w:bottom w:val="none" w:sz="0" w:space="0" w:color="auto"/>
            <w:right w:val="none" w:sz="0" w:space="0" w:color="auto"/>
          </w:divBdr>
        </w:div>
        <w:div w:id="1818840937">
          <w:marLeft w:val="0"/>
          <w:marRight w:val="0"/>
          <w:marTop w:val="0"/>
          <w:marBottom w:val="0"/>
          <w:divBdr>
            <w:top w:val="none" w:sz="0" w:space="0" w:color="auto"/>
            <w:left w:val="none" w:sz="0" w:space="0" w:color="auto"/>
            <w:bottom w:val="none" w:sz="0" w:space="0" w:color="auto"/>
            <w:right w:val="none" w:sz="0" w:space="0" w:color="auto"/>
          </w:divBdr>
        </w:div>
        <w:div w:id="2094158837">
          <w:marLeft w:val="0"/>
          <w:marRight w:val="0"/>
          <w:marTop w:val="0"/>
          <w:marBottom w:val="0"/>
          <w:divBdr>
            <w:top w:val="none" w:sz="0" w:space="0" w:color="auto"/>
            <w:left w:val="none" w:sz="0" w:space="0" w:color="auto"/>
            <w:bottom w:val="none" w:sz="0" w:space="0" w:color="auto"/>
            <w:right w:val="none" w:sz="0" w:space="0" w:color="auto"/>
          </w:divBdr>
        </w:div>
        <w:div w:id="239679897">
          <w:marLeft w:val="0"/>
          <w:marRight w:val="0"/>
          <w:marTop w:val="0"/>
          <w:marBottom w:val="0"/>
          <w:divBdr>
            <w:top w:val="none" w:sz="0" w:space="0" w:color="auto"/>
            <w:left w:val="none" w:sz="0" w:space="0" w:color="auto"/>
            <w:bottom w:val="none" w:sz="0" w:space="0" w:color="auto"/>
            <w:right w:val="none" w:sz="0" w:space="0" w:color="auto"/>
          </w:divBdr>
        </w:div>
        <w:div w:id="871383691">
          <w:marLeft w:val="0"/>
          <w:marRight w:val="0"/>
          <w:marTop w:val="0"/>
          <w:marBottom w:val="0"/>
          <w:divBdr>
            <w:top w:val="none" w:sz="0" w:space="0" w:color="auto"/>
            <w:left w:val="none" w:sz="0" w:space="0" w:color="auto"/>
            <w:bottom w:val="none" w:sz="0" w:space="0" w:color="auto"/>
            <w:right w:val="none" w:sz="0" w:space="0" w:color="auto"/>
          </w:divBdr>
        </w:div>
      </w:divsChild>
    </w:div>
    <w:div w:id="2087068269">
      <w:bodyDiv w:val="1"/>
      <w:marLeft w:val="0"/>
      <w:marRight w:val="0"/>
      <w:marTop w:val="0"/>
      <w:marBottom w:val="0"/>
      <w:divBdr>
        <w:top w:val="none" w:sz="0" w:space="0" w:color="auto"/>
        <w:left w:val="none" w:sz="0" w:space="0" w:color="auto"/>
        <w:bottom w:val="none" w:sz="0" w:space="0" w:color="auto"/>
        <w:right w:val="none" w:sz="0" w:space="0" w:color="auto"/>
      </w:divBdr>
    </w:div>
    <w:div w:id="2089495614">
      <w:bodyDiv w:val="1"/>
      <w:marLeft w:val="0"/>
      <w:marRight w:val="0"/>
      <w:marTop w:val="0"/>
      <w:marBottom w:val="0"/>
      <w:divBdr>
        <w:top w:val="none" w:sz="0" w:space="0" w:color="auto"/>
        <w:left w:val="none" w:sz="0" w:space="0" w:color="auto"/>
        <w:bottom w:val="none" w:sz="0" w:space="0" w:color="auto"/>
        <w:right w:val="none" w:sz="0" w:space="0" w:color="auto"/>
      </w:divBdr>
    </w:div>
    <w:div w:id="2116552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ivo.garant.ru/document?id=12038258&amp;sub=0" TargetMode="External"/><Relationship Id="rId13" Type="http://schemas.openxmlformats.org/officeDocument/2006/relationships/hyperlink" Target="consultantplus://offline/ref=9C8282B096C4DFD53116CE66B808FE79DF4EEE565DB0E4144DDDE6143942AE002A1DA2315D141BFE09YDH"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02CE67D742F60283E03C608C0DC583BD3F0FDF559AEB15224A01FD517359C58040AC4389B618uDXAH"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ivo.garant.ru/document?id=23605222&amp;sub=1000"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ivo.garant.ru/document?id=12038258&amp;sub=45010" TargetMode="External"/><Relationship Id="rId4" Type="http://schemas.openxmlformats.org/officeDocument/2006/relationships/settings" Target="settings.xml"/><Relationship Id="rId9" Type="http://schemas.openxmlformats.org/officeDocument/2006/relationships/hyperlink" Target="http://ivo.garant.ru/document?id=23605222&amp;sub=1000"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2DD397-C677-4147-94A9-1ADB27813A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55</Pages>
  <Words>26044</Words>
  <Characters>148456</Characters>
  <Application>Microsoft Office Word</Application>
  <DocSecurity>0</DocSecurity>
  <Lines>1237</Lines>
  <Paragraphs>348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174152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Петр</dc:creator>
  <cp:lastModifiedBy>УИиЗО</cp:lastModifiedBy>
  <cp:revision>14</cp:revision>
  <cp:lastPrinted>2019-03-25T13:36:00Z</cp:lastPrinted>
  <dcterms:created xsi:type="dcterms:W3CDTF">2019-09-18T19:50:00Z</dcterms:created>
  <dcterms:modified xsi:type="dcterms:W3CDTF">2020-05-10T05:04:00Z</dcterms:modified>
</cp:coreProperties>
</file>